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A63E1E" w14:textId="77777777" w:rsidR="003428D9" w:rsidRDefault="003428D9">
      <w:pPr>
        <w:pStyle w:val="Sansinterligne"/>
        <w:rPr>
          <w:rFonts w:asciiTheme="minorHAnsi" w:eastAsiaTheme="minorHAnsi" w:hAnsiTheme="minorHAnsi" w:cstheme="minorBidi"/>
          <w:color w:val="auto"/>
          <w:lang w:eastAsia="en-US"/>
        </w:rPr>
      </w:pPr>
      <w:r>
        <w:rPr>
          <w:rFonts w:ascii="Arial" w:eastAsia="Times New Roman" w:hAnsi="Arial" w:cs="Arial"/>
          <w:noProof/>
          <w:color w:val="auto"/>
          <w:sz w:val="20"/>
          <w:szCs w:val="20"/>
        </w:rPr>
        <mc:AlternateContent>
          <mc:Choice Requires="wps">
            <w:drawing>
              <wp:anchor distT="0" distB="0" distL="114300" distR="114300" simplePos="0" relativeHeight="251663360" behindDoc="0" locked="0" layoutInCell="1" allowOverlap="1" wp14:anchorId="58A3A52F" wp14:editId="0CB0E807">
                <wp:simplePos x="0" y="0"/>
                <wp:positionH relativeFrom="margin">
                  <wp:align>left</wp:align>
                </wp:positionH>
                <wp:positionV relativeFrom="paragraph">
                  <wp:posOffset>-828675</wp:posOffset>
                </wp:positionV>
                <wp:extent cx="6296025" cy="1733550"/>
                <wp:effectExtent l="0" t="0" r="9525" b="0"/>
                <wp:wrapNone/>
                <wp:docPr id="38" name="Zone de texte 38"/>
                <wp:cNvGraphicFramePr/>
                <a:graphic xmlns:a="http://schemas.openxmlformats.org/drawingml/2006/main">
                  <a:graphicData uri="http://schemas.microsoft.com/office/word/2010/wordprocessingShape">
                    <wps:wsp>
                      <wps:cNvSpPr txBox="1"/>
                      <wps:spPr>
                        <a:xfrm>
                          <a:off x="0" y="0"/>
                          <a:ext cx="6296025" cy="1733550"/>
                        </a:xfrm>
                        <a:prstGeom prst="rect">
                          <a:avLst/>
                        </a:prstGeom>
                        <a:solidFill>
                          <a:schemeClr val="lt1"/>
                        </a:solidFill>
                        <a:ln w="6350">
                          <a:noFill/>
                        </a:ln>
                      </wps:spPr>
                      <wps:txbx>
                        <w:txbxContent>
                          <w:p w14:paraId="3494BAFA" w14:textId="77777777" w:rsidR="003428D9" w:rsidRDefault="003428D9" w:rsidP="003428D9">
                            <w:pPr>
                              <w:pStyle w:val="Sansinterligne"/>
                              <w:jc w:val="center"/>
                              <w:rPr>
                                <w:rFonts w:asciiTheme="majorHAnsi" w:hAnsiTheme="majorHAnsi"/>
                                <w:b/>
                                <w:sz w:val="28"/>
                              </w:rPr>
                            </w:pPr>
                            <w:r>
                              <w:rPr>
                                <w:rFonts w:asciiTheme="majorHAnsi" w:hAnsiTheme="majorHAnsi"/>
                                <w:b/>
                                <w:sz w:val="28"/>
                              </w:rPr>
                              <w:t>COMMUNAUTE ECONOMIQUE ET MONETAIRE DE L’AFRIQUE CENTRALE</w:t>
                            </w:r>
                          </w:p>
                          <w:p w14:paraId="48D5CFA1" w14:textId="77777777" w:rsidR="003428D9" w:rsidRDefault="003428D9" w:rsidP="003428D9">
                            <w:pPr>
                              <w:pStyle w:val="Sansinterligne"/>
                              <w:jc w:val="center"/>
                              <w:rPr>
                                <w:rFonts w:asciiTheme="majorHAnsi" w:hAnsiTheme="majorHAnsi"/>
                                <w:b/>
                                <w:sz w:val="24"/>
                              </w:rPr>
                            </w:pPr>
                            <w:r>
                              <w:rPr>
                                <w:rFonts w:asciiTheme="majorHAnsi" w:hAnsiTheme="majorHAnsi"/>
                                <w:b/>
                                <w:sz w:val="24"/>
                              </w:rPr>
                              <w:t>-------------------------</w:t>
                            </w:r>
                          </w:p>
                          <w:p w14:paraId="4D8B1FEA" w14:textId="77777777" w:rsidR="003428D9" w:rsidRDefault="003428D9" w:rsidP="003428D9">
                            <w:pPr>
                              <w:pStyle w:val="Sansinterligne"/>
                              <w:jc w:val="center"/>
                              <w:rPr>
                                <w:rFonts w:asciiTheme="majorHAnsi" w:hAnsiTheme="majorHAnsi"/>
                                <w:b/>
                                <w:sz w:val="26"/>
                                <w:szCs w:val="26"/>
                              </w:rPr>
                            </w:pPr>
                            <w:r>
                              <w:rPr>
                                <w:rFonts w:asciiTheme="majorHAnsi" w:hAnsiTheme="majorHAnsi"/>
                                <w:b/>
                                <w:sz w:val="26"/>
                                <w:szCs w:val="26"/>
                              </w:rPr>
                              <w:t>UNION DOUANIAIRE ET ECONOMIQUE DE L’AFRIQUE CENTRALE</w:t>
                            </w:r>
                          </w:p>
                          <w:p w14:paraId="6D543856" w14:textId="77777777" w:rsidR="003428D9" w:rsidRDefault="003428D9" w:rsidP="003428D9">
                            <w:pPr>
                              <w:pStyle w:val="Sansinterligne"/>
                              <w:jc w:val="center"/>
                              <w:rPr>
                                <w:rFonts w:asciiTheme="majorHAnsi" w:hAnsiTheme="majorHAnsi"/>
                                <w:b/>
                                <w:sz w:val="24"/>
                              </w:rPr>
                            </w:pPr>
                            <w:r>
                              <w:rPr>
                                <w:rFonts w:asciiTheme="majorHAnsi" w:hAnsiTheme="majorHAnsi"/>
                                <w:b/>
                                <w:sz w:val="24"/>
                              </w:rPr>
                              <w:t>---------------------------</w:t>
                            </w:r>
                          </w:p>
                          <w:p w14:paraId="53021D66" w14:textId="77777777" w:rsidR="003428D9" w:rsidRDefault="003428D9" w:rsidP="003428D9">
                            <w:pPr>
                              <w:pStyle w:val="Sansinterligne"/>
                              <w:jc w:val="center"/>
                              <w:rPr>
                                <w:rFonts w:asciiTheme="majorHAnsi" w:hAnsiTheme="majorHAnsi"/>
                                <w:b/>
                              </w:rPr>
                            </w:pPr>
                            <w:r>
                              <w:rPr>
                                <w:rFonts w:asciiTheme="majorHAnsi" w:hAnsiTheme="majorHAnsi"/>
                                <w:b/>
                              </w:rPr>
                              <w:t>AGENCE DE SUPERVISION DE LA SÉCURITÉ AÉRIENNE EN AFRIQUE CENTRALE (ASSA-AC)</w:t>
                            </w:r>
                          </w:p>
                          <w:p w14:paraId="132EAA19" w14:textId="77777777" w:rsidR="003428D9" w:rsidRDefault="003428D9" w:rsidP="003428D9">
                            <w:pPr>
                              <w:pStyle w:val="Sansinterligne"/>
                              <w:jc w:val="center"/>
                              <w:rPr>
                                <w:rFonts w:asciiTheme="majorHAnsi" w:hAnsiTheme="majorHAnsi"/>
                                <w:b/>
                                <w:sz w:val="24"/>
                              </w:rPr>
                            </w:pPr>
                            <w:r>
                              <w:rPr>
                                <w:rFonts w:asciiTheme="majorHAnsi" w:hAnsiTheme="majorHAnsi"/>
                                <w:b/>
                                <w:sz w:val="24"/>
                              </w:rPr>
                              <w:t>--------------------------------------</w:t>
                            </w:r>
                          </w:p>
                          <w:p w14:paraId="004044F9" w14:textId="77777777" w:rsidR="003428D9" w:rsidRDefault="003428D9" w:rsidP="00342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A3A52F" id="_x0000_t202" coordsize="21600,21600" o:spt="202" path="m,l,21600r21600,l21600,xe">
                <v:stroke joinstyle="miter"/>
                <v:path gradientshapeok="t" o:connecttype="rect"/>
              </v:shapetype>
              <v:shape id="Zone de texte 38" o:spid="_x0000_s1026" type="#_x0000_t202" style="position:absolute;left:0;text-align:left;margin-left:0;margin-top:-65.25pt;width:495.75pt;height:136.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" fillcolor="white [3201]" stroked="f" strokeweight=".5pt">
                <v:textbox>
                  <w:txbxContent>
                    <w:p w14:paraId="3494BAFA" w14:textId="77777777" w:rsidR="003428D9" w:rsidRDefault="003428D9" w:rsidP="003428D9">
                      <w:pPr>
                        <w:pStyle w:val="NoSpacing"/>
                        <w:jc w:val="center"/>
                        <w:rPr>
                          <w:rFonts w:asciiTheme="majorHAnsi" w:hAnsiTheme="majorHAnsi"/>
                          <w:b/>
                          <w:sz w:val="28"/>
                        </w:rPr>
                      </w:pPr>
                      <w:r>
                        <w:rPr>
                          <w:rFonts w:asciiTheme="majorHAnsi" w:hAnsiTheme="majorHAnsi"/>
                          <w:b/>
                          <w:sz w:val="28"/>
                        </w:rPr>
                        <w:t>COMMUNAUTE ECONOMIQUE ET MONETAIRE DE L’AFRIQUE CENTRALE</w:t>
                      </w:r>
                    </w:p>
                    <w:p w14:paraId="48D5CFA1" w14:textId="77777777" w:rsidR="003428D9" w:rsidRDefault="003428D9" w:rsidP="003428D9">
                      <w:pPr>
                        <w:pStyle w:val="NoSpacing"/>
                        <w:jc w:val="center"/>
                        <w:rPr>
                          <w:rFonts w:asciiTheme="majorHAnsi" w:hAnsiTheme="majorHAnsi"/>
                          <w:b/>
                          <w:sz w:val="24"/>
                        </w:rPr>
                      </w:pPr>
                      <w:r>
                        <w:rPr>
                          <w:rFonts w:asciiTheme="majorHAnsi" w:hAnsiTheme="majorHAnsi"/>
                          <w:b/>
                          <w:sz w:val="24"/>
                        </w:rPr>
                        <w:t>-------------------------</w:t>
                      </w:r>
                    </w:p>
                    <w:p w14:paraId="4D8B1FEA" w14:textId="77777777" w:rsidR="003428D9" w:rsidRDefault="003428D9" w:rsidP="003428D9">
                      <w:pPr>
                        <w:pStyle w:val="NoSpacing"/>
                        <w:jc w:val="center"/>
                        <w:rPr>
                          <w:rFonts w:asciiTheme="majorHAnsi" w:hAnsiTheme="majorHAnsi"/>
                          <w:b/>
                          <w:sz w:val="26"/>
                          <w:szCs w:val="26"/>
                        </w:rPr>
                      </w:pPr>
                      <w:r>
                        <w:rPr>
                          <w:rFonts w:asciiTheme="majorHAnsi" w:hAnsiTheme="majorHAnsi"/>
                          <w:b/>
                          <w:sz w:val="26"/>
                          <w:szCs w:val="26"/>
                        </w:rPr>
                        <w:t>UNION DOUANIAIRE ET ECONOMIQUE DE L’AFRIQUE CENTRALE</w:t>
                      </w:r>
                    </w:p>
                    <w:p w14:paraId="6D543856" w14:textId="77777777" w:rsidR="003428D9" w:rsidRDefault="003428D9" w:rsidP="003428D9">
                      <w:pPr>
                        <w:pStyle w:val="NoSpacing"/>
                        <w:jc w:val="center"/>
                        <w:rPr>
                          <w:rFonts w:asciiTheme="majorHAnsi" w:hAnsiTheme="majorHAnsi"/>
                          <w:b/>
                          <w:sz w:val="24"/>
                        </w:rPr>
                      </w:pPr>
                      <w:r>
                        <w:rPr>
                          <w:rFonts w:asciiTheme="majorHAnsi" w:hAnsiTheme="majorHAnsi"/>
                          <w:b/>
                          <w:sz w:val="24"/>
                        </w:rPr>
                        <w:t>---------------------------</w:t>
                      </w:r>
                    </w:p>
                    <w:p w14:paraId="53021D66" w14:textId="77777777" w:rsidR="003428D9" w:rsidRDefault="003428D9" w:rsidP="003428D9">
                      <w:pPr>
                        <w:pStyle w:val="NoSpacing"/>
                        <w:jc w:val="center"/>
                        <w:rPr>
                          <w:rFonts w:asciiTheme="majorHAnsi" w:hAnsiTheme="majorHAnsi"/>
                          <w:b/>
                        </w:rPr>
                      </w:pPr>
                      <w:r>
                        <w:rPr>
                          <w:rFonts w:asciiTheme="majorHAnsi" w:hAnsiTheme="majorHAnsi"/>
                          <w:b/>
                        </w:rPr>
                        <w:t>AGENCE DE SUPERVISION DE LA SÉCURITÉ AÉRIENNE EN AFRIQUE CENTRALE (ASSA-AC)</w:t>
                      </w:r>
                    </w:p>
                    <w:p w14:paraId="132EAA19" w14:textId="77777777" w:rsidR="003428D9" w:rsidRDefault="003428D9" w:rsidP="003428D9">
                      <w:pPr>
                        <w:pStyle w:val="NoSpacing"/>
                        <w:jc w:val="center"/>
                        <w:rPr>
                          <w:rFonts w:asciiTheme="majorHAnsi" w:hAnsiTheme="majorHAnsi"/>
                          <w:b/>
                          <w:sz w:val="24"/>
                        </w:rPr>
                      </w:pPr>
                      <w:r>
                        <w:rPr>
                          <w:rFonts w:asciiTheme="majorHAnsi" w:hAnsiTheme="majorHAnsi"/>
                          <w:b/>
                          <w:sz w:val="24"/>
                        </w:rPr>
                        <w:t>--------------------------------------</w:t>
                      </w:r>
                    </w:p>
                    <w:p w14:paraId="004044F9" w14:textId="77777777" w:rsidR="003428D9" w:rsidRDefault="003428D9" w:rsidP="003428D9"/>
                  </w:txbxContent>
                </v:textbox>
                <w10:wrap anchorx="margin"/>
              </v:shape>
            </w:pict>
          </mc:Fallback>
        </mc:AlternateContent>
      </w:r>
    </w:p>
    <w:sdt>
      <w:sdtPr>
        <w:rPr>
          <w:rFonts w:asciiTheme="minorHAnsi" w:eastAsiaTheme="minorHAnsi" w:hAnsiTheme="minorHAnsi" w:cstheme="minorBidi"/>
          <w:color w:val="auto"/>
          <w:lang w:eastAsia="en-US"/>
        </w:rPr>
        <w:id w:val="1813983666"/>
        <w:docPartObj>
          <w:docPartGallery w:val="Cover Pages"/>
          <w:docPartUnique/>
        </w:docPartObj>
      </w:sdtPr>
      <w:sdtEndPr>
        <w:rPr>
          <w:rFonts w:ascii="Arial" w:hAnsi="Arial" w:cs="Arial"/>
          <w:b/>
          <w:bCs/>
          <w:sz w:val="28"/>
          <w:szCs w:val="28"/>
        </w:rPr>
      </w:sdtEndPr>
      <w:sdtContent>
        <w:p w14:paraId="45F24D82" w14:textId="77777777" w:rsidR="00833849" w:rsidRPr="004B02B3" w:rsidRDefault="00833849">
          <w:pPr>
            <w:pStyle w:val="Sansinterligne"/>
            <w:rPr>
              <w:color w:val="auto"/>
            </w:rPr>
          </w:pPr>
          <w:r w:rsidRPr="004B02B3">
            <w:rPr>
              <w:noProof/>
              <w:color w:val="auto"/>
            </w:rPr>
            <mc:AlternateContent>
              <mc:Choice Requires="wpg">
                <w:drawing>
                  <wp:anchor distT="0" distB="0" distL="114300" distR="114300" simplePos="0" relativeHeight="251659264" behindDoc="1" locked="0" layoutInCell="1" allowOverlap="1" wp14:anchorId="075C0464" wp14:editId="70212B8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C73A2" w14:textId="3C308A68" w:rsidR="004B02B3" w:rsidRDefault="004B02B3">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8" name="Forme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e 20"/>
                              <wpg:cNvGrpSpPr>
                                <a:grpSpLocks noChangeAspect="1"/>
                              </wpg:cNvGrpSpPr>
                              <wpg:grpSpPr>
                                <a:xfrm>
                                  <a:off x="80645" y="4826972"/>
                                  <a:ext cx="1306273" cy="2505863"/>
                                  <a:chOff x="80645" y="4649964"/>
                                  <a:chExt cx="874712" cy="1677988"/>
                                </a:xfrm>
                              </wpg:grpSpPr>
                              <wps:wsp>
                                <wps:cNvPr id="21" name="Forme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5C0464" id="Groupe 1"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AA7anfkSQA&#10;ANMEAQAOAAAAAAAAAAAAAAAAAC4CAABkcnMvZTJvRG9jLnhtbFBLAQItABQABgAIAAAAIQBP95Uy&#10;3QAAAAYBAAAPAAAAAAAAAAAAAAAAAOsmAABkcnMvZG93bnJldi54bWxQSwUGAAAAAAQABADzAAAA&#10;9ScAAAAA&#10;">
                    <v:rect id="Rectangle 2"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095C73A2" w14:textId="3C308A68" w:rsidR="004B02B3" w:rsidRDefault="004B02B3">
                            <w:pPr>
                              <w:pStyle w:val="NoSpacing"/>
                              <w:jc w:val="right"/>
                              <w:rPr>
                                <w:color w:val="FFFFFF" w:themeColor="background1"/>
                                <w:sz w:val="28"/>
                                <w:szCs w:val="28"/>
                              </w:rPr>
                            </w:pPr>
                          </w:p>
                        </w:txbxContent>
                      </v:textbox>
                    </v:shape>
                    <v:group id="Groupe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7"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9"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10"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1"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2"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3"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orme libre 14"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e libre 15"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6"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17"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1f497d [3215]" strokecolor="#1f497d [3215]" strokeweight="0">
                          <v:path arrowok="t" o:connecttype="custom" o:connectlocs="0,0;49213,103188;36513,103188;0,0" o:connectangles="0,0,0,0"/>
                        </v:shape>
                        <v:shape id="Forme libre 18"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orme libre 19"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20"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e libre 21"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22"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23"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orme libre 24"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5"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orme libre 26"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orme libre 27"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28"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29"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orme libre 30"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orme libre 31"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4B02B3">
            <w:rPr>
              <w:noProof/>
              <w:color w:val="auto"/>
            </w:rPr>
            <mc:AlternateContent>
              <mc:Choice Requires="wps">
                <w:drawing>
                  <wp:anchor distT="0" distB="0" distL="114300" distR="114300" simplePos="0" relativeHeight="251661312" behindDoc="0" locked="0" layoutInCell="1" allowOverlap="1" wp14:anchorId="438F7A30" wp14:editId="724F5A6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2E9C5" w14:textId="77777777" w:rsidR="004B02B3" w:rsidRDefault="005352B4">
                                <w:pPr>
                                  <w:pStyle w:val="Sansinterligne"/>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B02B3">
                                      <w:rPr>
                                        <w:color w:val="4F81BD" w:themeColor="accent1"/>
                                        <w:sz w:val="26"/>
                                        <w:szCs w:val="26"/>
                                      </w:rPr>
                                      <w:t>Hp</w:t>
                                    </w:r>
                                  </w:sdtContent>
                                </w:sdt>
                              </w:p>
                              <w:p w14:paraId="5F4F0CA5" w14:textId="77777777" w:rsidR="004B02B3" w:rsidRDefault="005352B4">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4B02B3">
                                      <w:rPr>
                                        <w:caps/>
                                        <w:color w:val="595959" w:themeColor="text1" w:themeTint="A6"/>
                                        <w:sz w:val="20"/>
                                        <w:szCs w:val="20"/>
                                      </w:rPr>
                                      <w:t>[nom de la société]</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8F7A30" id="Zone de texte 32" o:spid="_x0000_s1056"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dt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4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Szj3bXkCAABgBQAADgAAAAAA&#10;AAAAAAAAAAAuAgAAZHJzL2Uyb0RvYy54bWxQSwECLQAUAAYACAAAACEA0UvQbtkAAAAEAQAADwAA&#10;AAAAAAAAAAAAAADTBAAAZHJzL2Rvd25yZXYueG1sUEsFBgAAAAAEAAQA8wAAANkFAAAAAA==&#10;" filled="f" stroked="f" strokeweight=".5pt">
                    <v:textbox style="mso-fit-shape-to-text:t" inset="0,0,0,0">
                      <w:txbxContent>
                        <w:p w14:paraId="5E82E9C5" w14:textId="77777777" w:rsidR="004B02B3" w:rsidRDefault="007324B2">
                          <w:pPr>
                            <w:pStyle w:val="NoSpacing"/>
                            <w:rPr>
                              <w:color w:val="4F81BD" w:themeColor="accent1"/>
                              <w:sz w:val="26"/>
                              <w:szCs w:val="26"/>
                            </w:rPr>
                          </w:pPr>
                          <w:sdt>
                            <w:sdtPr>
                              <w:rPr>
                                <w:color w:val="4F81BD"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B02B3">
                                <w:rPr>
                                  <w:color w:val="4F81BD" w:themeColor="accent1"/>
                                  <w:sz w:val="26"/>
                                  <w:szCs w:val="26"/>
                                </w:rPr>
                                <w:t>Hp</w:t>
                              </w:r>
                            </w:sdtContent>
                          </w:sdt>
                        </w:p>
                        <w:p w14:paraId="5F4F0CA5" w14:textId="77777777" w:rsidR="004B02B3" w:rsidRDefault="007324B2">
                          <w:pPr>
                            <w:pStyle w:val="NoSpacing"/>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4B02B3">
                                <w:rPr>
                                  <w:caps/>
                                  <w:color w:val="595959" w:themeColor="text1" w:themeTint="A6"/>
                                  <w:sz w:val="20"/>
                                  <w:szCs w:val="20"/>
                                </w:rPr>
                                <w:t>[nom de la société]</w:t>
                              </w:r>
                            </w:sdtContent>
                          </w:sdt>
                        </w:p>
                      </w:txbxContent>
                    </v:textbox>
                    <w10:wrap anchorx="page" anchory="page"/>
                  </v:shape>
                </w:pict>
              </mc:Fallback>
            </mc:AlternateContent>
          </w:r>
        </w:p>
        <w:p w14:paraId="7B945495" w14:textId="0201A210" w:rsidR="00833849" w:rsidRPr="004B02B3" w:rsidRDefault="003428D9">
          <w:pPr>
            <w:rPr>
              <w:rFonts w:ascii="Arial" w:hAnsi="Arial" w:cs="Arial"/>
              <w:b/>
              <w:bCs/>
              <w:sz w:val="28"/>
              <w:szCs w:val="28"/>
            </w:rPr>
          </w:pPr>
          <w:r>
            <w:rPr>
              <w:rFonts w:ascii="Times New Roman" w:hAnsi="Times New Roman"/>
              <w:noProof/>
              <w:sz w:val="24"/>
              <w:lang w:eastAsia="fr-FR"/>
            </w:rPr>
            <mc:AlternateContent>
              <mc:Choice Requires="wps">
                <w:drawing>
                  <wp:anchor distT="0" distB="0" distL="114300" distR="114300" simplePos="0" relativeHeight="251668480" behindDoc="0" locked="0" layoutInCell="1" allowOverlap="1" wp14:anchorId="13B2FB89" wp14:editId="61ADD35B">
                    <wp:simplePos x="0" y="0"/>
                    <wp:positionH relativeFrom="column">
                      <wp:posOffset>126365</wp:posOffset>
                    </wp:positionH>
                    <wp:positionV relativeFrom="paragraph">
                      <wp:posOffset>1847850</wp:posOffset>
                    </wp:positionV>
                    <wp:extent cx="6067425" cy="2581275"/>
                    <wp:effectExtent l="0" t="0" r="0" b="0"/>
                    <wp:wrapTight wrapText="bothSides">
                      <wp:wrapPolygon edited="0">
                        <wp:start x="136" y="478"/>
                        <wp:lineTo x="136" y="21042"/>
                        <wp:lineTo x="21363" y="21042"/>
                        <wp:lineTo x="21363" y="478"/>
                        <wp:lineTo x="136" y="478"/>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8127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w="9525">
                                  <a:solidFill>
                                    <a:srgbClr val="000000"/>
                                  </a:solidFill>
                                  <a:miter lim="800000"/>
                                  <a:headEnd type="none" w="med" len="med"/>
                                  <a:tailEnd type="none" w="med" len="med"/>
                                </a14:hiddenLine>
                              </a:ext>
                            </a:extLst>
                          </wps:spPr>
                          <wps:txbx>
                            <w:txbxContent>
                              <w:p w14:paraId="7B35F83A" w14:textId="0F1351F0" w:rsidR="003428D9" w:rsidRPr="003428D9" w:rsidRDefault="003428D9" w:rsidP="003428D9">
                                <w:pPr>
                                  <w:spacing w:after="240"/>
                                  <w:jc w:val="center"/>
                                  <w:rPr>
                                    <w:rFonts w:ascii="Book Antiqua" w:hAnsi="Book Antiqua" w:cs="Times"/>
                                    <w:sz w:val="48"/>
                                    <w:szCs w:val="48"/>
                                  </w:rPr>
                                </w:pPr>
                                <w:r w:rsidRPr="003428D9">
                                  <w:rPr>
                                    <w:rFonts w:ascii="Book Antiqua" w:hAnsi="Book Antiqua" w:cs="Arial"/>
                                    <w:b/>
                                    <w:sz w:val="48"/>
                                    <w:szCs w:val="48"/>
                                  </w:rPr>
                                  <w:t xml:space="preserve">ORGANISMES DE GESTION DU MAINTIEN DE LA NAVIGABILITÉ </w:t>
                                </w:r>
                                <w:r w:rsidRPr="003428D9">
                                  <w:rPr>
                                    <w:rFonts w:ascii="Book Antiqua" w:hAnsi="Book Antiqua" w:cs="Arial"/>
                                    <w:b/>
                                    <w:caps/>
                                    <w:sz w:val="48"/>
                                    <w:szCs w:val="48"/>
                                    <w:lang w:val="de-DE"/>
                                  </w:rPr>
                                  <w:t>RCAC - PARTIE CAMO</w:t>
                                </w:r>
                              </w:p>
                              <w:p w14:paraId="6080C659" w14:textId="77777777" w:rsidR="003428D9" w:rsidRDefault="003428D9" w:rsidP="003428D9">
                                <w:pPr>
                                  <w:jc w:val="center"/>
                                  <w:rPr>
                                    <w:rFonts w:ascii="Times" w:hAnsi="Times" w:cs="Times"/>
                                    <w:sz w:val="24"/>
                                  </w:rPr>
                                </w:pPr>
                              </w:p>
                              <w:p w14:paraId="47463925" w14:textId="77777777" w:rsidR="003428D9" w:rsidRDefault="003428D9" w:rsidP="003428D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B2FB89" id="Zone de texte 53" o:spid="_x0000_s1057" type="#_x0000_t202" style="position:absolute;margin-left:9.95pt;margin-top:145.5pt;width:477.75pt;height:2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" filled="f" stroked="f">
                    <v:textbox inset=",7.2pt,,7.2pt">
                      <w:txbxContent>
                        <w:p w14:paraId="7B35F83A" w14:textId="0F1351F0" w:rsidR="003428D9" w:rsidRPr="003428D9" w:rsidRDefault="003428D9" w:rsidP="003428D9">
                          <w:pPr>
                            <w:spacing w:after="240"/>
                            <w:jc w:val="center"/>
                            <w:rPr>
                              <w:rFonts w:ascii="Book Antiqua" w:hAnsi="Book Antiqua" w:cs="Times"/>
                              <w:sz w:val="48"/>
                              <w:szCs w:val="48"/>
                            </w:rPr>
                          </w:pPr>
                          <w:r w:rsidRPr="003428D9">
                            <w:rPr>
                              <w:rFonts w:ascii="Book Antiqua" w:hAnsi="Book Antiqua" w:cs="Arial"/>
                              <w:b/>
                              <w:sz w:val="48"/>
                              <w:szCs w:val="48"/>
                            </w:rPr>
                            <w:t xml:space="preserve">ORGANISMES DE GESTION DU MAINTIEN DE LA NAVIGABILITÉ </w:t>
                          </w:r>
                          <w:r w:rsidRPr="003428D9">
                            <w:rPr>
                              <w:rFonts w:ascii="Book Antiqua" w:hAnsi="Book Antiqua" w:cs="Arial"/>
                              <w:b/>
                              <w:caps/>
                              <w:sz w:val="48"/>
                              <w:szCs w:val="48"/>
                              <w:lang w:val="de-DE"/>
                            </w:rPr>
                            <w:t>RCAC - PARTIE CAMO</w:t>
                          </w:r>
                        </w:p>
                        <w:p w14:paraId="6080C659" w14:textId="77777777" w:rsidR="003428D9" w:rsidRDefault="003428D9" w:rsidP="003428D9">
                          <w:pPr>
                            <w:jc w:val="center"/>
                            <w:rPr>
                              <w:rFonts w:ascii="Times" w:hAnsi="Times" w:cs="Times"/>
                              <w:sz w:val="24"/>
                            </w:rPr>
                          </w:pPr>
                        </w:p>
                        <w:p w14:paraId="47463925" w14:textId="77777777" w:rsidR="003428D9" w:rsidRDefault="003428D9" w:rsidP="003428D9">
                          <w:pPr>
                            <w:jc w:val="center"/>
                          </w:pPr>
                        </w:p>
                      </w:txbxContent>
                    </v:textbox>
                    <w10:wrap type="tight"/>
                  </v:shape>
                </w:pict>
              </mc:Fallback>
            </mc:AlternateContent>
          </w:r>
          <w:r w:rsidRPr="003428D9">
            <w:rPr>
              <w:rFonts w:ascii="Arial" w:hAnsi="Arial" w:cs="Arial"/>
              <w:b/>
              <w:bCs/>
              <w:noProof/>
              <w:sz w:val="28"/>
              <w:szCs w:val="28"/>
              <w:lang w:eastAsia="fr-FR"/>
            </w:rPr>
            <mc:AlternateContent>
              <mc:Choice Requires="wps">
                <w:drawing>
                  <wp:anchor distT="0" distB="0" distL="114300" distR="114300" simplePos="0" relativeHeight="251665408" behindDoc="0" locked="0" layoutInCell="1" allowOverlap="1" wp14:anchorId="59B9B948" wp14:editId="616C4537">
                    <wp:simplePos x="0" y="0"/>
                    <wp:positionH relativeFrom="column">
                      <wp:posOffset>4015105</wp:posOffset>
                    </wp:positionH>
                    <wp:positionV relativeFrom="paragraph">
                      <wp:posOffset>397510</wp:posOffset>
                    </wp:positionV>
                    <wp:extent cx="2121535" cy="1114425"/>
                    <wp:effectExtent l="0" t="0" r="12065" b="2857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114425"/>
                            </a:xfrm>
                            <a:prstGeom prst="rect">
                              <a:avLst/>
                            </a:prstGeom>
                            <a:solidFill>
                              <a:srgbClr val="FFFFFF"/>
                            </a:solidFill>
                            <a:ln w="9525">
                              <a:solidFill>
                                <a:srgbClr val="000000"/>
                              </a:solidFill>
                              <a:miter lim="800000"/>
                              <a:headEnd/>
                              <a:tailEnd/>
                            </a:ln>
                          </wps:spPr>
                          <wps:txbx>
                            <w:txbxContent>
                              <w:p w14:paraId="79293AD0" w14:textId="77777777" w:rsidR="003428D9" w:rsidRPr="00E25F2F" w:rsidRDefault="003428D9" w:rsidP="003428D9">
                                <w:pPr>
                                  <w:jc w:val="center"/>
                                  <w:rPr>
                                    <w:b/>
                                    <w:bCs/>
                                    <w:i/>
                                    <w:iCs/>
                                    <w:color w:val="0070C0"/>
                                  </w:rPr>
                                </w:pPr>
                                <w:r>
                                  <w:rPr>
                                    <w:b/>
                                    <w:bCs/>
                                    <w:i/>
                                    <w:iCs/>
                                    <w:color w:val="0070C0"/>
                                  </w:rPr>
                                  <w:t>Vision CEMAC 2025 : «</w:t>
                                </w:r>
                                <w:r w:rsidRPr="00E25F2F">
                                  <w:rPr>
                                    <w:b/>
                                    <w:bCs/>
                                    <w:i/>
                                    <w:iCs/>
                                    <w:color w:val="0070C0"/>
                                  </w:rPr>
                                  <w:t>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B9B948" id="Zone de texte 2" o:spid="_x0000_s1058" type="#_x0000_t202" style="position:absolute;margin-left:316.15pt;margin-top:31.3pt;width:167.0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">
                    <v:textbox>
                      <w:txbxContent>
                        <w:p w14:paraId="79293AD0" w14:textId="77777777" w:rsidR="003428D9" w:rsidRPr="00E25F2F" w:rsidRDefault="003428D9" w:rsidP="003428D9">
                          <w:pPr>
                            <w:jc w:val="center"/>
                            <w:rPr>
                              <w:b/>
                              <w:bCs/>
                              <w:i/>
                              <w:iCs/>
                              <w:color w:val="0070C0"/>
                            </w:rPr>
                          </w:pPr>
                          <w:r>
                            <w:rPr>
                              <w:b/>
                              <w:bCs/>
                              <w:i/>
                              <w:iCs/>
                              <w:color w:val="0070C0"/>
                            </w:rPr>
                            <w:t>Vision CEMAC 2025 :</w:t>
                          </w:r>
                          <w:r>
                            <w:rPr>
                              <w:b/>
                              <w:bCs/>
                              <w:i/>
                              <w:iCs/>
                              <w:color w:val="0070C0"/>
                            </w:rPr>
                            <w:t xml:space="preserve"> «</w:t>
                          </w:r>
                          <w:r w:rsidRPr="00E25F2F">
                            <w:rPr>
                              <w:b/>
                              <w:bCs/>
                              <w:i/>
                              <w:iCs/>
                              <w:color w:val="0070C0"/>
                            </w:rPr>
                            <w:t>Faire de la CEMAC en 2025 un espace économique intégré et émergent, où règnent la sécurité, la solidarité et la bonne gouvernance, au service du développement humain ».</w:t>
                          </w:r>
                        </w:p>
                      </w:txbxContent>
                    </v:textbox>
                  </v:shape>
                </w:pict>
              </mc:Fallback>
            </mc:AlternateContent>
          </w:r>
          <w:r w:rsidRPr="003428D9">
            <w:rPr>
              <w:rFonts w:ascii="Arial" w:hAnsi="Arial" w:cs="Arial"/>
              <w:b/>
              <w:bCs/>
              <w:noProof/>
              <w:sz w:val="28"/>
              <w:szCs w:val="28"/>
              <w:lang w:eastAsia="fr-FR"/>
            </w:rPr>
            <w:drawing>
              <wp:anchor distT="0" distB="0" distL="114300" distR="114300" simplePos="0" relativeHeight="251666432" behindDoc="0" locked="0" layoutInCell="1" allowOverlap="1" wp14:anchorId="102854DC" wp14:editId="5F9E92A2">
                <wp:simplePos x="0" y="0"/>
                <wp:positionH relativeFrom="column">
                  <wp:posOffset>2447925</wp:posOffset>
                </wp:positionH>
                <wp:positionV relativeFrom="paragraph">
                  <wp:posOffset>381000</wp:posOffset>
                </wp:positionV>
                <wp:extent cx="1078230" cy="1076960"/>
                <wp:effectExtent l="19050" t="0" r="0" b="0"/>
                <wp:wrapNone/>
                <wp:docPr id="30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0"/>
                        </a:xfrm>
                        <a:prstGeom prst="rect">
                          <a:avLst/>
                        </a:prstGeom>
                        <a:noFill/>
                      </pic:spPr>
                    </pic:pic>
                  </a:graphicData>
                </a:graphic>
              </wp:anchor>
            </w:drawing>
          </w:r>
          <w:r w:rsidR="00833849" w:rsidRPr="004B02B3">
            <w:rPr>
              <w:rFonts w:ascii="Arial" w:hAnsi="Arial" w:cs="Arial"/>
              <w:b/>
              <w:bCs/>
              <w:sz w:val="28"/>
              <w:szCs w:val="28"/>
            </w:rPr>
            <w:br w:type="page"/>
          </w:r>
        </w:p>
      </w:sdtContent>
    </w:sdt>
    <w:p w14:paraId="047DC89A" w14:textId="77777777" w:rsidR="00B157A5" w:rsidRPr="004B02B3" w:rsidRDefault="00B157A5" w:rsidP="00B157A5">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LISTE DES PAGES EFFECTIVES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9"/>
        <w:gridCol w:w="1121"/>
        <w:gridCol w:w="1100"/>
        <w:gridCol w:w="1323"/>
        <w:gridCol w:w="1417"/>
        <w:gridCol w:w="1560"/>
      </w:tblGrid>
      <w:tr w:rsidR="004B02B3" w:rsidRPr="004B02B3" w14:paraId="3DBE0DAF" w14:textId="77777777" w:rsidTr="00914E8F">
        <w:trPr>
          <w:trHeight w:val="487"/>
          <w:tblHeader/>
        </w:trPr>
        <w:tc>
          <w:tcPr>
            <w:tcW w:w="3119"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688561C8"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proofErr w:type="spellStart"/>
            <w:r w:rsidRPr="004B02B3">
              <w:rPr>
                <w:rFonts w:ascii="Arial Narrow" w:hAnsi="Arial Narrow"/>
                <w:b/>
                <w:bCs/>
                <w:sz w:val="20"/>
                <w:szCs w:val="20"/>
                <w:lang w:val="en-US"/>
              </w:rPr>
              <w:t>Chapitre</w:t>
            </w:r>
            <w:proofErr w:type="spellEnd"/>
          </w:p>
        </w:tc>
        <w:tc>
          <w:tcPr>
            <w:tcW w:w="1121"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60052B71"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Page</w:t>
            </w:r>
          </w:p>
        </w:tc>
        <w:tc>
          <w:tcPr>
            <w:tcW w:w="1100"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41607C92"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proofErr w:type="spellStart"/>
            <w:r w:rsidRPr="004B02B3">
              <w:rPr>
                <w:rFonts w:ascii="Arial Narrow" w:hAnsi="Arial Narrow"/>
                <w:b/>
                <w:bCs/>
                <w:sz w:val="20"/>
                <w:szCs w:val="20"/>
                <w:lang w:val="en-US"/>
              </w:rPr>
              <w:t>N°d’édition</w:t>
            </w:r>
            <w:proofErr w:type="spellEnd"/>
          </w:p>
        </w:tc>
        <w:tc>
          <w:tcPr>
            <w:tcW w:w="1323"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2D97C3CF"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 xml:space="preserve">Date </w:t>
            </w:r>
            <w:proofErr w:type="spellStart"/>
            <w:r w:rsidRPr="004B02B3">
              <w:rPr>
                <w:rFonts w:ascii="Arial Narrow" w:hAnsi="Arial Narrow"/>
                <w:b/>
                <w:bCs/>
                <w:sz w:val="20"/>
                <w:szCs w:val="20"/>
                <w:lang w:val="en-U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323F9CB7"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 xml:space="preserve">N° de </w:t>
            </w:r>
            <w:proofErr w:type="spellStart"/>
            <w:r w:rsidRPr="004B02B3">
              <w:rPr>
                <w:rFonts w:ascii="Arial Narrow" w:hAnsi="Arial Narrow"/>
                <w:b/>
                <w:bCs/>
                <w:sz w:val="20"/>
                <w:szCs w:val="20"/>
                <w:lang w:val="en-US"/>
              </w:rPr>
              <w:t>révision</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4D6BDB04" w14:textId="77777777" w:rsidR="00B157A5" w:rsidRPr="004B02B3" w:rsidRDefault="00B157A5" w:rsidP="00B157A5">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 xml:space="preserve">Date de </w:t>
            </w:r>
            <w:proofErr w:type="spellStart"/>
            <w:r w:rsidRPr="004B02B3">
              <w:rPr>
                <w:rFonts w:ascii="Arial Narrow" w:hAnsi="Arial Narrow"/>
                <w:b/>
                <w:bCs/>
                <w:sz w:val="20"/>
                <w:szCs w:val="20"/>
                <w:lang w:val="en-US"/>
              </w:rPr>
              <w:t>révision</w:t>
            </w:r>
            <w:proofErr w:type="spellEnd"/>
          </w:p>
        </w:tc>
      </w:tr>
      <w:tr w:rsidR="004B02B3" w:rsidRPr="004B02B3" w14:paraId="470A2EDF" w14:textId="77777777" w:rsidTr="00CA6A4F">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3F1FB543" w14:textId="77777777" w:rsidR="00B157A5" w:rsidRPr="004B02B3" w:rsidRDefault="00B157A5" w:rsidP="00B157A5">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LPE</w:t>
            </w:r>
          </w:p>
        </w:tc>
        <w:tc>
          <w:tcPr>
            <w:tcW w:w="1121" w:type="dxa"/>
            <w:tcBorders>
              <w:top w:val="single" w:sz="6" w:space="0" w:color="auto"/>
              <w:left w:val="single" w:sz="12" w:space="0" w:color="auto"/>
              <w:bottom w:val="single" w:sz="6" w:space="0" w:color="auto"/>
              <w:right w:val="single" w:sz="12" w:space="0" w:color="auto"/>
            </w:tcBorders>
            <w:hideMark/>
          </w:tcPr>
          <w:p w14:paraId="3E799824"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w:t>
            </w:r>
          </w:p>
        </w:tc>
        <w:tc>
          <w:tcPr>
            <w:tcW w:w="1100" w:type="dxa"/>
            <w:tcBorders>
              <w:top w:val="single" w:sz="6" w:space="0" w:color="auto"/>
              <w:left w:val="single" w:sz="12" w:space="0" w:color="auto"/>
              <w:bottom w:val="single" w:sz="6" w:space="0" w:color="auto"/>
              <w:right w:val="single" w:sz="12" w:space="0" w:color="auto"/>
            </w:tcBorders>
            <w:hideMark/>
          </w:tcPr>
          <w:p w14:paraId="59CE7DE2"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hideMark/>
          </w:tcPr>
          <w:p w14:paraId="61C03B04"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26A4E238"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hideMark/>
          </w:tcPr>
          <w:p w14:paraId="1E87490D"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04288DC4" w14:textId="77777777" w:rsidTr="00CA6A4F">
        <w:trPr>
          <w:trHeight w:val="259"/>
        </w:trPr>
        <w:tc>
          <w:tcPr>
            <w:tcW w:w="3119" w:type="dxa"/>
            <w:tcBorders>
              <w:top w:val="single" w:sz="6" w:space="0" w:color="auto"/>
              <w:left w:val="single" w:sz="12" w:space="0" w:color="auto"/>
              <w:bottom w:val="single" w:sz="6" w:space="0" w:color="auto"/>
              <w:right w:val="single" w:sz="12" w:space="0" w:color="auto"/>
            </w:tcBorders>
          </w:tcPr>
          <w:p w14:paraId="6CB4EEDC" w14:textId="77777777" w:rsidR="00B157A5" w:rsidRPr="004B02B3" w:rsidRDefault="00B157A5" w:rsidP="00B157A5">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ER</w:t>
            </w:r>
          </w:p>
        </w:tc>
        <w:tc>
          <w:tcPr>
            <w:tcW w:w="1121" w:type="dxa"/>
            <w:tcBorders>
              <w:top w:val="single" w:sz="6" w:space="0" w:color="auto"/>
              <w:left w:val="single" w:sz="12" w:space="0" w:color="auto"/>
              <w:bottom w:val="single" w:sz="6" w:space="0" w:color="auto"/>
              <w:right w:val="single" w:sz="12" w:space="0" w:color="auto"/>
            </w:tcBorders>
          </w:tcPr>
          <w:p w14:paraId="743C638E"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2</w:t>
            </w:r>
          </w:p>
        </w:tc>
        <w:tc>
          <w:tcPr>
            <w:tcW w:w="1100" w:type="dxa"/>
            <w:tcBorders>
              <w:top w:val="single" w:sz="6" w:space="0" w:color="auto"/>
              <w:left w:val="single" w:sz="12" w:space="0" w:color="auto"/>
              <w:bottom w:val="single" w:sz="6" w:space="0" w:color="auto"/>
              <w:right w:val="single" w:sz="12" w:space="0" w:color="auto"/>
            </w:tcBorders>
          </w:tcPr>
          <w:p w14:paraId="4BC445A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43B2113B"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214BE94A"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78418216"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6ADBE520" w14:textId="77777777" w:rsidTr="00CA6A4F">
        <w:trPr>
          <w:trHeight w:val="286"/>
        </w:trPr>
        <w:tc>
          <w:tcPr>
            <w:tcW w:w="3119" w:type="dxa"/>
            <w:tcBorders>
              <w:top w:val="single" w:sz="6" w:space="0" w:color="auto"/>
              <w:left w:val="single" w:sz="12" w:space="0" w:color="auto"/>
              <w:bottom w:val="single" w:sz="6" w:space="0" w:color="auto"/>
              <w:right w:val="single" w:sz="12" w:space="0" w:color="auto"/>
            </w:tcBorders>
          </w:tcPr>
          <w:p w14:paraId="22D350C7" w14:textId="77777777" w:rsidR="00B157A5" w:rsidRPr="004B02B3" w:rsidRDefault="00B157A5" w:rsidP="00B157A5">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LA</w:t>
            </w:r>
          </w:p>
        </w:tc>
        <w:tc>
          <w:tcPr>
            <w:tcW w:w="1121" w:type="dxa"/>
            <w:tcBorders>
              <w:top w:val="single" w:sz="6" w:space="0" w:color="auto"/>
              <w:left w:val="single" w:sz="12" w:space="0" w:color="auto"/>
              <w:bottom w:val="single" w:sz="6" w:space="0" w:color="auto"/>
              <w:right w:val="single" w:sz="12" w:space="0" w:color="auto"/>
            </w:tcBorders>
          </w:tcPr>
          <w:p w14:paraId="1FCE9B17"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3</w:t>
            </w:r>
          </w:p>
        </w:tc>
        <w:tc>
          <w:tcPr>
            <w:tcW w:w="1100" w:type="dxa"/>
            <w:tcBorders>
              <w:top w:val="single" w:sz="6" w:space="0" w:color="auto"/>
              <w:left w:val="single" w:sz="12" w:space="0" w:color="auto"/>
              <w:bottom w:val="single" w:sz="6" w:space="0" w:color="auto"/>
              <w:right w:val="single" w:sz="12" w:space="0" w:color="auto"/>
            </w:tcBorders>
          </w:tcPr>
          <w:p w14:paraId="54208F0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001CF3CA"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71C14ED7"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1FFA92BB"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6652937D" w14:textId="77777777" w:rsidTr="00CA6A4F">
        <w:trPr>
          <w:trHeight w:val="111"/>
        </w:trPr>
        <w:tc>
          <w:tcPr>
            <w:tcW w:w="3119" w:type="dxa"/>
            <w:tcBorders>
              <w:top w:val="single" w:sz="6" w:space="0" w:color="auto"/>
              <w:left w:val="single" w:sz="12" w:space="0" w:color="auto"/>
              <w:bottom w:val="single" w:sz="6" w:space="0" w:color="auto"/>
              <w:right w:val="single" w:sz="12" w:space="0" w:color="auto"/>
            </w:tcBorders>
          </w:tcPr>
          <w:p w14:paraId="10F1EA9F" w14:textId="77777777" w:rsidR="00B157A5" w:rsidRPr="004B02B3" w:rsidRDefault="00B157A5" w:rsidP="00B157A5">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LR</w:t>
            </w:r>
          </w:p>
        </w:tc>
        <w:tc>
          <w:tcPr>
            <w:tcW w:w="1121" w:type="dxa"/>
            <w:tcBorders>
              <w:top w:val="single" w:sz="6" w:space="0" w:color="auto"/>
              <w:left w:val="single" w:sz="12" w:space="0" w:color="auto"/>
              <w:bottom w:val="single" w:sz="6" w:space="0" w:color="auto"/>
              <w:right w:val="single" w:sz="12" w:space="0" w:color="auto"/>
            </w:tcBorders>
          </w:tcPr>
          <w:p w14:paraId="2BC2A21D"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4</w:t>
            </w:r>
          </w:p>
        </w:tc>
        <w:tc>
          <w:tcPr>
            <w:tcW w:w="1100" w:type="dxa"/>
            <w:tcBorders>
              <w:top w:val="single" w:sz="6" w:space="0" w:color="auto"/>
              <w:left w:val="single" w:sz="12" w:space="0" w:color="auto"/>
              <w:bottom w:val="single" w:sz="6" w:space="0" w:color="auto"/>
              <w:right w:val="single" w:sz="12" w:space="0" w:color="auto"/>
            </w:tcBorders>
          </w:tcPr>
          <w:p w14:paraId="64D20FE5"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69B8AA77"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6C70951C"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36153302"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3A7ED7CD" w14:textId="77777777" w:rsidTr="00CA6A4F">
        <w:trPr>
          <w:trHeight w:val="111"/>
        </w:trPr>
        <w:tc>
          <w:tcPr>
            <w:tcW w:w="3119" w:type="dxa"/>
            <w:tcBorders>
              <w:top w:val="single" w:sz="6" w:space="0" w:color="auto"/>
              <w:left w:val="single" w:sz="12" w:space="0" w:color="auto"/>
              <w:bottom w:val="single" w:sz="6" w:space="0" w:color="auto"/>
              <w:right w:val="single" w:sz="12" w:space="0" w:color="auto"/>
            </w:tcBorders>
          </w:tcPr>
          <w:p w14:paraId="08F1125B" w14:textId="77777777" w:rsidR="00B157A5" w:rsidRPr="004B02B3" w:rsidRDefault="00B157A5" w:rsidP="00B157A5">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TM</w:t>
            </w:r>
          </w:p>
        </w:tc>
        <w:tc>
          <w:tcPr>
            <w:tcW w:w="1121" w:type="dxa"/>
            <w:tcBorders>
              <w:top w:val="single" w:sz="6" w:space="0" w:color="auto"/>
              <w:left w:val="single" w:sz="12" w:space="0" w:color="auto"/>
              <w:bottom w:val="single" w:sz="6" w:space="0" w:color="auto"/>
              <w:right w:val="single" w:sz="12" w:space="0" w:color="auto"/>
            </w:tcBorders>
          </w:tcPr>
          <w:p w14:paraId="2359EEC6"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5</w:t>
            </w:r>
            <w:r w:rsidR="00073B9C" w:rsidRPr="004B02B3">
              <w:rPr>
                <w:rFonts w:ascii="Arial" w:hAnsi="Arial" w:cs="Arial"/>
                <w:lang w:val="en-US"/>
              </w:rPr>
              <w:t>-6</w:t>
            </w:r>
          </w:p>
        </w:tc>
        <w:tc>
          <w:tcPr>
            <w:tcW w:w="1100" w:type="dxa"/>
            <w:tcBorders>
              <w:top w:val="single" w:sz="6" w:space="0" w:color="auto"/>
              <w:left w:val="single" w:sz="12" w:space="0" w:color="auto"/>
              <w:bottom w:val="single" w:sz="6" w:space="0" w:color="auto"/>
              <w:right w:val="single" w:sz="12" w:space="0" w:color="auto"/>
            </w:tcBorders>
          </w:tcPr>
          <w:p w14:paraId="4C29E0D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7DA494AA"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2DE82CC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3F0B95C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05C8D8CD" w14:textId="77777777" w:rsidTr="00CA6A4F">
        <w:trPr>
          <w:trHeight w:val="286"/>
        </w:trPr>
        <w:tc>
          <w:tcPr>
            <w:tcW w:w="3119" w:type="dxa"/>
            <w:tcBorders>
              <w:top w:val="single" w:sz="6" w:space="0" w:color="auto"/>
              <w:left w:val="single" w:sz="12" w:space="0" w:color="auto"/>
              <w:bottom w:val="single" w:sz="6" w:space="0" w:color="auto"/>
              <w:right w:val="single" w:sz="12" w:space="0" w:color="auto"/>
            </w:tcBorders>
            <w:hideMark/>
          </w:tcPr>
          <w:p w14:paraId="2F29B6C1"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 xml:space="preserve">Section A - </w:t>
            </w:r>
            <w:proofErr w:type="spellStart"/>
            <w:r w:rsidRPr="004B02B3">
              <w:rPr>
                <w:rFonts w:ascii="Arial" w:hAnsi="Arial" w:cs="Arial"/>
                <w:lang w:val="en-US"/>
              </w:rPr>
              <w:t>Exigences</w:t>
            </w:r>
            <w:proofErr w:type="spellEnd"/>
            <w:r w:rsidRPr="004B02B3">
              <w:rPr>
                <w:rFonts w:ascii="Arial" w:hAnsi="Arial" w:cs="Arial"/>
                <w:lang w:val="en-US"/>
              </w:rPr>
              <w:t xml:space="preserve"> Techniques</w:t>
            </w:r>
          </w:p>
        </w:tc>
        <w:tc>
          <w:tcPr>
            <w:tcW w:w="1121" w:type="dxa"/>
            <w:tcBorders>
              <w:top w:val="single" w:sz="6" w:space="0" w:color="auto"/>
              <w:left w:val="single" w:sz="12" w:space="0" w:color="auto"/>
              <w:bottom w:val="single" w:sz="6" w:space="0" w:color="auto"/>
              <w:right w:val="single" w:sz="12" w:space="0" w:color="auto"/>
            </w:tcBorders>
          </w:tcPr>
          <w:p w14:paraId="6E54D770" w14:textId="77777777" w:rsidR="00B157A5" w:rsidRPr="004B02B3" w:rsidRDefault="00073B9C"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7</w:t>
            </w:r>
          </w:p>
        </w:tc>
        <w:tc>
          <w:tcPr>
            <w:tcW w:w="1100" w:type="dxa"/>
            <w:tcBorders>
              <w:top w:val="single" w:sz="6" w:space="0" w:color="auto"/>
              <w:left w:val="single" w:sz="12" w:space="0" w:color="auto"/>
              <w:bottom w:val="single" w:sz="6" w:space="0" w:color="auto"/>
              <w:right w:val="single" w:sz="12" w:space="0" w:color="auto"/>
            </w:tcBorders>
            <w:hideMark/>
          </w:tcPr>
          <w:p w14:paraId="47D9CEE9"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hideMark/>
          </w:tcPr>
          <w:p w14:paraId="09E397CA"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7B42DD5F"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hideMark/>
          </w:tcPr>
          <w:p w14:paraId="4F33802B"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1C188467" w14:textId="77777777" w:rsidTr="00CA6A4F">
        <w:trPr>
          <w:trHeight w:val="271"/>
        </w:trPr>
        <w:tc>
          <w:tcPr>
            <w:tcW w:w="3119" w:type="dxa"/>
            <w:tcBorders>
              <w:top w:val="single" w:sz="6" w:space="0" w:color="auto"/>
              <w:left w:val="single" w:sz="12" w:space="0" w:color="auto"/>
              <w:bottom w:val="single" w:sz="6" w:space="0" w:color="auto"/>
              <w:right w:val="single" w:sz="12" w:space="0" w:color="auto"/>
            </w:tcBorders>
            <w:hideMark/>
          </w:tcPr>
          <w:p w14:paraId="0531E886" w14:textId="77777777" w:rsidR="00B157A5" w:rsidRPr="004B02B3" w:rsidRDefault="00CA6A4F" w:rsidP="00CA6A4F">
            <w:pPr>
              <w:shd w:val="clear" w:color="auto" w:fill="FFFFFF" w:themeFill="background1"/>
              <w:spacing w:after="0" w:line="240" w:lineRule="auto"/>
              <w:jc w:val="center"/>
              <w:rPr>
                <w:rFonts w:ascii="Arial" w:hAnsi="Arial" w:cs="Arial"/>
              </w:rPr>
            </w:pPr>
            <w:r w:rsidRPr="004B02B3">
              <w:rPr>
                <w:rFonts w:ascii="Arial" w:hAnsi="Arial" w:cs="Arial"/>
                <w:spacing w:val="-22"/>
              </w:rPr>
              <w:t xml:space="preserve">Section B </w:t>
            </w:r>
            <w:r w:rsidRPr="004B02B3">
              <w:rPr>
                <w:rFonts w:ascii="Arial" w:hAnsi="Arial" w:cs="Arial"/>
                <w:spacing w:val="-23"/>
              </w:rPr>
              <w:t>- Procédures pour les Autorités Compétentes</w:t>
            </w:r>
          </w:p>
        </w:tc>
        <w:tc>
          <w:tcPr>
            <w:tcW w:w="1121" w:type="dxa"/>
            <w:tcBorders>
              <w:top w:val="single" w:sz="6" w:space="0" w:color="auto"/>
              <w:left w:val="single" w:sz="12" w:space="0" w:color="auto"/>
              <w:bottom w:val="single" w:sz="6" w:space="0" w:color="auto"/>
              <w:right w:val="single" w:sz="12" w:space="0" w:color="auto"/>
            </w:tcBorders>
          </w:tcPr>
          <w:p w14:paraId="66B20B0F" w14:textId="77777777" w:rsidR="00B157A5" w:rsidRPr="004B02B3" w:rsidRDefault="00073B9C" w:rsidP="00B157A5">
            <w:pPr>
              <w:shd w:val="clear" w:color="auto" w:fill="FFFFFF" w:themeFill="background1"/>
              <w:spacing w:after="0" w:line="240" w:lineRule="auto"/>
              <w:jc w:val="center"/>
              <w:rPr>
                <w:rFonts w:ascii="Arial" w:hAnsi="Arial" w:cs="Arial"/>
              </w:rPr>
            </w:pPr>
            <w:r w:rsidRPr="004B02B3">
              <w:rPr>
                <w:rFonts w:ascii="Arial" w:hAnsi="Arial" w:cs="Arial"/>
              </w:rPr>
              <w:t>22</w:t>
            </w:r>
          </w:p>
        </w:tc>
        <w:tc>
          <w:tcPr>
            <w:tcW w:w="1100" w:type="dxa"/>
            <w:tcBorders>
              <w:top w:val="single" w:sz="6" w:space="0" w:color="auto"/>
              <w:left w:val="single" w:sz="12" w:space="0" w:color="auto"/>
              <w:bottom w:val="single" w:sz="6" w:space="0" w:color="auto"/>
              <w:right w:val="single" w:sz="12" w:space="0" w:color="auto"/>
            </w:tcBorders>
            <w:hideMark/>
          </w:tcPr>
          <w:p w14:paraId="575F28FF"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hideMark/>
          </w:tcPr>
          <w:p w14:paraId="78B4A3B6"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hideMark/>
          </w:tcPr>
          <w:p w14:paraId="44F97E98"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hideMark/>
          </w:tcPr>
          <w:p w14:paraId="327A6243"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01F7C9CD" w14:textId="77777777" w:rsidTr="00CA6A4F">
        <w:trPr>
          <w:trHeight w:val="271"/>
        </w:trPr>
        <w:tc>
          <w:tcPr>
            <w:tcW w:w="3119" w:type="dxa"/>
            <w:tcBorders>
              <w:top w:val="single" w:sz="6" w:space="0" w:color="auto"/>
              <w:left w:val="single" w:sz="12" w:space="0" w:color="auto"/>
              <w:bottom w:val="single" w:sz="6" w:space="0" w:color="auto"/>
              <w:right w:val="single" w:sz="12" w:space="0" w:color="auto"/>
            </w:tcBorders>
          </w:tcPr>
          <w:p w14:paraId="739C11A5" w14:textId="77777777" w:rsidR="00B157A5" w:rsidRPr="004B02B3" w:rsidRDefault="00516B5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APPENDICE</w:t>
            </w:r>
          </w:p>
        </w:tc>
        <w:tc>
          <w:tcPr>
            <w:tcW w:w="1121" w:type="dxa"/>
            <w:tcBorders>
              <w:top w:val="single" w:sz="6" w:space="0" w:color="auto"/>
              <w:left w:val="single" w:sz="12" w:space="0" w:color="auto"/>
              <w:bottom w:val="single" w:sz="6" w:space="0" w:color="auto"/>
              <w:right w:val="single" w:sz="12" w:space="0" w:color="auto"/>
            </w:tcBorders>
          </w:tcPr>
          <w:p w14:paraId="455DE9EB" w14:textId="77777777" w:rsidR="00B157A5" w:rsidRPr="004B02B3" w:rsidRDefault="00073B9C"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33</w:t>
            </w:r>
          </w:p>
        </w:tc>
        <w:tc>
          <w:tcPr>
            <w:tcW w:w="1100" w:type="dxa"/>
            <w:tcBorders>
              <w:top w:val="single" w:sz="6" w:space="0" w:color="auto"/>
              <w:left w:val="single" w:sz="12" w:space="0" w:color="auto"/>
              <w:bottom w:val="single" w:sz="6" w:space="0" w:color="auto"/>
              <w:right w:val="single" w:sz="12" w:space="0" w:color="auto"/>
            </w:tcBorders>
          </w:tcPr>
          <w:p w14:paraId="3EE3A354"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3DFDA7E1"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471E3ED3"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6E5D078E"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r w:rsidR="004B02B3" w:rsidRPr="004B02B3" w14:paraId="7AEEC5A3" w14:textId="77777777" w:rsidTr="00CA6A4F">
        <w:trPr>
          <w:trHeight w:val="271"/>
        </w:trPr>
        <w:tc>
          <w:tcPr>
            <w:tcW w:w="3119" w:type="dxa"/>
            <w:tcBorders>
              <w:top w:val="single" w:sz="6" w:space="0" w:color="auto"/>
              <w:left w:val="single" w:sz="12" w:space="0" w:color="auto"/>
              <w:bottom w:val="single" w:sz="6" w:space="0" w:color="auto"/>
              <w:right w:val="single" w:sz="12" w:space="0" w:color="auto"/>
            </w:tcBorders>
          </w:tcPr>
          <w:p w14:paraId="1A0570A7"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proofErr w:type="spellStart"/>
            <w:r w:rsidRPr="004B02B3">
              <w:rPr>
                <w:rFonts w:ascii="Arial" w:hAnsi="Arial" w:cs="Arial"/>
                <w:lang w:val="en-US"/>
              </w:rPr>
              <w:t>Appendice</w:t>
            </w:r>
            <w:proofErr w:type="spellEnd"/>
            <w:r w:rsidRPr="004B02B3">
              <w:rPr>
                <w:rFonts w:ascii="Arial" w:hAnsi="Arial" w:cs="Arial"/>
                <w:lang w:val="en-US"/>
              </w:rPr>
              <w:t xml:space="preserve"> 1</w:t>
            </w:r>
          </w:p>
        </w:tc>
        <w:tc>
          <w:tcPr>
            <w:tcW w:w="1121" w:type="dxa"/>
            <w:tcBorders>
              <w:top w:val="single" w:sz="6" w:space="0" w:color="auto"/>
              <w:left w:val="single" w:sz="12" w:space="0" w:color="auto"/>
              <w:bottom w:val="single" w:sz="6" w:space="0" w:color="auto"/>
              <w:right w:val="single" w:sz="12" w:space="0" w:color="auto"/>
            </w:tcBorders>
          </w:tcPr>
          <w:p w14:paraId="5DBF6C78" w14:textId="77777777" w:rsidR="00B157A5" w:rsidRPr="004B02B3" w:rsidRDefault="00073B9C"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34-35</w:t>
            </w:r>
          </w:p>
        </w:tc>
        <w:tc>
          <w:tcPr>
            <w:tcW w:w="1100" w:type="dxa"/>
            <w:tcBorders>
              <w:top w:val="single" w:sz="6" w:space="0" w:color="auto"/>
              <w:left w:val="single" w:sz="12" w:space="0" w:color="auto"/>
              <w:bottom w:val="single" w:sz="6" w:space="0" w:color="auto"/>
              <w:right w:val="single" w:sz="12" w:space="0" w:color="auto"/>
            </w:tcBorders>
          </w:tcPr>
          <w:p w14:paraId="13B1121C"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323" w:type="dxa"/>
            <w:tcBorders>
              <w:top w:val="single" w:sz="6" w:space="0" w:color="auto"/>
              <w:left w:val="single" w:sz="12" w:space="0" w:color="auto"/>
              <w:bottom w:val="single" w:sz="6" w:space="0" w:color="auto"/>
              <w:right w:val="single" w:sz="12" w:space="0" w:color="auto"/>
            </w:tcBorders>
          </w:tcPr>
          <w:p w14:paraId="0B107FD6"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c>
          <w:tcPr>
            <w:tcW w:w="1417" w:type="dxa"/>
            <w:tcBorders>
              <w:top w:val="single" w:sz="6" w:space="0" w:color="auto"/>
              <w:left w:val="single" w:sz="12" w:space="0" w:color="auto"/>
              <w:bottom w:val="single" w:sz="6" w:space="0" w:color="auto"/>
              <w:right w:val="single" w:sz="12" w:space="0" w:color="auto"/>
            </w:tcBorders>
          </w:tcPr>
          <w:p w14:paraId="1304E90C"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560" w:type="dxa"/>
            <w:tcBorders>
              <w:top w:val="single" w:sz="6" w:space="0" w:color="auto"/>
              <w:left w:val="single" w:sz="12" w:space="0" w:color="auto"/>
              <w:bottom w:val="single" w:sz="6" w:space="0" w:color="auto"/>
              <w:right w:val="single" w:sz="12" w:space="0" w:color="auto"/>
            </w:tcBorders>
          </w:tcPr>
          <w:p w14:paraId="3E6D1C98" w14:textId="77777777" w:rsidR="00B157A5" w:rsidRPr="004B02B3" w:rsidRDefault="00B157A5" w:rsidP="00B157A5">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15/06/2020</w:t>
            </w:r>
          </w:p>
        </w:tc>
      </w:tr>
    </w:tbl>
    <w:p w14:paraId="3520F6ED" w14:textId="77777777" w:rsidR="00DF7CEB" w:rsidRPr="004B02B3" w:rsidRDefault="00B157A5" w:rsidP="00B157A5">
      <w:pPr>
        <w:shd w:val="clear" w:color="auto" w:fill="FFFFFF" w:themeFill="background1"/>
        <w:rPr>
          <w:rFonts w:ascii="Arial" w:hAnsi="Arial" w:cs="Arial"/>
        </w:rPr>
      </w:pPr>
      <w:r w:rsidRPr="004B02B3">
        <w:rPr>
          <w:rFonts w:ascii="Arial" w:hAnsi="Arial" w:cs="Arial"/>
          <w:b/>
          <w:bCs/>
          <w:sz w:val="28"/>
          <w:szCs w:val="28"/>
        </w:rPr>
        <w:br w:type="page"/>
      </w:r>
    </w:p>
    <w:p w14:paraId="4CADAD8D" w14:textId="77777777" w:rsidR="00DF7CEB" w:rsidRPr="004B02B3" w:rsidRDefault="00DF7CEB" w:rsidP="00B157A5">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ENREGISTREMENT DES RÉVISIONS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45"/>
        <w:gridCol w:w="1440"/>
        <w:gridCol w:w="1440"/>
        <w:gridCol w:w="1440"/>
        <w:gridCol w:w="3975"/>
      </w:tblGrid>
      <w:tr w:rsidR="004B02B3" w:rsidRPr="004B02B3" w14:paraId="6755113D" w14:textId="77777777" w:rsidTr="00914E8F">
        <w:trPr>
          <w:trHeight w:val="545"/>
        </w:trPr>
        <w:tc>
          <w:tcPr>
            <w:tcW w:w="134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DE7D0B1" w14:textId="77777777" w:rsidR="00DF7CEB" w:rsidRPr="004B02B3" w:rsidRDefault="00DF7CEB" w:rsidP="00B157A5">
            <w:pPr>
              <w:shd w:val="clear" w:color="auto" w:fill="FFFFFF" w:themeFill="background1"/>
              <w:spacing w:after="0" w:line="240" w:lineRule="auto"/>
              <w:jc w:val="center"/>
              <w:rPr>
                <w:rFonts w:ascii="Arial Narrow" w:hAnsi="Arial Narrow"/>
                <w:b/>
                <w:bCs/>
              </w:rPr>
            </w:pPr>
            <w:r w:rsidRPr="004B02B3">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013DE14F" w14:textId="77777777" w:rsidR="00DF7CEB" w:rsidRPr="004B02B3" w:rsidRDefault="00DF7CEB" w:rsidP="00B157A5">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DF9405B" w14:textId="77777777" w:rsidR="00DF7CEB" w:rsidRPr="004B02B3" w:rsidRDefault="00DF7CEB" w:rsidP="00B157A5">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E26C6CB" w14:textId="77777777" w:rsidR="00DF7CEB" w:rsidRPr="004B02B3" w:rsidRDefault="00DF7CEB" w:rsidP="00B157A5">
            <w:pPr>
              <w:shd w:val="clear" w:color="auto" w:fill="FFFFFF" w:themeFill="background1"/>
              <w:spacing w:after="0" w:line="240" w:lineRule="auto"/>
              <w:jc w:val="center"/>
              <w:rPr>
                <w:rFonts w:ascii="Arial Narrow" w:hAnsi="Arial Narrow"/>
                <w:b/>
                <w:bCs/>
              </w:rPr>
            </w:pPr>
            <w:r w:rsidRPr="004B02B3">
              <w:rPr>
                <w:rFonts w:ascii="Arial Narrow" w:hAnsi="Arial Narrow"/>
                <w:b/>
                <w:bCs/>
              </w:rPr>
              <w:t>Emargement</w:t>
            </w:r>
          </w:p>
        </w:tc>
        <w:tc>
          <w:tcPr>
            <w:tcW w:w="39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50A50F9E" w14:textId="77777777" w:rsidR="00DF7CEB" w:rsidRPr="004B02B3" w:rsidRDefault="00DF7CEB" w:rsidP="00B157A5">
            <w:pPr>
              <w:shd w:val="clear" w:color="auto" w:fill="FFFFFF" w:themeFill="background1"/>
              <w:spacing w:after="0" w:line="240" w:lineRule="auto"/>
              <w:jc w:val="center"/>
              <w:rPr>
                <w:rFonts w:ascii="Arial Narrow" w:hAnsi="Arial Narrow"/>
                <w:b/>
                <w:bCs/>
              </w:rPr>
            </w:pPr>
            <w:r w:rsidRPr="004B02B3">
              <w:rPr>
                <w:rFonts w:ascii="Arial Narrow" w:hAnsi="Arial Narrow"/>
                <w:b/>
                <w:bCs/>
              </w:rPr>
              <w:t>Remarques</w:t>
            </w:r>
          </w:p>
        </w:tc>
      </w:tr>
      <w:tr w:rsidR="004B02B3" w:rsidRPr="004B02B3" w14:paraId="060477A0" w14:textId="77777777" w:rsidTr="00CA6A4F">
        <w:tc>
          <w:tcPr>
            <w:tcW w:w="1345" w:type="dxa"/>
            <w:tcBorders>
              <w:top w:val="single" w:sz="12" w:space="0" w:color="auto"/>
              <w:left w:val="single" w:sz="12" w:space="0" w:color="auto"/>
              <w:bottom w:val="single" w:sz="6" w:space="0" w:color="auto"/>
              <w:right w:val="single" w:sz="12" w:space="0" w:color="auto"/>
            </w:tcBorders>
          </w:tcPr>
          <w:p w14:paraId="4583402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57400C3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4F20F50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3E656BC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12" w:space="0" w:color="auto"/>
              <w:left w:val="single" w:sz="12" w:space="0" w:color="auto"/>
              <w:bottom w:val="single" w:sz="6" w:space="0" w:color="auto"/>
              <w:right w:val="single" w:sz="12" w:space="0" w:color="auto"/>
            </w:tcBorders>
          </w:tcPr>
          <w:p w14:paraId="53E4A7C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D9BBE3A" w14:textId="77777777" w:rsidTr="00CA6A4F">
        <w:tc>
          <w:tcPr>
            <w:tcW w:w="1345" w:type="dxa"/>
            <w:tcBorders>
              <w:top w:val="single" w:sz="6" w:space="0" w:color="auto"/>
              <w:left w:val="single" w:sz="12" w:space="0" w:color="auto"/>
              <w:bottom w:val="single" w:sz="6" w:space="0" w:color="auto"/>
              <w:right w:val="single" w:sz="12" w:space="0" w:color="auto"/>
            </w:tcBorders>
          </w:tcPr>
          <w:p w14:paraId="746DE6C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3C30B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25F29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9D7517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45DCD5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DB5D95A" w14:textId="77777777" w:rsidTr="00CA6A4F">
        <w:tc>
          <w:tcPr>
            <w:tcW w:w="1345" w:type="dxa"/>
            <w:tcBorders>
              <w:top w:val="single" w:sz="6" w:space="0" w:color="auto"/>
              <w:left w:val="single" w:sz="12" w:space="0" w:color="auto"/>
              <w:bottom w:val="single" w:sz="6" w:space="0" w:color="auto"/>
              <w:right w:val="single" w:sz="12" w:space="0" w:color="auto"/>
            </w:tcBorders>
          </w:tcPr>
          <w:p w14:paraId="6ADD8A5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1017B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469F29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8C460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368273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7DC32521" w14:textId="77777777" w:rsidTr="00CA6A4F">
        <w:tc>
          <w:tcPr>
            <w:tcW w:w="1345" w:type="dxa"/>
            <w:tcBorders>
              <w:top w:val="single" w:sz="6" w:space="0" w:color="auto"/>
              <w:left w:val="single" w:sz="12" w:space="0" w:color="auto"/>
              <w:bottom w:val="single" w:sz="6" w:space="0" w:color="auto"/>
              <w:right w:val="single" w:sz="12" w:space="0" w:color="auto"/>
            </w:tcBorders>
          </w:tcPr>
          <w:p w14:paraId="5460202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6BE0C1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E3010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AC7E7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27C187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11EDDFD2" w14:textId="77777777" w:rsidTr="00CA6A4F">
        <w:tc>
          <w:tcPr>
            <w:tcW w:w="1345" w:type="dxa"/>
            <w:tcBorders>
              <w:top w:val="single" w:sz="6" w:space="0" w:color="auto"/>
              <w:left w:val="single" w:sz="12" w:space="0" w:color="auto"/>
              <w:bottom w:val="single" w:sz="6" w:space="0" w:color="auto"/>
              <w:right w:val="single" w:sz="12" w:space="0" w:color="auto"/>
            </w:tcBorders>
          </w:tcPr>
          <w:p w14:paraId="4274610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5BAC46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0C5C4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3C317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2423B6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2224886" w14:textId="77777777" w:rsidTr="00CA6A4F">
        <w:tc>
          <w:tcPr>
            <w:tcW w:w="1345" w:type="dxa"/>
            <w:tcBorders>
              <w:top w:val="single" w:sz="6" w:space="0" w:color="auto"/>
              <w:left w:val="single" w:sz="12" w:space="0" w:color="auto"/>
              <w:bottom w:val="single" w:sz="6" w:space="0" w:color="auto"/>
              <w:right w:val="single" w:sz="12" w:space="0" w:color="auto"/>
            </w:tcBorders>
          </w:tcPr>
          <w:p w14:paraId="6DB0495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EFB58F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90D00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895D4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9CC6A9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CF6F1F0" w14:textId="77777777" w:rsidTr="00CA6A4F">
        <w:tc>
          <w:tcPr>
            <w:tcW w:w="1345" w:type="dxa"/>
            <w:tcBorders>
              <w:top w:val="single" w:sz="6" w:space="0" w:color="auto"/>
              <w:left w:val="single" w:sz="12" w:space="0" w:color="auto"/>
              <w:bottom w:val="single" w:sz="6" w:space="0" w:color="auto"/>
              <w:right w:val="single" w:sz="12" w:space="0" w:color="auto"/>
            </w:tcBorders>
          </w:tcPr>
          <w:p w14:paraId="3845077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B3BF7F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A5484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D29B7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3A21B1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2D406AC0" w14:textId="77777777" w:rsidTr="00CA6A4F">
        <w:tc>
          <w:tcPr>
            <w:tcW w:w="1345" w:type="dxa"/>
            <w:tcBorders>
              <w:top w:val="single" w:sz="6" w:space="0" w:color="auto"/>
              <w:left w:val="single" w:sz="12" w:space="0" w:color="auto"/>
              <w:bottom w:val="single" w:sz="6" w:space="0" w:color="auto"/>
              <w:right w:val="single" w:sz="12" w:space="0" w:color="auto"/>
            </w:tcBorders>
          </w:tcPr>
          <w:p w14:paraId="58AC6C3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BF4BC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CAB8B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E1CC00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000E43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6153567" w14:textId="77777777" w:rsidTr="00CA6A4F">
        <w:tc>
          <w:tcPr>
            <w:tcW w:w="1345" w:type="dxa"/>
            <w:tcBorders>
              <w:top w:val="single" w:sz="6" w:space="0" w:color="auto"/>
              <w:left w:val="single" w:sz="12" w:space="0" w:color="auto"/>
              <w:bottom w:val="single" w:sz="6" w:space="0" w:color="auto"/>
              <w:right w:val="single" w:sz="12" w:space="0" w:color="auto"/>
            </w:tcBorders>
          </w:tcPr>
          <w:p w14:paraId="1B4C0DE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BD718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1B99E3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F6763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22239E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733E28BB" w14:textId="77777777" w:rsidTr="00CA6A4F">
        <w:tc>
          <w:tcPr>
            <w:tcW w:w="1345" w:type="dxa"/>
            <w:tcBorders>
              <w:top w:val="single" w:sz="6" w:space="0" w:color="auto"/>
              <w:left w:val="single" w:sz="12" w:space="0" w:color="auto"/>
              <w:bottom w:val="single" w:sz="6" w:space="0" w:color="auto"/>
              <w:right w:val="single" w:sz="12" w:space="0" w:color="auto"/>
            </w:tcBorders>
          </w:tcPr>
          <w:p w14:paraId="06AE976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2F1E10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452378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2A526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FA6F62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AB505B0" w14:textId="77777777" w:rsidTr="00CA6A4F">
        <w:tc>
          <w:tcPr>
            <w:tcW w:w="1345" w:type="dxa"/>
            <w:tcBorders>
              <w:top w:val="single" w:sz="6" w:space="0" w:color="auto"/>
              <w:left w:val="single" w:sz="12" w:space="0" w:color="auto"/>
              <w:bottom w:val="single" w:sz="6" w:space="0" w:color="auto"/>
              <w:right w:val="single" w:sz="12" w:space="0" w:color="auto"/>
            </w:tcBorders>
          </w:tcPr>
          <w:p w14:paraId="32AD83C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5A5F84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33C85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98883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2ADA58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953CAA2" w14:textId="77777777" w:rsidTr="00CA6A4F">
        <w:tc>
          <w:tcPr>
            <w:tcW w:w="1345" w:type="dxa"/>
            <w:tcBorders>
              <w:top w:val="single" w:sz="6" w:space="0" w:color="auto"/>
              <w:left w:val="single" w:sz="12" w:space="0" w:color="auto"/>
              <w:bottom w:val="single" w:sz="6" w:space="0" w:color="auto"/>
              <w:right w:val="single" w:sz="12" w:space="0" w:color="auto"/>
            </w:tcBorders>
          </w:tcPr>
          <w:p w14:paraId="4DA8074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2B2C0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D457D4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DE32FF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FB3A1D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C97E912" w14:textId="77777777" w:rsidTr="00CA6A4F">
        <w:tc>
          <w:tcPr>
            <w:tcW w:w="1345" w:type="dxa"/>
            <w:tcBorders>
              <w:top w:val="single" w:sz="6" w:space="0" w:color="auto"/>
              <w:left w:val="single" w:sz="12" w:space="0" w:color="auto"/>
              <w:bottom w:val="single" w:sz="6" w:space="0" w:color="auto"/>
              <w:right w:val="single" w:sz="12" w:space="0" w:color="auto"/>
            </w:tcBorders>
          </w:tcPr>
          <w:p w14:paraId="5E917E6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ABB95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CF2431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04358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D85443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A312F49" w14:textId="77777777" w:rsidTr="00CA6A4F">
        <w:tc>
          <w:tcPr>
            <w:tcW w:w="1345" w:type="dxa"/>
            <w:tcBorders>
              <w:top w:val="single" w:sz="6" w:space="0" w:color="auto"/>
              <w:left w:val="single" w:sz="12" w:space="0" w:color="auto"/>
              <w:bottom w:val="single" w:sz="6" w:space="0" w:color="auto"/>
              <w:right w:val="single" w:sz="12" w:space="0" w:color="auto"/>
            </w:tcBorders>
          </w:tcPr>
          <w:p w14:paraId="1AD53C9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183549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50DA8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6DB62C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96A32F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185FC76" w14:textId="77777777" w:rsidTr="00CA6A4F">
        <w:tc>
          <w:tcPr>
            <w:tcW w:w="1345" w:type="dxa"/>
            <w:tcBorders>
              <w:top w:val="single" w:sz="6" w:space="0" w:color="auto"/>
              <w:left w:val="single" w:sz="12" w:space="0" w:color="auto"/>
              <w:bottom w:val="single" w:sz="6" w:space="0" w:color="auto"/>
              <w:right w:val="single" w:sz="12" w:space="0" w:color="auto"/>
            </w:tcBorders>
          </w:tcPr>
          <w:p w14:paraId="7BF0030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1B0531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6FB06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CE671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855756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61EA062" w14:textId="77777777" w:rsidTr="00CA6A4F">
        <w:tc>
          <w:tcPr>
            <w:tcW w:w="1345" w:type="dxa"/>
            <w:tcBorders>
              <w:top w:val="single" w:sz="6" w:space="0" w:color="auto"/>
              <w:left w:val="single" w:sz="12" w:space="0" w:color="auto"/>
              <w:bottom w:val="single" w:sz="6" w:space="0" w:color="auto"/>
              <w:right w:val="single" w:sz="12" w:space="0" w:color="auto"/>
            </w:tcBorders>
          </w:tcPr>
          <w:p w14:paraId="7C3300F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BBA377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1EDA6D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52585A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B86315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C30728B" w14:textId="77777777" w:rsidTr="00CA6A4F">
        <w:tc>
          <w:tcPr>
            <w:tcW w:w="1345" w:type="dxa"/>
            <w:tcBorders>
              <w:top w:val="single" w:sz="6" w:space="0" w:color="auto"/>
              <w:left w:val="single" w:sz="12" w:space="0" w:color="auto"/>
              <w:bottom w:val="single" w:sz="6" w:space="0" w:color="auto"/>
              <w:right w:val="single" w:sz="12" w:space="0" w:color="auto"/>
            </w:tcBorders>
          </w:tcPr>
          <w:p w14:paraId="5FFB8CA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50576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352D9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42284F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B530D4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C0EA9DA" w14:textId="77777777" w:rsidTr="00CA6A4F">
        <w:tc>
          <w:tcPr>
            <w:tcW w:w="1345" w:type="dxa"/>
            <w:tcBorders>
              <w:top w:val="single" w:sz="6" w:space="0" w:color="auto"/>
              <w:left w:val="single" w:sz="12" w:space="0" w:color="auto"/>
              <w:bottom w:val="single" w:sz="6" w:space="0" w:color="auto"/>
              <w:right w:val="single" w:sz="12" w:space="0" w:color="auto"/>
            </w:tcBorders>
          </w:tcPr>
          <w:p w14:paraId="79A728F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CDB903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37FA2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483724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1C48AD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023A7FA" w14:textId="77777777" w:rsidTr="00CA6A4F">
        <w:tc>
          <w:tcPr>
            <w:tcW w:w="1345" w:type="dxa"/>
            <w:tcBorders>
              <w:top w:val="single" w:sz="6" w:space="0" w:color="auto"/>
              <w:left w:val="single" w:sz="12" w:space="0" w:color="auto"/>
              <w:bottom w:val="single" w:sz="6" w:space="0" w:color="auto"/>
              <w:right w:val="single" w:sz="12" w:space="0" w:color="auto"/>
            </w:tcBorders>
          </w:tcPr>
          <w:p w14:paraId="3996EAE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BFAB6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1EE9A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5F5984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9DFF76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251A2442" w14:textId="77777777" w:rsidTr="00CA6A4F">
        <w:tc>
          <w:tcPr>
            <w:tcW w:w="1345" w:type="dxa"/>
            <w:tcBorders>
              <w:top w:val="single" w:sz="6" w:space="0" w:color="auto"/>
              <w:left w:val="single" w:sz="12" w:space="0" w:color="auto"/>
              <w:bottom w:val="single" w:sz="6" w:space="0" w:color="auto"/>
              <w:right w:val="single" w:sz="12" w:space="0" w:color="auto"/>
            </w:tcBorders>
          </w:tcPr>
          <w:p w14:paraId="62EFEF1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B369C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EE6BE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FAF8BD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C946CA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7A98E0D4" w14:textId="77777777" w:rsidTr="00CA6A4F">
        <w:tc>
          <w:tcPr>
            <w:tcW w:w="1345" w:type="dxa"/>
            <w:tcBorders>
              <w:top w:val="single" w:sz="6" w:space="0" w:color="auto"/>
              <w:left w:val="single" w:sz="12" w:space="0" w:color="auto"/>
              <w:bottom w:val="single" w:sz="6" w:space="0" w:color="auto"/>
              <w:right w:val="single" w:sz="12" w:space="0" w:color="auto"/>
            </w:tcBorders>
          </w:tcPr>
          <w:p w14:paraId="76EDB1A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C5E81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E6523F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921159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54531E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E9E3E1B" w14:textId="77777777" w:rsidTr="00CA6A4F">
        <w:tc>
          <w:tcPr>
            <w:tcW w:w="1345" w:type="dxa"/>
            <w:tcBorders>
              <w:top w:val="single" w:sz="6" w:space="0" w:color="auto"/>
              <w:left w:val="single" w:sz="12" w:space="0" w:color="auto"/>
              <w:bottom w:val="single" w:sz="6" w:space="0" w:color="auto"/>
              <w:right w:val="single" w:sz="12" w:space="0" w:color="auto"/>
            </w:tcBorders>
          </w:tcPr>
          <w:p w14:paraId="55F62AE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FD91D4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446D6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25EF0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54E79A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86B396F" w14:textId="77777777" w:rsidTr="00CA6A4F">
        <w:tc>
          <w:tcPr>
            <w:tcW w:w="1345" w:type="dxa"/>
            <w:tcBorders>
              <w:top w:val="single" w:sz="6" w:space="0" w:color="auto"/>
              <w:left w:val="single" w:sz="12" w:space="0" w:color="auto"/>
              <w:bottom w:val="single" w:sz="6" w:space="0" w:color="auto"/>
              <w:right w:val="single" w:sz="12" w:space="0" w:color="auto"/>
            </w:tcBorders>
          </w:tcPr>
          <w:p w14:paraId="57C1795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459995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C5B523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66D5AF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C46EFD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1D90E254" w14:textId="77777777" w:rsidTr="00CA6A4F">
        <w:tc>
          <w:tcPr>
            <w:tcW w:w="1345" w:type="dxa"/>
            <w:tcBorders>
              <w:top w:val="single" w:sz="6" w:space="0" w:color="auto"/>
              <w:left w:val="single" w:sz="12" w:space="0" w:color="auto"/>
              <w:bottom w:val="single" w:sz="6" w:space="0" w:color="auto"/>
              <w:right w:val="single" w:sz="12" w:space="0" w:color="auto"/>
            </w:tcBorders>
          </w:tcPr>
          <w:p w14:paraId="0487319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87292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42A43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CA1E2A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980643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8704C9F" w14:textId="77777777" w:rsidTr="00CA6A4F">
        <w:tc>
          <w:tcPr>
            <w:tcW w:w="1345" w:type="dxa"/>
            <w:tcBorders>
              <w:top w:val="single" w:sz="6" w:space="0" w:color="auto"/>
              <w:left w:val="single" w:sz="12" w:space="0" w:color="auto"/>
              <w:bottom w:val="single" w:sz="6" w:space="0" w:color="auto"/>
              <w:right w:val="single" w:sz="12" w:space="0" w:color="auto"/>
            </w:tcBorders>
          </w:tcPr>
          <w:p w14:paraId="5A47764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91396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5382A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C7110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DE5801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01BF5CE" w14:textId="77777777" w:rsidTr="00CA6A4F">
        <w:tc>
          <w:tcPr>
            <w:tcW w:w="1345" w:type="dxa"/>
            <w:tcBorders>
              <w:top w:val="single" w:sz="6" w:space="0" w:color="auto"/>
              <w:left w:val="single" w:sz="12" w:space="0" w:color="auto"/>
              <w:bottom w:val="single" w:sz="6" w:space="0" w:color="auto"/>
              <w:right w:val="single" w:sz="12" w:space="0" w:color="auto"/>
            </w:tcBorders>
          </w:tcPr>
          <w:p w14:paraId="67384E2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1BC2B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0A441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EE4181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F7E6CA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D7C37AB" w14:textId="77777777" w:rsidTr="00CA6A4F">
        <w:tc>
          <w:tcPr>
            <w:tcW w:w="1345" w:type="dxa"/>
            <w:tcBorders>
              <w:top w:val="single" w:sz="6" w:space="0" w:color="auto"/>
              <w:left w:val="single" w:sz="12" w:space="0" w:color="auto"/>
              <w:bottom w:val="single" w:sz="6" w:space="0" w:color="auto"/>
              <w:right w:val="single" w:sz="12" w:space="0" w:color="auto"/>
            </w:tcBorders>
          </w:tcPr>
          <w:p w14:paraId="4BB181D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CF73D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9CF48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5E841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1CFE291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4D6FC55" w14:textId="77777777" w:rsidTr="00CA6A4F">
        <w:tc>
          <w:tcPr>
            <w:tcW w:w="1345" w:type="dxa"/>
            <w:tcBorders>
              <w:top w:val="single" w:sz="6" w:space="0" w:color="auto"/>
              <w:left w:val="single" w:sz="12" w:space="0" w:color="auto"/>
              <w:bottom w:val="single" w:sz="6" w:space="0" w:color="auto"/>
              <w:right w:val="single" w:sz="12" w:space="0" w:color="auto"/>
            </w:tcBorders>
          </w:tcPr>
          <w:p w14:paraId="017077D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2B10E2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77B7D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D5A79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338A89D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09F32F5" w14:textId="77777777" w:rsidTr="00CA6A4F">
        <w:tc>
          <w:tcPr>
            <w:tcW w:w="1345" w:type="dxa"/>
            <w:tcBorders>
              <w:top w:val="single" w:sz="6" w:space="0" w:color="auto"/>
              <w:left w:val="single" w:sz="12" w:space="0" w:color="auto"/>
              <w:bottom w:val="single" w:sz="6" w:space="0" w:color="auto"/>
              <w:right w:val="single" w:sz="12" w:space="0" w:color="auto"/>
            </w:tcBorders>
          </w:tcPr>
          <w:p w14:paraId="269B330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02625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82D38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F8F56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7EB155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9D4FE55" w14:textId="77777777" w:rsidTr="00CA6A4F">
        <w:tc>
          <w:tcPr>
            <w:tcW w:w="1345" w:type="dxa"/>
            <w:tcBorders>
              <w:top w:val="single" w:sz="6" w:space="0" w:color="auto"/>
              <w:left w:val="single" w:sz="12" w:space="0" w:color="auto"/>
              <w:bottom w:val="single" w:sz="6" w:space="0" w:color="auto"/>
              <w:right w:val="single" w:sz="12" w:space="0" w:color="auto"/>
            </w:tcBorders>
          </w:tcPr>
          <w:p w14:paraId="76728DE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BA0FB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FA959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F4A543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18EAEC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B5CC76C" w14:textId="77777777" w:rsidTr="00CA6A4F">
        <w:tc>
          <w:tcPr>
            <w:tcW w:w="1345" w:type="dxa"/>
            <w:tcBorders>
              <w:top w:val="single" w:sz="6" w:space="0" w:color="auto"/>
              <w:left w:val="single" w:sz="12" w:space="0" w:color="auto"/>
              <w:bottom w:val="single" w:sz="6" w:space="0" w:color="auto"/>
              <w:right w:val="single" w:sz="12" w:space="0" w:color="auto"/>
            </w:tcBorders>
          </w:tcPr>
          <w:p w14:paraId="2B2DF97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C91ED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B1875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0A2990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8D6969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6C68542" w14:textId="77777777" w:rsidTr="00CA6A4F">
        <w:tc>
          <w:tcPr>
            <w:tcW w:w="1345" w:type="dxa"/>
            <w:tcBorders>
              <w:top w:val="single" w:sz="6" w:space="0" w:color="auto"/>
              <w:left w:val="single" w:sz="12" w:space="0" w:color="auto"/>
              <w:bottom w:val="single" w:sz="6" w:space="0" w:color="auto"/>
              <w:right w:val="single" w:sz="12" w:space="0" w:color="auto"/>
            </w:tcBorders>
          </w:tcPr>
          <w:p w14:paraId="115B5D1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0E1F0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CA39A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13506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79FF6B5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37F79E1" w14:textId="77777777" w:rsidTr="00CA6A4F">
        <w:tc>
          <w:tcPr>
            <w:tcW w:w="1345" w:type="dxa"/>
            <w:tcBorders>
              <w:top w:val="single" w:sz="6" w:space="0" w:color="auto"/>
              <w:left w:val="single" w:sz="12" w:space="0" w:color="auto"/>
              <w:bottom w:val="single" w:sz="6" w:space="0" w:color="auto"/>
              <w:right w:val="single" w:sz="12" w:space="0" w:color="auto"/>
            </w:tcBorders>
          </w:tcPr>
          <w:p w14:paraId="18F310E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DCB5F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3E10E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1B935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DF10CA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1D9CB956" w14:textId="77777777" w:rsidTr="00CA6A4F">
        <w:tc>
          <w:tcPr>
            <w:tcW w:w="1345" w:type="dxa"/>
            <w:tcBorders>
              <w:top w:val="single" w:sz="6" w:space="0" w:color="auto"/>
              <w:left w:val="single" w:sz="12" w:space="0" w:color="auto"/>
              <w:bottom w:val="single" w:sz="6" w:space="0" w:color="auto"/>
              <w:right w:val="single" w:sz="12" w:space="0" w:color="auto"/>
            </w:tcBorders>
          </w:tcPr>
          <w:p w14:paraId="4C734EF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EA9CD6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39903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25E061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C1D5D9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5FD2B720" w14:textId="77777777" w:rsidTr="00CA6A4F">
        <w:tc>
          <w:tcPr>
            <w:tcW w:w="1345" w:type="dxa"/>
            <w:tcBorders>
              <w:top w:val="single" w:sz="6" w:space="0" w:color="auto"/>
              <w:left w:val="single" w:sz="12" w:space="0" w:color="auto"/>
              <w:bottom w:val="single" w:sz="6" w:space="0" w:color="auto"/>
              <w:right w:val="single" w:sz="12" w:space="0" w:color="auto"/>
            </w:tcBorders>
          </w:tcPr>
          <w:p w14:paraId="207ECA4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B2385F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CD77C6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CD025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0DFABE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3FAFA3EB" w14:textId="77777777" w:rsidTr="00CA6A4F">
        <w:tc>
          <w:tcPr>
            <w:tcW w:w="1345" w:type="dxa"/>
            <w:tcBorders>
              <w:top w:val="single" w:sz="6" w:space="0" w:color="auto"/>
              <w:left w:val="single" w:sz="12" w:space="0" w:color="auto"/>
              <w:bottom w:val="single" w:sz="6" w:space="0" w:color="auto"/>
              <w:right w:val="single" w:sz="12" w:space="0" w:color="auto"/>
            </w:tcBorders>
          </w:tcPr>
          <w:p w14:paraId="31C82A4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70AD5F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5BF14F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94E07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074E63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BE8461E" w14:textId="77777777" w:rsidTr="00CA6A4F">
        <w:tc>
          <w:tcPr>
            <w:tcW w:w="1345" w:type="dxa"/>
            <w:tcBorders>
              <w:top w:val="single" w:sz="6" w:space="0" w:color="auto"/>
              <w:left w:val="single" w:sz="12" w:space="0" w:color="auto"/>
              <w:bottom w:val="single" w:sz="6" w:space="0" w:color="auto"/>
              <w:right w:val="single" w:sz="12" w:space="0" w:color="auto"/>
            </w:tcBorders>
          </w:tcPr>
          <w:p w14:paraId="5030381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4E50D1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342EC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6F3790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5781C7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2C4D9F1" w14:textId="77777777" w:rsidTr="00CA6A4F">
        <w:tc>
          <w:tcPr>
            <w:tcW w:w="1345" w:type="dxa"/>
            <w:tcBorders>
              <w:top w:val="single" w:sz="6" w:space="0" w:color="auto"/>
              <w:left w:val="single" w:sz="12" w:space="0" w:color="auto"/>
              <w:bottom w:val="single" w:sz="6" w:space="0" w:color="auto"/>
              <w:right w:val="single" w:sz="12" w:space="0" w:color="auto"/>
            </w:tcBorders>
          </w:tcPr>
          <w:p w14:paraId="68D6944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04895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816BFD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CAECD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22EC6AA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5C8D427" w14:textId="77777777" w:rsidTr="00CA6A4F">
        <w:tc>
          <w:tcPr>
            <w:tcW w:w="1345" w:type="dxa"/>
            <w:tcBorders>
              <w:top w:val="single" w:sz="6" w:space="0" w:color="auto"/>
              <w:left w:val="single" w:sz="12" w:space="0" w:color="auto"/>
              <w:bottom w:val="single" w:sz="6" w:space="0" w:color="auto"/>
              <w:right w:val="single" w:sz="12" w:space="0" w:color="auto"/>
            </w:tcBorders>
          </w:tcPr>
          <w:p w14:paraId="34E9D8C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2D34A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4A1B5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D080B0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89B383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CE3A292" w14:textId="77777777" w:rsidTr="00CA6A4F">
        <w:tc>
          <w:tcPr>
            <w:tcW w:w="1345" w:type="dxa"/>
            <w:tcBorders>
              <w:top w:val="single" w:sz="6" w:space="0" w:color="auto"/>
              <w:left w:val="single" w:sz="12" w:space="0" w:color="auto"/>
              <w:bottom w:val="single" w:sz="6" w:space="0" w:color="auto"/>
              <w:right w:val="single" w:sz="12" w:space="0" w:color="auto"/>
            </w:tcBorders>
          </w:tcPr>
          <w:p w14:paraId="047F8FC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CBC3E5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B0FA3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7B923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6BA5A62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B57F198" w14:textId="77777777" w:rsidTr="00CA6A4F">
        <w:tc>
          <w:tcPr>
            <w:tcW w:w="1345" w:type="dxa"/>
            <w:tcBorders>
              <w:top w:val="single" w:sz="6" w:space="0" w:color="auto"/>
              <w:left w:val="single" w:sz="12" w:space="0" w:color="auto"/>
              <w:bottom w:val="single" w:sz="6" w:space="0" w:color="auto"/>
              <w:right w:val="single" w:sz="12" w:space="0" w:color="auto"/>
            </w:tcBorders>
          </w:tcPr>
          <w:p w14:paraId="53E09FA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B5A3AC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F8E1EC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40094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55B0667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11D022A6" w14:textId="77777777" w:rsidTr="00CA6A4F">
        <w:tc>
          <w:tcPr>
            <w:tcW w:w="1345" w:type="dxa"/>
            <w:tcBorders>
              <w:top w:val="single" w:sz="6" w:space="0" w:color="auto"/>
              <w:left w:val="single" w:sz="12" w:space="0" w:color="auto"/>
              <w:bottom w:val="single" w:sz="6" w:space="0" w:color="auto"/>
              <w:right w:val="single" w:sz="12" w:space="0" w:color="auto"/>
            </w:tcBorders>
          </w:tcPr>
          <w:p w14:paraId="27DC328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58C3F7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6A7AF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FFC0FF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3FCBC4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45B360C3" w14:textId="77777777" w:rsidTr="00CA6A4F">
        <w:tc>
          <w:tcPr>
            <w:tcW w:w="1345" w:type="dxa"/>
            <w:tcBorders>
              <w:top w:val="single" w:sz="6" w:space="0" w:color="auto"/>
              <w:left w:val="single" w:sz="12" w:space="0" w:color="auto"/>
              <w:bottom w:val="single" w:sz="6" w:space="0" w:color="auto"/>
              <w:right w:val="single" w:sz="12" w:space="0" w:color="auto"/>
            </w:tcBorders>
          </w:tcPr>
          <w:p w14:paraId="78CE03E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77DD2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6CECB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CC26C3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09BD7EB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0EB842A0" w14:textId="77777777" w:rsidTr="00CA6A4F">
        <w:tc>
          <w:tcPr>
            <w:tcW w:w="1345" w:type="dxa"/>
            <w:tcBorders>
              <w:top w:val="single" w:sz="6" w:space="0" w:color="auto"/>
              <w:left w:val="single" w:sz="12" w:space="0" w:color="auto"/>
              <w:bottom w:val="single" w:sz="6" w:space="0" w:color="auto"/>
              <w:right w:val="single" w:sz="12" w:space="0" w:color="auto"/>
            </w:tcBorders>
          </w:tcPr>
          <w:p w14:paraId="0D9405B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ABEE0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D79DB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CA7C8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14:paraId="4D17377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r w:rsidR="004B02B3" w:rsidRPr="004B02B3" w14:paraId="6A537E7A" w14:textId="77777777" w:rsidTr="00CA6A4F">
        <w:tc>
          <w:tcPr>
            <w:tcW w:w="1345" w:type="dxa"/>
            <w:tcBorders>
              <w:top w:val="single" w:sz="6" w:space="0" w:color="auto"/>
              <w:left w:val="single" w:sz="12" w:space="0" w:color="auto"/>
              <w:bottom w:val="single" w:sz="12" w:space="0" w:color="auto"/>
              <w:right w:val="single" w:sz="12" w:space="0" w:color="auto"/>
            </w:tcBorders>
          </w:tcPr>
          <w:p w14:paraId="4DE0BEE7"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4208886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5C657AC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3C2440A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12" w:space="0" w:color="auto"/>
              <w:right w:val="single" w:sz="12" w:space="0" w:color="auto"/>
            </w:tcBorders>
          </w:tcPr>
          <w:p w14:paraId="55D1BD2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r>
    </w:tbl>
    <w:p w14:paraId="2027F653" w14:textId="77777777" w:rsidR="00DF7CEB" w:rsidRPr="004B02B3" w:rsidRDefault="00DF7CEB" w:rsidP="00B157A5">
      <w:pPr>
        <w:shd w:val="clear" w:color="auto" w:fill="FFFFFF" w:themeFill="background1"/>
        <w:rPr>
          <w:rFonts w:ascii="Arial" w:hAnsi="Arial" w:cs="Arial"/>
          <w:b/>
          <w:bCs/>
          <w:smallCaps/>
          <w:sz w:val="28"/>
          <w:szCs w:val="28"/>
          <w:lang w:val="en-GB"/>
        </w:rPr>
      </w:pPr>
      <w:r w:rsidRPr="004B02B3">
        <w:br w:type="page"/>
      </w:r>
    </w:p>
    <w:p w14:paraId="38218620" w14:textId="77777777" w:rsidR="00DF7CEB" w:rsidRPr="004B02B3" w:rsidRDefault="00DF7CEB" w:rsidP="00B157A5">
      <w:pPr>
        <w:pStyle w:val="TM2"/>
        <w:shd w:val="clear" w:color="auto" w:fill="FFFFFF" w:themeFill="background1"/>
      </w:pPr>
      <w:r w:rsidRPr="004B02B3">
        <w:lastRenderedPageBreak/>
        <w:t>LISTE DES AMENDEMENTS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3"/>
        <w:gridCol w:w="1132"/>
        <w:gridCol w:w="1640"/>
        <w:gridCol w:w="5775"/>
      </w:tblGrid>
      <w:tr w:rsidR="004B02B3" w:rsidRPr="004B02B3" w14:paraId="523F4B55" w14:textId="77777777" w:rsidTr="00914E8F">
        <w:trPr>
          <w:trHeight w:val="545"/>
        </w:trPr>
        <w:tc>
          <w:tcPr>
            <w:tcW w:w="109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9234766" w14:textId="77777777" w:rsidR="00DF7CEB" w:rsidRPr="004B02B3" w:rsidRDefault="00DF7CEB" w:rsidP="00B157A5">
            <w:pPr>
              <w:shd w:val="clear" w:color="auto" w:fill="FFFFFF" w:themeFill="background1"/>
              <w:spacing w:before="60" w:after="60"/>
              <w:jc w:val="center"/>
              <w:rPr>
                <w:rFonts w:ascii="Arial Narrow" w:hAnsi="Arial Narrow"/>
                <w:b/>
                <w:bCs/>
              </w:rPr>
            </w:pPr>
            <w:r w:rsidRPr="004B02B3">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597702B9" w14:textId="77777777" w:rsidR="00DF7CEB" w:rsidRPr="004B02B3" w:rsidRDefault="00DF7CEB" w:rsidP="00B157A5">
            <w:pPr>
              <w:shd w:val="clear" w:color="auto" w:fill="FFFFFF" w:themeFill="background1"/>
              <w:spacing w:before="60" w:after="60"/>
              <w:jc w:val="center"/>
              <w:rPr>
                <w:rFonts w:ascii="Arial Narrow" w:hAnsi="Arial Narrow"/>
                <w:b/>
                <w:bCs/>
              </w:rPr>
            </w:pPr>
            <w:proofErr w:type="spellStart"/>
            <w:r w:rsidRPr="004B02B3">
              <w:rPr>
                <w:rFonts w:ascii="Arial Narrow" w:hAnsi="Arial Narrow"/>
                <w:b/>
                <w:bCs/>
              </w:rPr>
              <w:t>N°d’Amdt</w:t>
            </w:r>
            <w:proofErr w:type="spellEnd"/>
            <w:r w:rsidRPr="004B02B3">
              <w:rPr>
                <w:rFonts w:ascii="Arial Narrow" w:hAnsi="Arial Narrow"/>
                <w:b/>
                <w:bCs/>
              </w:rPr>
              <w:t xml:space="preserve"> </w:t>
            </w:r>
          </w:p>
        </w:tc>
        <w:tc>
          <w:tcPr>
            <w:tcW w:w="16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45B057FC" w14:textId="77777777" w:rsidR="00DF7CEB" w:rsidRPr="004B02B3" w:rsidRDefault="00DF7CEB" w:rsidP="00B157A5">
            <w:pPr>
              <w:shd w:val="clear" w:color="auto" w:fill="FFFFFF" w:themeFill="background1"/>
              <w:spacing w:before="60" w:after="60"/>
              <w:jc w:val="center"/>
              <w:rPr>
                <w:rFonts w:ascii="Arial Narrow" w:hAnsi="Arial Narrow"/>
                <w:b/>
                <w:bCs/>
              </w:rPr>
            </w:pPr>
            <w:r w:rsidRPr="004B02B3">
              <w:rPr>
                <w:rFonts w:ascii="Arial Narrow" w:hAnsi="Arial Narrow"/>
                <w:b/>
                <w:bCs/>
              </w:rPr>
              <w:t>Date</w:t>
            </w:r>
          </w:p>
        </w:tc>
        <w:tc>
          <w:tcPr>
            <w:tcW w:w="577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92C4427" w14:textId="77777777" w:rsidR="00DF7CEB" w:rsidRPr="004B02B3" w:rsidRDefault="00DF7CEB" w:rsidP="00B157A5">
            <w:pPr>
              <w:shd w:val="clear" w:color="auto" w:fill="FFFFFF" w:themeFill="background1"/>
              <w:spacing w:before="60" w:after="60"/>
              <w:jc w:val="center"/>
              <w:rPr>
                <w:rFonts w:ascii="Arial Narrow" w:hAnsi="Arial Narrow"/>
                <w:b/>
                <w:bCs/>
              </w:rPr>
            </w:pPr>
            <w:r w:rsidRPr="004B02B3">
              <w:rPr>
                <w:rFonts w:ascii="Arial Narrow" w:hAnsi="Arial Narrow"/>
                <w:b/>
                <w:bCs/>
              </w:rPr>
              <w:t>Motif</w:t>
            </w:r>
          </w:p>
        </w:tc>
      </w:tr>
      <w:tr w:rsidR="004B02B3" w:rsidRPr="004B02B3" w14:paraId="3A1DD22A" w14:textId="77777777" w:rsidTr="00CA6A4F">
        <w:tc>
          <w:tcPr>
            <w:tcW w:w="1093" w:type="dxa"/>
            <w:tcBorders>
              <w:top w:val="single" w:sz="12" w:space="0" w:color="auto"/>
              <w:left w:val="single" w:sz="12" w:space="0" w:color="auto"/>
              <w:bottom w:val="single" w:sz="6" w:space="0" w:color="auto"/>
              <w:right w:val="single" w:sz="12" w:space="0" w:color="auto"/>
            </w:tcBorders>
          </w:tcPr>
          <w:p w14:paraId="6139DA7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037DDD5F"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0EA2417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12" w:space="0" w:color="auto"/>
              <w:left w:val="single" w:sz="12" w:space="0" w:color="auto"/>
              <w:bottom w:val="single" w:sz="6" w:space="0" w:color="auto"/>
              <w:right w:val="single" w:sz="12" w:space="0" w:color="auto"/>
            </w:tcBorders>
          </w:tcPr>
          <w:p w14:paraId="01B5E4F9"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6C46FCC" w14:textId="77777777" w:rsidTr="00CA6A4F">
        <w:tc>
          <w:tcPr>
            <w:tcW w:w="1093" w:type="dxa"/>
            <w:tcBorders>
              <w:top w:val="single" w:sz="6" w:space="0" w:color="auto"/>
              <w:left w:val="single" w:sz="12" w:space="0" w:color="auto"/>
              <w:bottom w:val="single" w:sz="6" w:space="0" w:color="auto"/>
              <w:right w:val="single" w:sz="12" w:space="0" w:color="auto"/>
            </w:tcBorders>
          </w:tcPr>
          <w:p w14:paraId="2514677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AD1C7F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F083F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202F6D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B1CCA4E" w14:textId="77777777" w:rsidTr="00CA6A4F">
        <w:tc>
          <w:tcPr>
            <w:tcW w:w="1093" w:type="dxa"/>
            <w:tcBorders>
              <w:top w:val="single" w:sz="6" w:space="0" w:color="auto"/>
              <w:left w:val="single" w:sz="12" w:space="0" w:color="auto"/>
              <w:bottom w:val="single" w:sz="6" w:space="0" w:color="auto"/>
              <w:right w:val="single" w:sz="12" w:space="0" w:color="auto"/>
            </w:tcBorders>
          </w:tcPr>
          <w:p w14:paraId="2901A8D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FB7481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555DAE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9BC628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FC8535C" w14:textId="77777777" w:rsidTr="00CA6A4F">
        <w:tc>
          <w:tcPr>
            <w:tcW w:w="1093" w:type="dxa"/>
            <w:tcBorders>
              <w:top w:val="single" w:sz="6" w:space="0" w:color="auto"/>
              <w:left w:val="single" w:sz="12" w:space="0" w:color="auto"/>
              <w:bottom w:val="single" w:sz="6" w:space="0" w:color="auto"/>
              <w:right w:val="single" w:sz="12" w:space="0" w:color="auto"/>
            </w:tcBorders>
          </w:tcPr>
          <w:p w14:paraId="2A89F68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9C2FA2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8044A1F"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79C3C75"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02EFE7ED" w14:textId="77777777" w:rsidTr="00CA6A4F">
        <w:tc>
          <w:tcPr>
            <w:tcW w:w="1093" w:type="dxa"/>
            <w:tcBorders>
              <w:top w:val="single" w:sz="6" w:space="0" w:color="auto"/>
              <w:left w:val="single" w:sz="12" w:space="0" w:color="auto"/>
              <w:bottom w:val="single" w:sz="6" w:space="0" w:color="auto"/>
              <w:right w:val="single" w:sz="12" w:space="0" w:color="auto"/>
            </w:tcBorders>
          </w:tcPr>
          <w:p w14:paraId="0332B7D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BC31DD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75C1162"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2138C08"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740CE5F" w14:textId="77777777" w:rsidTr="00CA6A4F">
        <w:tc>
          <w:tcPr>
            <w:tcW w:w="1093" w:type="dxa"/>
            <w:tcBorders>
              <w:top w:val="single" w:sz="6" w:space="0" w:color="auto"/>
              <w:left w:val="single" w:sz="12" w:space="0" w:color="auto"/>
              <w:bottom w:val="single" w:sz="6" w:space="0" w:color="auto"/>
              <w:right w:val="single" w:sz="12" w:space="0" w:color="auto"/>
            </w:tcBorders>
          </w:tcPr>
          <w:p w14:paraId="48A11A7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781C10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7D7A41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6BF62DF"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225CDD69" w14:textId="77777777" w:rsidTr="00CA6A4F">
        <w:tc>
          <w:tcPr>
            <w:tcW w:w="1093" w:type="dxa"/>
            <w:tcBorders>
              <w:top w:val="single" w:sz="6" w:space="0" w:color="auto"/>
              <w:left w:val="single" w:sz="12" w:space="0" w:color="auto"/>
              <w:bottom w:val="single" w:sz="6" w:space="0" w:color="auto"/>
              <w:right w:val="single" w:sz="12" w:space="0" w:color="auto"/>
            </w:tcBorders>
          </w:tcPr>
          <w:p w14:paraId="2C39BF5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E6D7818"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8A4F94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BFADF7F"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711722E6" w14:textId="77777777" w:rsidTr="00CA6A4F">
        <w:tc>
          <w:tcPr>
            <w:tcW w:w="1093" w:type="dxa"/>
            <w:tcBorders>
              <w:top w:val="single" w:sz="6" w:space="0" w:color="auto"/>
              <w:left w:val="single" w:sz="12" w:space="0" w:color="auto"/>
              <w:bottom w:val="single" w:sz="6" w:space="0" w:color="auto"/>
              <w:right w:val="single" w:sz="12" w:space="0" w:color="auto"/>
            </w:tcBorders>
          </w:tcPr>
          <w:p w14:paraId="5FA6C98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C8F203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9D3600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D16DC8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5F318D53" w14:textId="77777777" w:rsidTr="00CA6A4F">
        <w:tc>
          <w:tcPr>
            <w:tcW w:w="1093" w:type="dxa"/>
            <w:tcBorders>
              <w:top w:val="single" w:sz="6" w:space="0" w:color="auto"/>
              <w:left w:val="single" w:sz="12" w:space="0" w:color="auto"/>
              <w:bottom w:val="single" w:sz="6" w:space="0" w:color="auto"/>
              <w:right w:val="single" w:sz="12" w:space="0" w:color="auto"/>
            </w:tcBorders>
          </w:tcPr>
          <w:p w14:paraId="1FA2B52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00BC2A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E3655D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587A0D3"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6A61B897" w14:textId="77777777" w:rsidTr="00CA6A4F">
        <w:tc>
          <w:tcPr>
            <w:tcW w:w="1093" w:type="dxa"/>
            <w:tcBorders>
              <w:top w:val="single" w:sz="6" w:space="0" w:color="auto"/>
              <w:left w:val="single" w:sz="12" w:space="0" w:color="auto"/>
              <w:bottom w:val="single" w:sz="6" w:space="0" w:color="auto"/>
              <w:right w:val="single" w:sz="12" w:space="0" w:color="auto"/>
            </w:tcBorders>
          </w:tcPr>
          <w:p w14:paraId="0B079EB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E60AC18"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DB6F7D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F4F259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7A7A29A" w14:textId="77777777" w:rsidTr="00CA6A4F">
        <w:trPr>
          <w:trHeight w:val="65"/>
        </w:trPr>
        <w:tc>
          <w:tcPr>
            <w:tcW w:w="1093" w:type="dxa"/>
            <w:tcBorders>
              <w:top w:val="single" w:sz="6" w:space="0" w:color="auto"/>
              <w:left w:val="single" w:sz="12" w:space="0" w:color="auto"/>
              <w:bottom w:val="single" w:sz="6" w:space="0" w:color="auto"/>
              <w:right w:val="single" w:sz="12" w:space="0" w:color="auto"/>
            </w:tcBorders>
          </w:tcPr>
          <w:p w14:paraId="41F3758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3F0EC3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CA23BC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6DC975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26BCEA8" w14:textId="77777777" w:rsidTr="00CA6A4F">
        <w:tc>
          <w:tcPr>
            <w:tcW w:w="1093" w:type="dxa"/>
            <w:tcBorders>
              <w:top w:val="single" w:sz="6" w:space="0" w:color="auto"/>
              <w:left w:val="single" w:sz="12" w:space="0" w:color="auto"/>
              <w:bottom w:val="single" w:sz="6" w:space="0" w:color="auto"/>
              <w:right w:val="single" w:sz="12" w:space="0" w:color="auto"/>
            </w:tcBorders>
          </w:tcPr>
          <w:p w14:paraId="0515C34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EF1C37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E3FD4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4775E5C"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C889722" w14:textId="77777777" w:rsidTr="00CA6A4F">
        <w:tc>
          <w:tcPr>
            <w:tcW w:w="1093" w:type="dxa"/>
            <w:tcBorders>
              <w:top w:val="single" w:sz="6" w:space="0" w:color="auto"/>
              <w:left w:val="single" w:sz="12" w:space="0" w:color="auto"/>
              <w:bottom w:val="single" w:sz="6" w:space="0" w:color="auto"/>
              <w:right w:val="single" w:sz="12" w:space="0" w:color="auto"/>
            </w:tcBorders>
          </w:tcPr>
          <w:p w14:paraId="6CE3D7B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BD6D19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B34109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76D05EA"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54A728BE" w14:textId="77777777" w:rsidTr="00CA6A4F">
        <w:tc>
          <w:tcPr>
            <w:tcW w:w="1093" w:type="dxa"/>
            <w:tcBorders>
              <w:top w:val="single" w:sz="6" w:space="0" w:color="auto"/>
              <w:left w:val="single" w:sz="12" w:space="0" w:color="auto"/>
              <w:bottom w:val="single" w:sz="6" w:space="0" w:color="auto"/>
              <w:right w:val="single" w:sz="12" w:space="0" w:color="auto"/>
            </w:tcBorders>
          </w:tcPr>
          <w:p w14:paraId="2F1AC4E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0FF90D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763EB7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F4DBF0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2A96F4D5" w14:textId="77777777" w:rsidTr="00CA6A4F">
        <w:tc>
          <w:tcPr>
            <w:tcW w:w="1093" w:type="dxa"/>
            <w:tcBorders>
              <w:top w:val="single" w:sz="6" w:space="0" w:color="auto"/>
              <w:left w:val="single" w:sz="12" w:space="0" w:color="auto"/>
              <w:bottom w:val="single" w:sz="6" w:space="0" w:color="auto"/>
              <w:right w:val="single" w:sz="12" w:space="0" w:color="auto"/>
            </w:tcBorders>
          </w:tcPr>
          <w:p w14:paraId="2BD2E4C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49E90E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22926F6"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FC884AE"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73E1433A" w14:textId="77777777" w:rsidTr="00CA6A4F">
        <w:tc>
          <w:tcPr>
            <w:tcW w:w="1093" w:type="dxa"/>
            <w:tcBorders>
              <w:top w:val="single" w:sz="6" w:space="0" w:color="auto"/>
              <w:left w:val="single" w:sz="12" w:space="0" w:color="auto"/>
              <w:bottom w:val="single" w:sz="6" w:space="0" w:color="auto"/>
              <w:right w:val="single" w:sz="12" w:space="0" w:color="auto"/>
            </w:tcBorders>
          </w:tcPr>
          <w:p w14:paraId="7C3B5F4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CC20C38"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5B7E76"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00F3E99"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57EC6DC" w14:textId="77777777" w:rsidTr="00CA6A4F">
        <w:tc>
          <w:tcPr>
            <w:tcW w:w="1093" w:type="dxa"/>
            <w:tcBorders>
              <w:top w:val="single" w:sz="6" w:space="0" w:color="auto"/>
              <w:left w:val="single" w:sz="12" w:space="0" w:color="auto"/>
              <w:bottom w:val="single" w:sz="6" w:space="0" w:color="auto"/>
              <w:right w:val="single" w:sz="12" w:space="0" w:color="auto"/>
            </w:tcBorders>
          </w:tcPr>
          <w:p w14:paraId="23DD0B7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20ED1B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D8F42E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C05619E"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045935A" w14:textId="77777777" w:rsidTr="00CA6A4F">
        <w:tc>
          <w:tcPr>
            <w:tcW w:w="1093" w:type="dxa"/>
            <w:tcBorders>
              <w:top w:val="single" w:sz="6" w:space="0" w:color="auto"/>
              <w:left w:val="single" w:sz="12" w:space="0" w:color="auto"/>
              <w:bottom w:val="single" w:sz="6" w:space="0" w:color="auto"/>
              <w:right w:val="single" w:sz="12" w:space="0" w:color="auto"/>
            </w:tcBorders>
          </w:tcPr>
          <w:p w14:paraId="5B9FC54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B6123F2"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8ACAFE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3E4816B"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2DF15FF6" w14:textId="77777777" w:rsidTr="00CA6A4F">
        <w:tc>
          <w:tcPr>
            <w:tcW w:w="1093" w:type="dxa"/>
            <w:tcBorders>
              <w:top w:val="single" w:sz="6" w:space="0" w:color="auto"/>
              <w:left w:val="single" w:sz="12" w:space="0" w:color="auto"/>
              <w:bottom w:val="single" w:sz="6" w:space="0" w:color="auto"/>
              <w:right w:val="single" w:sz="12" w:space="0" w:color="auto"/>
            </w:tcBorders>
          </w:tcPr>
          <w:p w14:paraId="4832C75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16918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FD8B21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73601D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7DF12941" w14:textId="77777777" w:rsidTr="00CA6A4F">
        <w:tc>
          <w:tcPr>
            <w:tcW w:w="1093" w:type="dxa"/>
            <w:tcBorders>
              <w:top w:val="single" w:sz="6" w:space="0" w:color="auto"/>
              <w:left w:val="single" w:sz="12" w:space="0" w:color="auto"/>
              <w:bottom w:val="single" w:sz="6" w:space="0" w:color="auto"/>
              <w:right w:val="single" w:sz="12" w:space="0" w:color="auto"/>
            </w:tcBorders>
          </w:tcPr>
          <w:p w14:paraId="1FFB257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0D898C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068CDC7"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FAAFE79"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CCF8F4F" w14:textId="77777777" w:rsidTr="00CA6A4F">
        <w:tc>
          <w:tcPr>
            <w:tcW w:w="1093" w:type="dxa"/>
            <w:tcBorders>
              <w:top w:val="single" w:sz="6" w:space="0" w:color="auto"/>
              <w:left w:val="single" w:sz="12" w:space="0" w:color="auto"/>
              <w:bottom w:val="single" w:sz="6" w:space="0" w:color="auto"/>
              <w:right w:val="single" w:sz="12" w:space="0" w:color="auto"/>
            </w:tcBorders>
          </w:tcPr>
          <w:p w14:paraId="27C89B2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F45AF7"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A5299F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DEA33BB"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6986E6B1" w14:textId="77777777" w:rsidTr="00CA6A4F">
        <w:tc>
          <w:tcPr>
            <w:tcW w:w="1093" w:type="dxa"/>
            <w:tcBorders>
              <w:top w:val="single" w:sz="6" w:space="0" w:color="auto"/>
              <w:left w:val="single" w:sz="12" w:space="0" w:color="auto"/>
              <w:bottom w:val="single" w:sz="6" w:space="0" w:color="auto"/>
              <w:right w:val="single" w:sz="12" w:space="0" w:color="auto"/>
            </w:tcBorders>
          </w:tcPr>
          <w:p w14:paraId="51B9A5A3"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A14332F"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3FC6B2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15A802FA"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19BE644" w14:textId="77777777" w:rsidTr="00CA6A4F">
        <w:tc>
          <w:tcPr>
            <w:tcW w:w="1093" w:type="dxa"/>
            <w:tcBorders>
              <w:top w:val="single" w:sz="6" w:space="0" w:color="auto"/>
              <w:left w:val="single" w:sz="12" w:space="0" w:color="auto"/>
              <w:bottom w:val="single" w:sz="6" w:space="0" w:color="auto"/>
              <w:right w:val="single" w:sz="12" w:space="0" w:color="auto"/>
            </w:tcBorders>
          </w:tcPr>
          <w:p w14:paraId="774D052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0CB250C"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C5917A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0ED106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245DF21" w14:textId="77777777" w:rsidTr="00CA6A4F">
        <w:tc>
          <w:tcPr>
            <w:tcW w:w="1093" w:type="dxa"/>
            <w:tcBorders>
              <w:top w:val="single" w:sz="6" w:space="0" w:color="auto"/>
              <w:left w:val="single" w:sz="12" w:space="0" w:color="auto"/>
              <w:bottom w:val="single" w:sz="6" w:space="0" w:color="auto"/>
              <w:right w:val="single" w:sz="12" w:space="0" w:color="auto"/>
            </w:tcBorders>
          </w:tcPr>
          <w:p w14:paraId="24DD68D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D0AD08C"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2EF74A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75B3D2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6313D3FE" w14:textId="77777777" w:rsidTr="00CA6A4F">
        <w:tc>
          <w:tcPr>
            <w:tcW w:w="1093" w:type="dxa"/>
            <w:tcBorders>
              <w:top w:val="single" w:sz="6" w:space="0" w:color="auto"/>
              <w:left w:val="single" w:sz="12" w:space="0" w:color="auto"/>
              <w:bottom w:val="single" w:sz="6" w:space="0" w:color="auto"/>
              <w:right w:val="single" w:sz="12" w:space="0" w:color="auto"/>
            </w:tcBorders>
          </w:tcPr>
          <w:p w14:paraId="0D8DDD4B"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66F33B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3204A3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48CC5CE0"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DFB59F2" w14:textId="77777777" w:rsidTr="00CA6A4F">
        <w:tc>
          <w:tcPr>
            <w:tcW w:w="1093" w:type="dxa"/>
            <w:tcBorders>
              <w:top w:val="single" w:sz="6" w:space="0" w:color="auto"/>
              <w:left w:val="single" w:sz="12" w:space="0" w:color="auto"/>
              <w:bottom w:val="single" w:sz="6" w:space="0" w:color="auto"/>
              <w:right w:val="single" w:sz="12" w:space="0" w:color="auto"/>
            </w:tcBorders>
          </w:tcPr>
          <w:p w14:paraId="0AB89038"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58158C2"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E36EEF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C79F6B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75E3C06" w14:textId="77777777" w:rsidTr="00CA6A4F">
        <w:tc>
          <w:tcPr>
            <w:tcW w:w="1093" w:type="dxa"/>
            <w:tcBorders>
              <w:top w:val="single" w:sz="6" w:space="0" w:color="auto"/>
              <w:left w:val="single" w:sz="12" w:space="0" w:color="auto"/>
              <w:bottom w:val="single" w:sz="6" w:space="0" w:color="auto"/>
              <w:right w:val="single" w:sz="12" w:space="0" w:color="auto"/>
            </w:tcBorders>
          </w:tcPr>
          <w:p w14:paraId="6EB675F9"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8D8C239"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E9FECC8"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84B99F6"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5A5CFA47" w14:textId="77777777" w:rsidTr="00CA6A4F">
        <w:tc>
          <w:tcPr>
            <w:tcW w:w="1093" w:type="dxa"/>
            <w:tcBorders>
              <w:top w:val="single" w:sz="6" w:space="0" w:color="auto"/>
              <w:left w:val="single" w:sz="12" w:space="0" w:color="auto"/>
              <w:bottom w:val="single" w:sz="6" w:space="0" w:color="auto"/>
              <w:right w:val="single" w:sz="12" w:space="0" w:color="auto"/>
            </w:tcBorders>
          </w:tcPr>
          <w:p w14:paraId="05317AD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432B1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9D974D6"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6642143"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3CBC240" w14:textId="77777777" w:rsidTr="00CA6A4F">
        <w:tc>
          <w:tcPr>
            <w:tcW w:w="1093" w:type="dxa"/>
            <w:tcBorders>
              <w:top w:val="single" w:sz="6" w:space="0" w:color="auto"/>
              <w:left w:val="single" w:sz="12" w:space="0" w:color="auto"/>
              <w:bottom w:val="single" w:sz="6" w:space="0" w:color="auto"/>
              <w:right w:val="single" w:sz="12" w:space="0" w:color="auto"/>
            </w:tcBorders>
          </w:tcPr>
          <w:p w14:paraId="3BFA680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076E15E"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BB0856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DFB7BD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7E9CA120" w14:textId="77777777" w:rsidTr="00CA6A4F">
        <w:tc>
          <w:tcPr>
            <w:tcW w:w="1093" w:type="dxa"/>
            <w:tcBorders>
              <w:top w:val="single" w:sz="6" w:space="0" w:color="auto"/>
              <w:left w:val="single" w:sz="12" w:space="0" w:color="auto"/>
              <w:bottom w:val="single" w:sz="6" w:space="0" w:color="auto"/>
              <w:right w:val="single" w:sz="12" w:space="0" w:color="auto"/>
            </w:tcBorders>
          </w:tcPr>
          <w:p w14:paraId="2AE7D98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B92014B"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B48528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0927B9A"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845DFAA" w14:textId="77777777" w:rsidTr="00CA6A4F">
        <w:tc>
          <w:tcPr>
            <w:tcW w:w="1093" w:type="dxa"/>
            <w:tcBorders>
              <w:top w:val="single" w:sz="6" w:space="0" w:color="auto"/>
              <w:left w:val="single" w:sz="12" w:space="0" w:color="auto"/>
              <w:bottom w:val="single" w:sz="6" w:space="0" w:color="auto"/>
              <w:right w:val="single" w:sz="12" w:space="0" w:color="auto"/>
            </w:tcBorders>
          </w:tcPr>
          <w:p w14:paraId="59DE553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1770959"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EAE7F4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755F932"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BAC8EA3" w14:textId="77777777" w:rsidTr="00CA6A4F">
        <w:tc>
          <w:tcPr>
            <w:tcW w:w="1093" w:type="dxa"/>
            <w:tcBorders>
              <w:top w:val="single" w:sz="6" w:space="0" w:color="auto"/>
              <w:left w:val="single" w:sz="12" w:space="0" w:color="auto"/>
              <w:bottom w:val="single" w:sz="6" w:space="0" w:color="auto"/>
              <w:right w:val="single" w:sz="12" w:space="0" w:color="auto"/>
            </w:tcBorders>
          </w:tcPr>
          <w:p w14:paraId="4BA230D5"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8383E7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0C0071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31DD8E65"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2365E5C7" w14:textId="77777777" w:rsidTr="00CA6A4F">
        <w:tc>
          <w:tcPr>
            <w:tcW w:w="1093" w:type="dxa"/>
            <w:tcBorders>
              <w:top w:val="single" w:sz="6" w:space="0" w:color="auto"/>
              <w:left w:val="single" w:sz="12" w:space="0" w:color="auto"/>
              <w:bottom w:val="single" w:sz="6" w:space="0" w:color="auto"/>
              <w:right w:val="single" w:sz="12" w:space="0" w:color="auto"/>
            </w:tcBorders>
          </w:tcPr>
          <w:p w14:paraId="45E8C3CE"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DAC7F58"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D9E0DB7"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380E88B"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7D4684C" w14:textId="77777777" w:rsidTr="00CA6A4F">
        <w:tc>
          <w:tcPr>
            <w:tcW w:w="1093" w:type="dxa"/>
            <w:tcBorders>
              <w:top w:val="single" w:sz="6" w:space="0" w:color="auto"/>
              <w:left w:val="single" w:sz="12" w:space="0" w:color="auto"/>
              <w:bottom w:val="single" w:sz="6" w:space="0" w:color="auto"/>
              <w:right w:val="single" w:sz="12" w:space="0" w:color="auto"/>
            </w:tcBorders>
          </w:tcPr>
          <w:p w14:paraId="172CCF7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D210A9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79EFE77"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995185C"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0051FC2" w14:textId="77777777" w:rsidTr="00CA6A4F">
        <w:tc>
          <w:tcPr>
            <w:tcW w:w="1093" w:type="dxa"/>
            <w:tcBorders>
              <w:top w:val="single" w:sz="6" w:space="0" w:color="auto"/>
              <w:left w:val="single" w:sz="12" w:space="0" w:color="auto"/>
              <w:bottom w:val="single" w:sz="6" w:space="0" w:color="auto"/>
              <w:right w:val="single" w:sz="12" w:space="0" w:color="auto"/>
            </w:tcBorders>
          </w:tcPr>
          <w:p w14:paraId="3AB21482"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C9A47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EB6DF3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89D279B"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F0BD163" w14:textId="77777777" w:rsidTr="00CA6A4F">
        <w:tc>
          <w:tcPr>
            <w:tcW w:w="1093" w:type="dxa"/>
            <w:tcBorders>
              <w:top w:val="single" w:sz="6" w:space="0" w:color="auto"/>
              <w:left w:val="single" w:sz="12" w:space="0" w:color="auto"/>
              <w:bottom w:val="single" w:sz="6" w:space="0" w:color="auto"/>
              <w:right w:val="single" w:sz="12" w:space="0" w:color="auto"/>
            </w:tcBorders>
          </w:tcPr>
          <w:p w14:paraId="2F9FFCAA"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7ACDF86"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E07E262"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F84A71C"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6FE16D37" w14:textId="77777777" w:rsidTr="00CA6A4F">
        <w:tc>
          <w:tcPr>
            <w:tcW w:w="1093" w:type="dxa"/>
            <w:tcBorders>
              <w:top w:val="single" w:sz="6" w:space="0" w:color="auto"/>
              <w:left w:val="single" w:sz="12" w:space="0" w:color="auto"/>
              <w:bottom w:val="single" w:sz="6" w:space="0" w:color="auto"/>
              <w:right w:val="single" w:sz="12" w:space="0" w:color="auto"/>
            </w:tcBorders>
          </w:tcPr>
          <w:p w14:paraId="236C925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735EE9E"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0FD7E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9DB5F3C"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A548A47" w14:textId="77777777" w:rsidTr="00CA6A4F">
        <w:tc>
          <w:tcPr>
            <w:tcW w:w="1093" w:type="dxa"/>
            <w:tcBorders>
              <w:top w:val="single" w:sz="6" w:space="0" w:color="auto"/>
              <w:left w:val="single" w:sz="12" w:space="0" w:color="auto"/>
              <w:bottom w:val="single" w:sz="6" w:space="0" w:color="auto"/>
              <w:right w:val="single" w:sz="12" w:space="0" w:color="auto"/>
            </w:tcBorders>
          </w:tcPr>
          <w:p w14:paraId="3627D0E4"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08582B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CF354D6"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E0A4060"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34DBFC5C" w14:textId="77777777" w:rsidTr="00CA6A4F">
        <w:tc>
          <w:tcPr>
            <w:tcW w:w="1093" w:type="dxa"/>
            <w:tcBorders>
              <w:top w:val="single" w:sz="6" w:space="0" w:color="auto"/>
              <w:left w:val="single" w:sz="12" w:space="0" w:color="auto"/>
              <w:bottom w:val="single" w:sz="6" w:space="0" w:color="auto"/>
              <w:right w:val="single" w:sz="12" w:space="0" w:color="auto"/>
            </w:tcBorders>
          </w:tcPr>
          <w:p w14:paraId="384992BF"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98F71C4"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F0C57E1"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79406F6"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843A8F1" w14:textId="77777777" w:rsidTr="00CA6A4F">
        <w:tc>
          <w:tcPr>
            <w:tcW w:w="1093" w:type="dxa"/>
            <w:tcBorders>
              <w:top w:val="single" w:sz="6" w:space="0" w:color="auto"/>
              <w:left w:val="single" w:sz="12" w:space="0" w:color="auto"/>
              <w:bottom w:val="single" w:sz="6" w:space="0" w:color="auto"/>
              <w:right w:val="single" w:sz="12" w:space="0" w:color="auto"/>
            </w:tcBorders>
          </w:tcPr>
          <w:p w14:paraId="766D2BF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53C74B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55EC72"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7A5C76BA"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2D983CB0" w14:textId="77777777" w:rsidTr="00CA6A4F">
        <w:tc>
          <w:tcPr>
            <w:tcW w:w="1093" w:type="dxa"/>
            <w:tcBorders>
              <w:top w:val="single" w:sz="6" w:space="0" w:color="auto"/>
              <w:left w:val="single" w:sz="12" w:space="0" w:color="auto"/>
              <w:bottom w:val="single" w:sz="6" w:space="0" w:color="auto"/>
              <w:right w:val="single" w:sz="12" w:space="0" w:color="auto"/>
            </w:tcBorders>
          </w:tcPr>
          <w:p w14:paraId="66B50AA1"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A659D9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75BF1FD"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5D5F56F7"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173837D1" w14:textId="77777777" w:rsidTr="00CA6A4F">
        <w:tc>
          <w:tcPr>
            <w:tcW w:w="1093" w:type="dxa"/>
            <w:tcBorders>
              <w:top w:val="single" w:sz="6" w:space="0" w:color="auto"/>
              <w:left w:val="single" w:sz="12" w:space="0" w:color="auto"/>
              <w:bottom w:val="single" w:sz="6" w:space="0" w:color="auto"/>
              <w:right w:val="single" w:sz="12" w:space="0" w:color="auto"/>
            </w:tcBorders>
          </w:tcPr>
          <w:p w14:paraId="445D088D"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01DD02E"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2C84F1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698E67FD"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5D89DC6F" w14:textId="77777777" w:rsidTr="00CA6A4F">
        <w:tc>
          <w:tcPr>
            <w:tcW w:w="1093" w:type="dxa"/>
            <w:tcBorders>
              <w:top w:val="single" w:sz="6" w:space="0" w:color="auto"/>
              <w:left w:val="single" w:sz="12" w:space="0" w:color="auto"/>
              <w:bottom w:val="single" w:sz="6" w:space="0" w:color="auto"/>
              <w:right w:val="single" w:sz="12" w:space="0" w:color="auto"/>
            </w:tcBorders>
          </w:tcPr>
          <w:p w14:paraId="62C21DC6"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BFD0E6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61E0DE3"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0A07851A"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4053C968" w14:textId="77777777" w:rsidTr="00CA6A4F">
        <w:tc>
          <w:tcPr>
            <w:tcW w:w="1093" w:type="dxa"/>
            <w:tcBorders>
              <w:top w:val="single" w:sz="6" w:space="0" w:color="auto"/>
              <w:left w:val="single" w:sz="12" w:space="0" w:color="auto"/>
              <w:bottom w:val="single" w:sz="6" w:space="0" w:color="auto"/>
              <w:right w:val="single" w:sz="12" w:space="0" w:color="auto"/>
            </w:tcBorders>
          </w:tcPr>
          <w:p w14:paraId="0CDA6BB0"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261FEDA"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47AC8B5"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14:paraId="2572CDF4"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r w:rsidR="004B02B3" w:rsidRPr="004B02B3" w14:paraId="73AAEE6E" w14:textId="77777777" w:rsidTr="00CA6A4F">
        <w:tc>
          <w:tcPr>
            <w:tcW w:w="1093" w:type="dxa"/>
            <w:tcBorders>
              <w:top w:val="single" w:sz="6" w:space="0" w:color="auto"/>
              <w:left w:val="single" w:sz="12" w:space="0" w:color="auto"/>
              <w:bottom w:val="single" w:sz="12" w:space="0" w:color="auto"/>
              <w:right w:val="single" w:sz="12" w:space="0" w:color="auto"/>
            </w:tcBorders>
          </w:tcPr>
          <w:p w14:paraId="6962645C" w14:textId="77777777" w:rsidR="00DF7CEB" w:rsidRPr="004B02B3" w:rsidRDefault="00DF7CEB" w:rsidP="00B157A5">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7EB1057E"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682CBE70" w14:textId="77777777" w:rsidR="00DF7CEB" w:rsidRPr="004B02B3" w:rsidRDefault="00DF7CEB" w:rsidP="00B157A5">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12" w:space="0" w:color="auto"/>
              <w:right w:val="single" w:sz="12" w:space="0" w:color="auto"/>
            </w:tcBorders>
          </w:tcPr>
          <w:p w14:paraId="1792BEB5" w14:textId="77777777" w:rsidR="00DF7CEB" w:rsidRPr="004B02B3" w:rsidRDefault="00DF7CEB" w:rsidP="00B157A5">
            <w:pPr>
              <w:shd w:val="clear" w:color="auto" w:fill="FFFFFF" w:themeFill="background1"/>
              <w:spacing w:after="0" w:line="240" w:lineRule="auto"/>
              <w:rPr>
                <w:rFonts w:ascii="Arial Narrow" w:hAnsi="Arial Narrow"/>
                <w:bCs/>
                <w:sz w:val="20"/>
                <w:szCs w:val="20"/>
              </w:rPr>
            </w:pPr>
          </w:p>
        </w:tc>
      </w:tr>
    </w:tbl>
    <w:p w14:paraId="7F89F981" w14:textId="77777777" w:rsidR="00DF7CEB" w:rsidRPr="004B02B3" w:rsidRDefault="00DF7CEB" w:rsidP="00B157A5">
      <w:pPr>
        <w:shd w:val="clear" w:color="auto" w:fill="FFFFFF" w:themeFill="background1"/>
        <w:rPr>
          <w:rFonts w:ascii="Arial" w:hAnsi="Arial" w:cs="Arial"/>
        </w:rPr>
      </w:pPr>
      <w:r w:rsidRPr="004B02B3">
        <w:rPr>
          <w:rFonts w:ascii="Arial" w:hAnsi="Arial" w:cs="Arial"/>
        </w:rPr>
        <w:br w:type="page"/>
      </w:r>
    </w:p>
    <w:p w14:paraId="6B35BA54" w14:textId="77777777" w:rsidR="00DF7CEB" w:rsidRPr="004B02B3" w:rsidRDefault="00DF7CEB" w:rsidP="00B157A5">
      <w:pPr>
        <w:shd w:val="clear" w:color="auto" w:fill="FFFFFF" w:themeFill="background1"/>
        <w:tabs>
          <w:tab w:val="left" w:pos="2100"/>
        </w:tabs>
        <w:spacing w:before="240" w:after="240" w:line="360" w:lineRule="auto"/>
        <w:jc w:val="center"/>
        <w:rPr>
          <w:rFonts w:ascii="Arial" w:hAnsi="Arial" w:cs="Arial"/>
          <w:b/>
          <w:bCs/>
          <w:sz w:val="32"/>
          <w:szCs w:val="32"/>
        </w:rPr>
      </w:pPr>
      <w:r w:rsidRPr="004B02B3">
        <w:rPr>
          <w:rFonts w:ascii="Arial" w:hAnsi="Arial" w:cs="Arial"/>
          <w:b/>
          <w:bCs/>
          <w:sz w:val="32"/>
          <w:szCs w:val="32"/>
        </w:rPr>
        <w:lastRenderedPageBreak/>
        <w:t>LISTE DES RÉFÉRENCES</w:t>
      </w:r>
    </w:p>
    <w:tbl>
      <w:tblPr>
        <w:tblW w:w="96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32"/>
        <w:gridCol w:w="3563"/>
        <w:gridCol w:w="1275"/>
        <w:gridCol w:w="1545"/>
      </w:tblGrid>
      <w:tr w:rsidR="004B02B3" w:rsidRPr="004B02B3" w14:paraId="37180DBF" w14:textId="77777777" w:rsidTr="00914E8F">
        <w:tc>
          <w:tcPr>
            <w:tcW w:w="2410"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073A1B16" w14:textId="77777777" w:rsidR="00DF7CEB" w:rsidRPr="004B02B3" w:rsidRDefault="00DF7CEB" w:rsidP="00B157A5">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5B2DC420" w14:textId="77777777" w:rsidR="00DF7CEB" w:rsidRPr="004B02B3" w:rsidRDefault="00DF7CEB" w:rsidP="00B157A5">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05C9F51E" w14:textId="77777777" w:rsidR="00DF7CEB" w:rsidRPr="004B02B3" w:rsidRDefault="00DF7CEB" w:rsidP="00B157A5">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2FCD2C2F" w14:textId="77777777" w:rsidR="00DF7CEB" w:rsidRPr="004B02B3" w:rsidRDefault="00DF7CEB" w:rsidP="00B157A5">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6D24C7F6" w14:textId="77777777" w:rsidR="00DF7CEB" w:rsidRPr="004B02B3" w:rsidRDefault="00DF7CEB" w:rsidP="00B157A5">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Date d’édition</w:t>
            </w:r>
          </w:p>
        </w:tc>
      </w:tr>
      <w:tr w:rsidR="004B02B3" w:rsidRPr="004B02B3" w14:paraId="785FC98B" w14:textId="77777777" w:rsidTr="00CA6A4F">
        <w:trPr>
          <w:trHeight w:val="273"/>
        </w:trPr>
        <w:tc>
          <w:tcPr>
            <w:tcW w:w="2410" w:type="dxa"/>
            <w:tcBorders>
              <w:top w:val="single" w:sz="12" w:space="0" w:color="auto"/>
              <w:left w:val="single" w:sz="12" w:space="0" w:color="auto"/>
              <w:bottom w:val="single" w:sz="4" w:space="0" w:color="auto"/>
              <w:right w:val="single" w:sz="12" w:space="0" w:color="auto"/>
            </w:tcBorders>
          </w:tcPr>
          <w:p w14:paraId="30D42916" w14:textId="77777777" w:rsidR="00563E00" w:rsidRPr="004B02B3" w:rsidRDefault="00563E00" w:rsidP="00563E00">
            <w:pPr>
              <w:tabs>
                <w:tab w:val="left" w:pos="2100"/>
              </w:tabs>
              <w:spacing w:before="120" w:after="120"/>
              <w:rPr>
                <w:rFonts w:ascii="Arial" w:hAnsi="Arial" w:cs="Arial"/>
              </w:rPr>
            </w:pPr>
            <w:r w:rsidRPr="004B02B3">
              <w:rPr>
                <w:rFonts w:ascii="Arial" w:hAnsi="Arial" w:cs="Arial"/>
                <w:bCs/>
              </w:rPr>
              <w:t>RÈGLEMENT (UE) N° 1321/2014</w:t>
            </w:r>
          </w:p>
        </w:tc>
        <w:tc>
          <w:tcPr>
            <w:tcW w:w="832" w:type="dxa"/>
            <w:tcBorders>
              <w:top w:val="single" w:sz="12" w:space="0" w:color="auto"/>
              <w:left w:val="single" w:sz="12" w:space="0" w:color="auto"/>
              <w:bottom w:val="single" w:sz="4" w:space="0" w:color="auto"/>
              <w:right w:val="single" w:sz="12" w:space="0" w:color="auto"/>
            </w:tcBorders>
          </w:tcPr>
          <w:p w14:paraId="5638FC85" w14:textId="77777777" w:rsidR="00563E00" w:rsidRPr="004B02B3" w:rsidRDefault="00563E00" w:rsidP="00563E00">
            <w:pPr>
              <w:tabs>
                <w:tab w:val="left" w:pos="2100"/>
              </w:tabs>
              <w:spacing w:before="120" w:after="120"/>
              <w:jc w:val="both"/>
              <w:rPr>
                <w:rFonts w:ascii="Arial" w:hAnsi="Arial" w:cs="Arial"/>
              </w:rPr>
            </w:pPr>
            <w:r w:rsidRPr="004B02B3">
              <w:rPr>
                <w:rFonts w:ascii="Arial" w:hAnsi="Arial" w:cs="Arial"/>
              </w:rPr>
              <w:t>UE</w:t>
            </w:r>
          </w:p>
        </w:tc>
        <w:tc>
          <w:tcPr>
            <w:tcW w:w="3563" w:type="dxa"/>
            <w:tcBorders>
              <w:top w:val="single" w:sz="12" w:space="0" w:color="auto"/>
              <w:left w:val="single" w:sz="12" w:space="0" w:color="auto"/>
              <w:bottom w:val="single" w:sz="4" w:space="0" w:color="auto"/>
              <w:right w:val="single" w:sz="12" w:space="0" w:color="auto"/>
            </w:tcBorders>
          </w:tcPr>
          <w:p w14:paraId="633C57C0" w14:textId="77777777" w:rsidR="00563E00" w:rsidRPr="004B02B3" w:rsidRDefault="00563E00" w:rsidP="00563E00">
            <w:pPr>
              <w:tabs>
                <w:tab w:val="left" w:pos="2100"/>
              </w:tabs>
              <w:spacing w:before="120" w:after="120"/>
              <w:jc w:val="both"/>
              <w:rPr>
                <w:rFonts w:ascii="Arial" w:hAnsi="Arial" w:cs="Arial"/>
              </w:rPr>
            </w:pPr>
            <w:r w:rsidRPr="004B02B3">
              <w:rPr>
                <w:rFonts w:ascii="Arial" w:hAnsi="Arial" w:cs="Arial"/>
                <w:bCs/>
              </w:rPr>
              <w:t>Règlement relatif au maintien de la navigabilité des aéronefs et des produits, pièces et équipements aéronautiques, et relatif à l'agrément des organismes et des personnels participant à ces tâches.</w:t>
            </w:r>
          </w:p>
        </w:tc>
        <w:tc>
          <w:tcPr>
            <w:tcW w:w="1275" w:type="dxa"/>
            <w:tcBorders>
              <w:top w:val="single" w:sz="12" w:space="0" w:color="auto"/>
              <w:left w:val="single" w:sz="12" w:space="0" w:color="auto"/>
              <w:bottom w:val="single" w:sz="4" w:space="0" w:color="auto"/>
              <w:right w:val="single" w:sz="12" w:space="0" w:color="auto"/>
            </w:tcBorders>
          </w:tcPr>
          <w:p w14:paraId="1CFF4DFF" w14:textId="77777777" w:rsidR="00563E00" w:rsidRPr="004B02B3" w:rsidRDefault="00563E00" w:rsidP="00563E00">
            <w:pPr>
              <w:tabs>
                <w:tab w:val="left" w:pos="2100"/>
              </w:tabs>
              <w:spacing w:before="120" w:after="120"/>
              <w:jc w:val="center"/>
              <w:rPr>
                <w:rFonts w:ascii="Arial" w:hAnsi="Arial" w:cs="Arial"/>
              </w:rPr>
            </w:pPr>
            <w:r w:rsidRPr="004B02B3">
              <w:rPr>
                <w:rFonts w:ascii="Arial" w:hAnsi="Arial" w:cs="Arial"/>
              </w:rPr>
              <w:t>N° 1</w:t>
            </w:r>
          </w:p>
          <w:p w14:paraId="09600309" w14:textId="77777777" w:rsidR="00563E00" w:rsidRPr="004B02B3" w:rsidRDefault="00563E00" w:rsidP="00563E00">
            <w:pPr>
              <w:tabs>
                <w:tab w:val="left" w:pos="2100"/>
              </w:tabs>
              <w:spacing w:before="120" w:after="120"/>
              <w:jc w:val="center"/>
              <w:rPr>
                <w:rFonts w:ascii="Arial" w:hAnsi="Arial" w:cs="Arial"/>
              </w:rPr>
            </w:pPr>
            <w:r w:rsidRPr="004B02B3">
              <w:rPr>
                <w:rFonts w:ascii="Arial" w:hAnsi="Arial" w:cs="Arial"/>
              </w:rPr>
              <w:t>Basique</w:t>
            </w:r>
          </w:p>
        </w:tc>
        <w:tc>
          <w:tcPr>
            <w:tcW w:w="1545" w:type="dxa"/>
            <w:tcBorders>
              <w:top w:val="single" w:sz="12" w:space="0" w:color="auto"/>
              <w:left w:val="single" w:sz="12" w:space="0" w:color="auto"/>
              <w:bottom w:val="single" w:sz="4" w:space="0" w:color="auto"/>
              <w:right w:val="single" w:sz="12" w:space="0" w:color="auto"/>
            </w:tcBorders>
          </w:tcPr>
          <w:p w14:paraId="43612A1D" w14:textId="77777777" w:rsidR="00563E00" w:rsidRPr="004B02B3" w:rsidRDefault="00563E00" w:rsidP="00563E00">
            <w:pPr>
              <w:tabs>
                <w:tab w:val="left" w:pos="2100"/>
              </w:tabs>
              <w:spacing w:before="120" w:after="120"/>
              <w:jc w:val="center"/>
              <w:rPr>
                <w:rFonts w:ascii="Arial" w:hAnsi="Arial" w:cs="Arial"/>
              </w:rPr>
            </w:pPr>
            <w:r w:rsidRPr="004B02B3">
              <w:rPr>
                <w:rFonts w:ascii="Arial" w:hAnsi="Arial" w:cs="Arial"/>
              </w:rPr>
              <w:t>Version consolidée du</w:t>
            </w:r>
          </w:p>
          <w:p w14:paraId="01997D12" w14:textId="759C9442" w:rsidR="00563E00" w:rsidRPr="004B02B3" w:rsidRDefault="00A27B80" w:rsidP="00563E00">
            <w:pPr>
              <w:tabs>
                <w:tab w:val="left" w:pos="2100"/>
              </w:tabs>
              <w:spacing w:before="120" w:after="120"/>
              <w:jc w:val="center"/>
              <w:rPr>
                <w:rFonts w:ascii="Arial" w:hAnsi="Arial" w:cs="Arial"/>
              </w:rPr>
            </w:pPr>
            <w:r w:rsidRPr="00A27B80">
              <w:rPr>
                <w:rFonts w:ascii="Arial" w:hAnsi="Arial" w:cs="Arial"/>
              </w:rPr>
              <w:t>18/05/2021</w:t>
            </w:r>
          </w:p>
        </w:tc>
      </w:tr>
      <w:tr w:rsidR="004B02B3" w:rsidRPr="004B02B3" w14:paraId="6CEFFA6C"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0DC3C79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ACBE49D"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0E13D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61BA015"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CD9070B"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3D206CB0"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4D6701B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3BA76EC"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370E53F"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D176D7D"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6D038D0"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1EEBF6D1"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FF66FB6"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C284F71"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17C6FFA"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DE0A010"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D696247"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4DBE336A"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5D686C2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A0A88F6"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13508F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AA54C55"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26E54F6"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19FB03A"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4C73F6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AD725DC"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AD4368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A3D7997"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36E82E0"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1F6A9B37"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76388DA3"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29EADFB"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C857B7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7DEFCE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099980B"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0EEE4C42"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57D14FD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3EFEB2B"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61D918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7640D9A"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46AC403"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0F8952FC"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66F0370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87CB49B"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32971B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7FBE69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5CA5E1E"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14149EA7"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224135D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ABC081F"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A9066E0"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0C7828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0E6749E"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B9EF159"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76172A8E"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1C88B22"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58E99CD"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AAF307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DE2A9F4"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ED9C3FA"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0B9DB8F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CCE19E6"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9C4668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E9EC21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B8956F4"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76B6AD4"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6340390A"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1D93210"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4626C3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EDDB8F0"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B0CDC48"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599FB8A"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4EEE3B7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46BB552"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317DF0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5D32FD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1DFE67D"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13CEA7A3"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F53A47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6D94012"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77BE063"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65BF46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0BB12D8"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A604B2D"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7A01D06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2A52ED4"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602370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E061AB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B3B3B56"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D616C35"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3B30DDC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CB912BA"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31057F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50A816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F12555B"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4B997135"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7D811986"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CBD1593"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CF197D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B5A30F3"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E14B611"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501646D6"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5898DF96"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BC65574"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2C94CCA"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F93886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9E56310"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7BE51E11"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01A85A6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2A11961"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95770A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A89E13E"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692E196"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B3E7E15"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FBF65A5"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CAB1AF9"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B36867F"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5D266E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3C3025D"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7E005770"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777AC5F"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51C6996"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E0B9EB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ED4E30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815F90D"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33650A7"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6E275D4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732FEF4"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A6BC87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3F6070D"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0792967"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71EC5FAB"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75C0D04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1037483"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C997FF5"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7CEC6F4"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2B341B4"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7F77E33D"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41F15B1"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78FD071"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33C27D0"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5D02936"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DC9BD81"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08C8F09D"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35559226"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ED4805E"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94D515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636637B"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F93163D"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BE18CC5"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FC37155"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7DF897F"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5AA88C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A4E2A9C"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3C58739"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24D16928"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06E22D19"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DE8CF28"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75FF86A"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7C9CDE8"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3ECF721"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r w:rsidR="004B02B3" w:rsidRPr="004B02B3" w14:paraId="19E035C9" w14:textId="77777777" w:rsidTr="00CA6A4F">
        <w:trPr>
          <w:trHeight w:val="267"/>
        </w:trPr>
        <w:tc>
          <w:tcPr>
            <w:tcW w:w="2410" w:type="dxa"/>
            <w:tcBorders>
              <w:top w:val="single" w:sz="4" w:space="0" w:color="auto"/>
              <w:left w:val="single" w:sz="12" w:space="0" w:color="auto"/>
              <w:bottom w:val="single" w:sz="4" w:space="0" w:color="auto"/>
              <w:right w:val="single" w:sz="12" w:space="0" w:color="auto"/>
            </w:tcBorders>
          </w:tcPr>
          <w:p w14:paraId="10BBF7E7"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62220A1" w14:textId="77777777" w:rsidR="00DF7CEB" w:rsidRPr="004B02B3" w:rsidRDefault="00DF7CEB" w:rsidP="00B157A5">
            <w:pPr>
              <w:shd w:val="clear" w:color="auto" w:fill="FFFFFF" w:themeFill="background1"/>
              <w:spacing w:after="0" w:line="240" w:lineRule="auto"/>
              <w:jc w:val="both"/>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64A6D72"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05587A7" w14:textId="77777777" w:rsidR="00DF7CEB" w:rsidRPr="004B02B3" w:rsidRDefault="00DF7CEB" w:rsidP="00B157A5">
            <w:pPr>
              <w:shd w:val="clear" w:color="auto" w:fill="FFFFFF" w:themeFill="background1"/>
              <w:tabs>
                <w:tab w:val="left" w:pos="2100"/>
              </w:tabs>
              <w:spacing w:after="0" w:line="240" w:lineRule="auto"/>
              <w:jc w:val="both"/>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C41F852" w14:textId="77777777" w:rsidR="00DF7CEB" w:rsidRPr="004B02B3" w:rsidRDefault="00DF7CEB" w:rsidP="00B157A5">
            <w:pPr>
              <w:shd w:val="clear" w:color="auto" w:fill="FFFFFF" w:themeFill="background1"/>
              <w:tabs>
                <w:tab w:val="left" w:pos="2100"/>
              </w:tabs>
              <w:spacing w:after="0" w:line="240" w:lineRule="auto"/>
              <w:jc w:val="center"/>
              <w:rPr>
                <w:rFonts w:ascii="Arial Narrow" w:hAnsi="Arial Narrow" w:cs="Arial"/>
              </w:rPr>
            </w:pPr>
          </w:p>
        </w:tc>
      </w:tr>
    </w:tbl>
    <w:p w14:paraId="497C2B3F" w14:textId="77777777" w:rsidR="00DF7CEB" w:rsidRPr="004B02B3" w:rsidRDefault="00DF7CEB" w:rsidP="00B157A5">
      <w:pPr>
        <w:shd w:val="clear" w:color="auto" w:fill="FFFFFF" w:themeFill="background1"/>
        <w:spacing w:before="240" w:after="240" w:line="360" w:lineRule="auto"/>
        <w:jc w:val="center"/>
        <w:rPr>
          <w:rFonts w:ascii="Arial" w:hAnsi="Arial" w:cs="Arial"/>
          <w:b/>
          <w:spacing w:val="-22"/>
          <w:sz w:val="28"/>
          <w:szCs w:val="28"/>
        </w:rPr>
      </w:pPr>
      <w:r w:rsidRPr="004B02B3">
        <w:rPr>
          <w:rFonts w:ascii="Arial" w:hAnsi="Arial" w:cs="Arial"/>
        </w:rPr>
        <w:br w:type="page"/>
      </w:r>
    </w:p>
    <w:p w14:paraId="3B93F7D0" w14:textId="77777777" w:rsidR="00D77249" w:rsidRPr="004B02B3" w:rsidRDefault="0071546A" w:rsidP="00B157A5">
      <w:pPr>
        <w:shd w:val="clear" w:color="auto" w:fill="FFFFFF" w:themeFill="background1"/>
        <w:spacing w:before="240" w:after="240" w:line="360" w:lineRule="auto"/>
        <w:jc w:val="center"/>
        <w:rPr>
          <w:rFonts w:ascii="Arial" w:hAnsi="Arial" w:cs="Arial"/>
          <w:b/>
          <w:spacing w:val="-22"/>
          <w:sz w:val="28"/>
          <w:szCs w:val="28"/>
        </w:rPr>
      </w:pPr>
      <w:r w:rsidRPr="004B02B3">
        <w:rPr>
          <w:rFonts w:ascii="Arial" w:hAnsi="Arial" w:cs="Arial"/>
          <w:b/>
          <w:spacing w:val="-22"/>
          <w:sz w:val="28"/>
          <w:szCs w:val="28"/>
        </w:rPr>
        <w:lastRenderedPageBreak/>
        <w:t>TABLE DES MATIÈRES</w:t>
      </w:r>
    </w:p>
    <w:p w14:paraId="3696BDEE" w14:textId="77777777" w:rsidR="00D77249" w:rsidRPr="004B02B3" w:rsidRDefault="00D77249" w:rsidP="00B157A5">
      <w:pPr>
        <w:shd w:val="clear" w:color="auto" w:fill="FFFFFF" w:themeFill="background1"/>
        <w:spacing w:before="120" w:after="120" w:line="240" w:lineRule="auto"/>
        <w:rPr>
          <w:rFonts w:ascii="Arial" w:hAnsi="Arial" w:cs="Arial"/>
          <w:b/>
        </w:rPr>
      </w:pPr>
      <w:r w:rsidRPr="004B02B3">
        <w:rPr>
          <w:rFonts w:ascii="Arial" w:hAnsi="Arial" w:cs="Arial"/>
        </w:rPr>
        <w:t xml:space="preserve">SECTION A — </w:t>
      </w:r>
      <w:r w:rsidR="00AB7ADF" w:rsidRPr="004B02B3">
        <w:rPr>
          <w:rFonts w:ascii="Arial" w:hAnsi="Arial" w:cs="Arial"/>
        </w:rPr>
        <w:t>EXIGENCES DE L’ORGANISME</w:t>
      </w:r>
    </w:p>
    <w:p w14:paraId="5001255B"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CAMO.A.005 </w:t>
      </w:r>
      <w:r w:rsidR="00AB7ADF" w:rsidRPr="004B02B3">
        <w:rPr>
          <w:rFonts w:ascii="Arial" w:hAnsi="Arial" w:cs="Arial"/>
        </w:rPr>
        <w:t>–</w:t>
      </w:r>
      <w:r w:rsidR="005F1B08" w:rsidRPr="004B02B3">
        <w:rPr>
          <w:rFonts w:ascii="Arial" w:hAnsi="Arial" w:cs="Arial"/>
        </w:rPr>
        <w:t xml:space="preserve"> </w:t>
      </w:r>
      <w:r w:rsidR="00AB7ADF" w:rsidRPr="004B02B3">
        <w:rPr>
          <w:rFonts w:ascii="Arial" w:hAnsi="Arial" w:cs="Arial"/>
        </w:rPr>
        <w:t>Domaine d’application</w:t>
      </w:r>
    </w:p>
    <w:p w14:paraId="5703025A"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CAMO.A.105 </w:t>
      </w:r>
      <w:r w:rsidR="00AB7ADF" w:rsidRPr="004B02B3">
        <w:rPr>
          <w:rFonts w:ascii="Arial" w:hAnsi="Arial" w:cs="Arial"/>
        </w:rPr>
        <w:t>–</w:t>
      </w:r>
      <w:r w:rsidR="005F1B08" w:rsidRPr="004B02B3">
        <w:rPr>
          <w:rFonts w:ascii="Arial" w:hAnsi="Arial" w:cs="Arial"/>
        </w:rPr>
        <w:t xml:space="preserve"> </w:t>
      </w:r>
      <w:r w:rsidR="00AB7ADF" w:rsidRPr="004B02B3">
        <w:rPr>
          <w:rFonts w:ascii="Arial" w:hAnsi="Arial" w:cs="Arial"/>
        </w:rPr>
        <w:t>Autorité compé</w:t>
      </w:r>
      <w:r w:rsidRPr="004B02B3">
        <w:rPr>
          <w:rFonts w:ascii="Arial" w:hAnsi="Arial" w:cs="Arial"/>
        </w:rPr>
        <w:t>tent</w:t>
      </w:r>
      <w:r w:rsidR="00AB7ADF" w:rsidRPr="004B02B3">
        <w:rPr>
          <w:rFonts w:ascii="Arial" w:hAnsi="Arial" w:cs="Arial"/>
        </w:rPr>
        <w:t>e</w:t>
      </w:r>
    </w:p>
    <w:p w14:paraId="297E1EEC"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CAMO.A.115 </w:t>
      </w:r>
      <w:r w:rsidR="005F1B08" w:rsidRPr="004B02B3">
        <w:rPr>
          <w:rFonts w:ascii="Arial" w:hAnsi="Arial" w:cs="Arial"/>
        </w:rPr>
        <w:t xml:space="preserve">- </w:t>
      </w:r>
      <w:r w:rsidR="00AB7ADF" w:rsidRPr="004B02B3">
        <w:rPr>
          <w:rFonts w:ascii="Arial" w:hAnsi="Arial" w:cs="Arial"/>
        </w:rPr>
        <w:t>Demande de certificat d'organisme</w:t>
      </w:r>
    </w:p>
    <w:p w14:paraId="6675109C"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CAMO.A.120 </w:t>
      </w:r>
      <w:r w:rsidR="00AB7ADF" w:rsidRPr="004B02B3">
        <w:rPr>
          <w:rFonts w:ascii="Arial" w:hAnsi="Arial" w:cs="Arial"/>
        </w:rPr>
        <w:t>–</w:t>
      </w:r>
      <w:r w:rsidR="005F1B08" w:rsidRPr="004B02B3">
        <w:rPr>
          <w:rFonts w:ascii="Arial" w:hAnsi="Arial" w:cs="Arial"/>
        </w:rPr>
        <w:t xml:space="preserve"> </w:t>
      </w:r>
      <w:r w:rsidR="00AB7ADF" w:rsidRPr="004B02B3">
        <w:rPr>
          <w:rFonts w:ascii="Arial" w:hAnsi="Arial" w:cs="Arial"/>
        </w:rPr>
        <w:t>Moyens de conformité</w:t>
      </w:r>
    </w:p>
    <w:p w14:paraId="340B1873"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CAMO.A.125 </w:t>
      </w:r>
      <w:r w:rsidR="005F1B08" w:rsidRPr="004B02B3">
        <w:rPr>
          <w:rFonts w:ascii="Arial" w:hAnsi="Arial" w:cs="Arial"/>
        </w:rPr>
        <w:t xml:space="preserve">- </w:t>
      </w:r>
      <w:r w:rsidR="00F92C40" w:rsidRPr="004B02B3">
        <w:rPr>
          <w:rFonts w:ascii="Arial" w:hAnsi="Arial" w:cs="Arial"/>
          <w:bCs/>
        </w:rPr>
        <w:t>Conditions</w:t>
      </w:r>
      <w:r w:rsidR="00AB7ADF" w:rsidRPr="004B02B3">
        <w:rPr>
          <w:rFonts w:ascii="Arial" w:hAnsi="Arial" w:cs="Arial"/>
          <w:bCs/>
        </w:rPr>
        <w:t xml:space="preserve"> de l’agrément et prérogatives</w:t>
      </w:r>
    </w:p>
    <w:p w14:paraId="28B5BD35"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CAMO.A.130 </w:t>
      </w:r>
      <w:r w:rsidR="005F1B08" w:rsidRPr="004B02B3">
        <w:rPr>
          <w:rFonts w:ascii="Arial" w:hAnsi="Arial" w:cs="Arial"/>
        </w:rPr>
        <w:t xml:space="preserve">- </w:t>
      </w:r>
      <w:r w:rsidR="00AB7ADF" w:rsidRPr="004B02B3">
        <w:rPr>
          <w:rFonts w:ascii="Arial" w:hAnsi="Arial" w:cs="Arial"/>
        </w:rPr>
        <w:t>Modifications apportées à l'organisme</w:t>
      </w:r>
    </w:p>
    <w:p w14:paraId="5F287464"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CAMO.A.135 </w:t>
      </w:r>
      <w:r w:rsidR="005F1B08" w:rsidRPr="004B02B3">
        <w:rPr>
          <w:rFonts w:ascii="Arial" w:hAnsi="Arial" w:cs="Arial"/>
        </w:rPr>
        <w:t xml:space="preserve">- </w:t>
      </w:r>
      <w:r w:rsidR="00AB7ADF" w:rsidRPr="004B02B3">
        <w:rPr>
          <w:rFonts w:ascii="Arial" w:hAnsi="Arial" w:cs="Arial"/>
        </w:rPr>
        <w:t>Maintien de la validité</w:t>
      </w:r>
    </w:p>
    <w:p w14:paraId="2E060DE0" w14:textId="77777777" w:rsidR="00D77249" w:rsidRPr="004B02B3" w:rsidRDefault="00AB7ADF" w:rsidP="00B157A5">
      <w:pPr>
        <w:shd w:val="clear" w:color="auto" w:fill="FFFFFF" w:themeFill="background1"/>
        <w:spacing w:before="120" w:after="120" w:line="240" w:lineRule="auto"/>
        <w:rPr>
          <w:rFonts w:ascii="Arial" w:hAnsi="Arial" w:cs="Arial"/>
        </w:rPr>
      </w:pPr>
      <w:r w:rsidRPr="004B02B3">
        <w:rPr>
          <w:rFonts w:ascii="Arial" w:hAnsi="Arial" w:cs="Arial"/>
        </w:rPr>
        <w:t>CAMO.A.140 - Accè</w:t>
      </w:r>
      <w:r w:rsidR="00D77249" w:rsidRPr="004B02B3">
        <w:rPr>
          <w:rFonts w:ascii="Arial" w:hAnsi="Arial" w:cs="Arial"/>
        </w:rPr>
        <w:t>s</w:t>
      </w:r>
    </w:p>
    <w:p w14:paraId="394F1348"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CAMO.A.150 </w:t>
      </w:r>
      <w:r w:rsidR="00AB7ADF" w:rsidRPr="004B02B3">
        <w:rPr>
          <w:rFonts w:ascii="Arial" w:hAnsi="Arial" w:cs="Arial"/>
        </w:rPr>
        <w:t>- Constatation</w:t>
      </w:r>
      <w:r w:rsidR="00AB7ADF" w:rsidRPr="004B02B3">
        <w:rPr>
          <w:rFonts w:ascii="Arial" w:hAnsi="Arial" w:cs="Arial"/>
          <w:b/>
          <w:sz w:val="24"/>
          <w:szCs w:val="24"/>
        </w:rPr>
        <w:t>s</w:t>
      </w:r>
    </w:p>
    <w:p w14:paraId="29A380E2"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CAMO.A.155 </w:t>
      </w:r>
      <w:r w:rsidR="00AB7ADF" w:rsidRPr="004B02B3">
        <w:rPr>
          <w:rFonts w:ascii="Arial" w:hAnsi="Arial" w:cs="Arial"/>
        </w:rPr>
        <w:t>- Réaction immédiate à un problème de sécurité</w:t>
      </w:r>
    </w:p>
    <w:p w14:paraId="00941BC6"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CAMO.A.160 </w:t>
      </w:r>
      <w:r w:rsidR="00AB7ADF" w:rsidRPr="004B02B3">
        <w:rPr>
          <w:rFonts w:ascii="Arial" w:hAnsi="Arial" w:cs="Arial"/>
        </w:rPr>
        <w:t>- Rapports d'événements</w:t>
      </w:r>
    </w:p>
    <w:p w14:paraId="4CFA1AD9"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CAMO.A.200 </w:t>
      </w:r>
      <w:r w:rsidR="00AB7ADF" w:rsidRPr="004B02B3">
        <w:rPr>
          <w:rFonts w:ascii="Arial" w:hAnsi="Arial" w:cs="Arial"/>
        </w:rPr>
        <w:t>- Système de gestion</w:t>
      </w:r>
    </w:p>
    <w:p w14:paraId="31E4DF36"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CAMO.A.202 </w:t>
      </w:r>
      <w:r w:rsidR="00AB7ADF" w:rsidRPr="004B02B3">
        <w:rPr>
          <w:rFonts w:ascii="Arial" w:hAnsi="Arial" w:cs="Arial"/>
        </w:rPr>
        <w:t xml:space="preserve">- </w:t>
      </w:r>
      <w:r w:rsidR="0072105F" w:rsidRPr="004B02B3">
        <w:rPr>
          <w:rFonts w:ascii="Arial" w:hAnsi="Arial" w:cs="Arial"/>
        </w:rPr>
        <w:t>Système interne de notification de la sécurité</w:t>
      </w:r>
    </w:p>
    <w:p w14:paraId="3453DA88" w14:textId="77777777" w:rsidR="00D77249" w:rsidRPr="004B02B3" w:rsidRDefault="00D77249" w:rsidP="0072105F">
      <w:pPr>
        <w:shd w:val="clear" w:color="auto" w:fill="FFFFFF" w:themeFill="background1"/>
        <w:spacing w:before="120" w:after="120" w:line="240" w:lineRule="auto"/>
        <w:rPr>
          <w:rFonts w:ascii="Arial" w:hAnsi="Arial" w:cs="Arial"/>
        </w:rPr>
      </w:pPr>
      <w:r w:rsidRPr="004B02B3">
        <w:rPr>
          <w:rFonts w:ascii="Arial" w:hAnsi="Arial" w:cs="Arial"/>
        </w:rPr>
        <w:t xml:space="preserve">CAMO.A.205 </w:t>
      </w:r>
      <w:r w:rsidR="0072105F" w:rsidRPr="004B02B3">
        <w:rPr>
          <w:rFonts w:ascii="Arial" w:hAnsi="Arial" w:cs="Arial"/>
        </w:rPr>
        <w:t>- Contrat et sous-traitance</w:t>
      </w:r>
    </w:p>
    <w:p w14:paraId="0FF36AED"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CAMO.A.215 </w:t>
      </w:r>
      <w:r w:rsidR="0072105F" w:rsidRPr="004B02B3">
        <w:rPr>
          <w:rFonts w:ascii="Arial" w:hAnsi="Arial" w:cs="Arial"/>
        </w:rPr>
        <w:t>- Installations</w:t>
      </w:r>
    </w:p>
    <w:p w14:paraId="0859BF92"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CAMO.A.220 </w:t>
      </w:r>
      <w:r w:rsidR="0072105F" w:rsidRPr="004B02B3">
        <w:rPr>
          <w:rFonts w:ascii="Arial" w:hAnsi="Arial" w:cs="Arial"/>
        </w:rPr>
        <w:t>- Archivage</w:t>
      </w:r>
    </w:p>
    <w:p w14:paraId="761703BA"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CAMO.A.300 </w:t>
      </w:r>
      <w:r w:rsidR="0072105F" w:rsidRPr="004B02B3">
        <w:rPr>
          <w:rFonts w:ascii="Arial" w:hAnsi="Arial" w:cs="Arial"/>
        </w:rPr>
        <w:t>- Spécifications de gestion du maintien de la navigabilité (CAME)</w:t>
      </w:r>
    </w:p>
    <w:p w14:paraId="6BF6DF8B"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CAMO.A.305 </w:t>
      </w:r>
      <w:r w:rsidR="0072105F" w:rsidRPr="004B02B3">
        <w:rPr>
          <w:rFonts w:ascii="Arial" w:hAnsi="Arial" w:cs="Arial"/>
        </w:rPr>
        <w:t>- Exigences en matière de personnel</w:t>
      </w:r>
    </w:p>
    <w:p w14:paraId="78EAC3C4"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CAMO.A.310 </w:t>
      </w:r>
      <w:r w:rsidR="0072105F" w:rsidRPr="004B02B3">
        <w:rPr>
          <w:rFonts w:ascii="Arial" w:hAnsi="Arial" w:cs="Arial"/>
        </w:rPr>
        <w:t>- Qualification du personnel d'examen de la navigabilité</w:t>
      </w:r>
    </w:p>
    <w:p w14:paraId="6165222C"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CAMO.A.315 </w:t>
      </w:r>
      <w:r w:rsidR="0072105F" w:rsidRPr="004B02B3">
        <w:rPr>
          <w:rFonts w:ascii="Arial" w:hAnsi="Arial" w:cs="Arial"/>
        </w:rPr>
        <w:t>- Gestion du maintien de la navigabilité</w:t>
      </w:r>
    </w:p>
    <w:p w14:paraId="7FDCE871"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CAMO.A.320 </w:t>
      </w:r>
      <w:r w:rsidR="0072105F" w:rsidRPr="004B02B3">
        <w:rPr>
          <w:rFonts w:ascii="Arial" w:hAnsi="Arial" w:cs="Arial"/>
        </w:rPr>
        <w:t xml:space="preserve">- </w:t>
      </w:r>
      <w:r w:rsidR="001E6253" w:rsidRPr="004B02B3">
        <w:rPr>
          <w:rFonts w:ascii="Arial" w:hAnsi="Arial" w:cs="Arial"/>
        </w:rPr>
        <w:t>Examen de navigabilité</w:t>
      </w:r>
    </w:p>
    <w:p w14:paraId="58CE3DEC" w14:textId="77777777" w:rsidR="003B2D93"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CAMO.A.325 </w:t>
      </w:r>
      <w:r w:rsidR="001E6253" w:rsidRPr="004B02B3">
        <w:rPr>
          <w:rFonts w:ascii="Arial" w:hAnsi="Arial" w:cs="Arial"/>
        </w:rPr>
        <w:t>- Données de gestion du maintien de la navigabilité</w:t>
      </w:r>
    </w:p>
    <w:p w14:paraId="7B2A5EC6" w14:textId="77777777" w:rsidR="00D77249" w:rsidRPr="004B02B3" w:rsidRDefault="00D77249" w:rsidP="001E6253">
      <w:pPr>
        <w:shd w:val="clear" w:color="auto" w:fill="FFFFFF" w:themeFill="background1"/>
        <w:spacing w:before="120" w:after="120" w:line="240" w:lineRule="auto"/>
        <w:jc w:val="both"/>
        <w:rPr>
          <w:rFonts w:ascii="Arial" w:hAnsi="Arial" w:cs="Arial"/>
        </w:rPr>
      </w:pPr>
      <w:r w:rsidRPr="004B02B3">
        <w:rPr>
          <w:rFonts w:ascii="Arial" w:hAnsi="Arial" w:cs="Arial"/>
        </w:rPr>
        <w:t xml:space="preserve">SECTION B — </w:t>
      </w:r>
      <w:r w:rsidR="001E6253" w:rsidRPr="004B02B3">
        <w:rPr>
          <w:rFonts w:ascii="Arial" w:hAnsi="Arial" w:cs="Arial"/>
          <w:bCs/>
        </w:rPr>
        <w:t>PROC</w:t>
      </w:r>
      <w:r w:rsidR="001E6253" w:rsidRPr="004B02B3">
        <w:rPr>
          <w:rFonts w:ascii="Arial" w:hAnsi="Arial" w:cs="Arial" w:hint="eastAsia"/>
          <w:bCs/>
        </w:rPr>
        <w:t>É</w:t>
      </w:r>
      <w:r w:rsidR="001E6253" w:rsidRPr="004B02B3">
        <w:rPr>
          <w:rFonts w:ascii="Arial" w:hAnsi="Arial" w:cs="Arial"/>
          <w:bCs/>
        </w:rPr>
        <w:t>DURES POUR LES AUTORIT</w:t>
      </w:r>
      <w:r w:rsidR="001E6253" w:rsidRPr="004B02B3">
        <w:rPr>
          <w:rFonts w:ascii="Arial" w:hAnsi="Arial" w:cs="Arial" w:hint="eastAsia"/>
          <w:bCs/>
        </w:rPr>
        <w:t>É</w:t>
      </w:r>
      <w:r w:rsidR="001E6253" w:rsidRPr="004B02B3">
        <w:rPr>
          <w:rFonts w:ascii="Arial" w:hAnsi="Arial" w:cs="Arial"/>
          <w:bCs/>
        </w:rPr>
        <w:t>S COMP</w:t>
      </w:r>
      <w:r w:rsidR="001E6253" w:rsidRPr="004B02B3">
        <w:rPr>
          <w:rFonts w:ascii="Arial" w:hAnsi="Arial" w:cs="Arial" w:hint="eastAsia"/>
          <w:bCs/>
        </w:rPr>
        <w:t>É</w:t>
      </w:r>
      <w:r w:rsidR="001E6253" w:rsidRPr="004B02B3">
        <w:rPr>
          <w:rFonts w:ascii="Arial" w:hAnsi="Arial" w:cs="Arial"/>
          <w:bCs/>
        </w:rPr>
        <w:t>TENTES</w:t>
      </w:r>
    </w:p>
    <w:p w14:paraId="2382BC2E"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C</w:t>
      </w:r>
      <w:r w:rsidR="003B2D93" w:rsidRPr="004B02B3">
        <w:rPr>
          <w:rFonts w:ascii="Arial" w:hAnsi="Arial" w:cs="Arial"/>
        </w:rPr>
        <w:t xml:space="preserve">AMO.B.005 </w:t>
      </w:r>
      <w:r w:rsidR="001E6253" w:rsidRPr="004B02B3">
        <w:rPr>
          <w:rFonts w:ascii="Arial" w:hAnsi="Arial" w:cs="Arial"/>
        </w:rPr>
        <w:t>– Domaine d’application</w:t>
      </w:r>
    </w:p>
    <w:p w14:paraId="6979FA10"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CAMO.</w:t>
      </w:r>
      <w:r w:rsidR="003B2D93" w:rsidRPr="004B02B3">
        <w:rPr>
          <w:rFonts w:ascii="Arial" w:hAnsi="Arial" w:cs="Arial"/>
        </w:rPr>
        <w:t xml:space="preserve">B.115 </w:t>
      </w:r>
      <w:r w:rsidR="001E6253" w:rsidRPr="004B02B3">
        <w:rPr>
          <w:rFonts w:ascii="Arial" w:hAnsi="Arial" w:cs="Arial"/>
        </w:rPr>
        <w:t>- Documentation de contrôle</w:t>
      </w:r>
    </w:p>
    <w:p w14:paraId="077B315A"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CAMO.B.120 </w:t>
      </w:r>
      <w:r w:rsidR="001E6253" w:rsidRPr="004B02B3">
        <w:rPr>
          <w:rFonts w:ascii="Arial" w:hAnsi="Arial" w:cs="Arial"/>
        </w:rPr>
        <w:t>– Moyens de conformité</w:t>
      </w:r>
    </w:p>
    <w:p w14:paraId="1C20EEA3"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CAMO.</w:t>
      </w:r>
      <w:r w:rsidR="003B2D93" w:rsidRPr="004B02B3">
        <w:rPr>
          <w:rFonts w:ascii="Arial" w:hAnsi="Arial" w:cs="Arial"/>
        </w:rPr>
        <w:t xml:space="preserve">B.125 </w:t>
      </w:r>
      <w:r w:rsidR="001E6253" w:rsidRPr="004B02B3">
        <w:rPr>
          <w:rFonts w:ascii="Arial" w:hAnsi="Arial" w:cs="Arial"/>
        </w:rPr>
        <w:t>- Information à l’Agence</w:t>
      </w:r>
    </w:p>
    <w:p w14:paraId="366FABBF"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CAMO.B.135 </w:t>
      </w:r>
      <w:r w:rsidR="001E6253" w:rsidRPr="004B02B3">
        <w:rPr>
          <w:rFonts w:ascii="Arial" w:hAnsi="Arial" w:cs="Arial"/>
        </w:rPr>
        <w:t>- Réaction immédiate à un problème de sécurité</w:t>
      </w:r>
    </w:p>
    <w:p w14:paraId="751C91A1"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CAMO.B.200 </w:t>
      </w:r>
      <w:r w:rsidR="001E6253" w:rsidRPr="004B02B3">
        <w:rPr>
          <w:rFonts w:ascii="Arial" w:hAnsi="Arial" w:cs="Arial"/>
        </w:rPr>
        <w:t>– Système de gestion</w:t>
      </w:r>
    </w:p>
    <w:p w14:paraId="32BC7E2F"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CAMO.B.210 </w:t>
      </w:r>
      <w:r w:rsidR="0076159C" w:rsidRPr="004B02B3">
        <w:rPr>
          <w:rFonts w:ascii="Arial" w:hAnsi="Arial" w:cs="Arial"/>
        </w:rPr>
        <w:t>- Modifications apportées au système de gestion</w:t>
      </w:r>
      <w:r w:rsidR="0076159C" w:rsidRPr="004B02B3">
        <w:rPr>
          <w:rFonts w:ascii="Arial" w:hAnsi="Arial" w:cs="Arial"/>
          <w:b/>
          <w:sz w:val="24"/>
          <w:szCs w:val="24"/>
        </w:rPr>
        <w:t xml:space="preserve"> </w:t>
      </w:r>
    </w:p>
    <w:p w14:paraId="0441B2A3"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CAMO.B.220 </w:t>
      </w:r>
      <w:r w:rsidR="0076159C" w:rsidRPr="004B02B3">
        <w:rPr>
          <w:rFonts w:ascii="Arial" w:hAnsi="Arial" w:cs="Arial"/>
        </w:rPr>
        <w:t>– Archivage</w:t>
      </w:r>
    </w:p>
    <w:p w14:paraId="676EB75B"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CAMO.B.300 </w:t>
      </w:r>
      <w:r w:rsidR="0076159C" w:rsidRPr="004B02B3">
        <w:rPr>
          <w:rFonts w:ascii="Arial" w:hAnsi="Arial" w:cs="Arial"/>
        </w:rPr>
        <w:t xml:space="preserve">- </w:t>
      </w:r>
      <w:r w:rsidR="0076159C" w:rsidRPr="004B02B3">
        <w:rPr>
          <w:rFonts w:ascii="Arial" w:eastAsia="Times New Roman" w:hAnsi="Arial" w:cs="Arial"/>
          <w:lang w:eastAsia="fr-FR"/>
        </w:rPr>
        <w:t>Principes de contrôle</w:t>
      </w:r>
    </w:p>
    <w:p w14:paraId="1D7D1B57"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lastRenderedPageBreak/>
        <w:t xml:space="preserve">CAMO.B.305 </w:t>
      </w:r>
      <w:r w:rsidR="0076159C" w:rsidRPr="004B02B3">
        <w:rPr>
          <w:rFonts w:ascii="Arial" w:hAnsi="Arial" w:cs="Arial"/>
        </w:rPr>
        <w:t xml:space="preserve">- Programme de </w:t>
      </w:r>
      <w:r w:rsidR="0076159C" w:rsidRPr="004B02B3">
        <w:rPr>
          <w:rFonts w:ascii="Arial" w:eastAsia="Times New Roman" w:hAnsi="Arial" w:cs="Arial"/>
          <w:lang w:eastAsia="fr-FR"/>
        </w:rPr>
        <w:t>contrôle</w:t>
      </w:r>
    </w:p>
    <w:p w14:paraId="638EA70E"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CAMO.B.310 </w:t>
      </w:r>
      <w:r w:rsidR="0076159C" w:rsidRPr="004B02B3">
        <w:rPr>
          <w:rFonts w:ascii="Arial" w:hAnsi="Arial" w:cs="Arial"/>
        </w:rPr>
        <w:t>– Procédure de certification i</w:t>
      </w:r>
      <w:r w:rsidR="003B2D93" w:rsidRPr="004B02B3">
        <w:rPr>
          <w:rFonts w:ascii="Arial" w:hAnsi="Arial" w:cs="Arial"/>
        </w:rPr>
        <w:t>nitial</w:t>
      </w:r>
      <w:r w:rsidR="0076159C" w:rsidRPr="004B02B3">
        <w:rPr>
          <w:rFonts w:ascii="Arial" w:hAnsi="Arial" w:cs="Arial"/>
        </w:rPr>
        <w:t>e</w:t>
      </w:r>
    </w:p>
    <w:p w14:paraId="72ABA4BE" w14:textId="77777777" w:rsidR="00D77249" w:rsidRPr="004B02B3" w:rsidRDefault="003B2D93"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CAMO.B.330 </w:t>
      </w:r>
      <w:r w:rsidR="0076159C" w:rsidRPr="004B02B3">
        <w:rPr>
          <w:rFonts w:ascii="Arial" w:hAnsi="Arial" w:cs="Arial"/>
        </w:rPr>
        <w:t>- Modification</w:t>
      </w:r>
    </w:p>
    <w:p w14:paraId="3DDBF300"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CAMO.B.350 </w:t>
      </w:r>
      <w:r w:rsidR="0076159C" w:rsidRPr="004B02B3">
        <w:rPr>
          <w:rFonts w:ascii="Arial" w:hAnsi="Arial" w:cs="Arial"/>
        </w:rPr>
        <w:t>- Constatations et actions correctives</w:t>
      </w:r>
    </w:p>
    <w:p w14:paraId="3A062915" w14:textId="77777777" w:rsidR="003B2D93"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 xml:space="preserve">CAMO.B.355 </w:t>
      </w:r>
      <w:r w:rsidR="0076159C" w:rsidRPr="004B02B3">
        <w:rPr>
          <w:rFonts w:ascii="Arial" w:hAnsi="Arial" w:cs="Arial"/>
        </w:rPr>
        <w:t xml:space="preserve">- </w:t>
      </w:r>
      <w:r w:rsidRPr="004B02B3">
        <w:rPr>
          <w:rFonts w:ascii="Arial" w:hAnsi="Arial" w:cs="Arial"/>
        </w:rPr>
        <w:t>Suspen</w:t>
      </w:r>
      <w:r w:rsidR="003B2D93" w:rsidRPr="004B02B3">
        <w:rPr>
          <w:rFonts w:ascii="Arial" w:hAnsi="Arial" w:cs="Arial"/>
        </w:rPr>
        <w:t xml:space="preserve">sion, limitation </w:t>
      </w:r>
      <w:r w:rsidR="0076159C" w:rsidRPr="004B02B3">
        <w:rPr>
          <w:rFonts w:ascii="Arial" w:hAnsi="Arial" w:cs="Arial"/>
        </w:rPr>
        <w:t>et retrait</w:t>
      </w:r>
    </w:p>
    <w:p w14:paraId="1962DB8E" w14:textId="77777777" w:rsidR="00D77249" w:rsidRPr="004B02B3" w:rsidRDefault="00D77249" w:rsidP="00B157A5">
      <w:pPr>
        <w:shd w:val="clear" w:color="auto" w:fill="FFFFFF" w:themeFill="background1"/>
        <w:spacing w:before="120" w:after="120" w:line="240" w:lineRule="auto"/>
        <w:rPr>
          <w:rFonts w:ascii="Arial" w:hAnsi="Arial" w:cs="Arial"/>
        </w:rPr>
      </w:pPr>
      <w:r w:rsidRPr="004B02B3">
        <w:rPr>
          <w:rFonts w:ascii="Arial" w:hAnsi="Arial" w:cs="Arial"/>
        </w:rPr>
        <w:t>APP</w:t>
      </w:r>
      <w:r w:rsidR="003B2D93" w:rsidRPr="004B02B3">
        <w:rPr>
          <w:rFonts w:ascii="Arial" w:hAnsi="Arial" w:cs="Arial"/>
        </w:rPr>
        <w:t xml:space="preserve">ENDICES </w:t>
      </w:r>
      <w:r w:rsidR="00336388" w:rsidRPr="004B02B3">
        <w:rPr>
          <w:rFonts w:ascii="Arial" w:hAnsi="Arial" w:cs="Arial"/>
        </w:rPr>
        <w:t>À</w:t>
      </w:r>
      <w:r w:rsidR="003B2D93" w:rsidRPr="004B02B3">
        <w:rPr>
          <w:rFonts w:ascii="Arial" w:hAnsi="Arial" w:cs="Arial"/>
        </w:rPr>
        <w:t xml:space="preserve"> </w:t>
      </w:r>
      <w:r w:rsidR="00336388" w:rsidRPr="004B02B3">
        <w:rPr>
          <w:rFonts w:ascii="Arial" w:hAnsi="Arial" w:cs="Arial"/>
        </w:rPr>
        <w:t>L’</w:t>
      </w:r>
      <w:r w:rsidR="003B2D93" w:rsidRPr="004B02B3">
        <w:rPr>
          <w:rFonts w:ascii="Arial" w:hAnsi="Arial" w:cs="Arial"/>
        </w:rPr>
        <w:t>ANNEX</w:t>
      </w:r>
      <w:r w:rsidR="00336388" w:rsidRPr="004B02B3">
        <w:rPr>
          <w:rFonts w:ascii="Arial" w:hAnsi="Arial" w:cs="Arial"/>
        </w:rPr>
        <w:t>E</w:t>
      </w:r>
      <w:r w:rsidR="003B2D93" w:rsidRPr="004B02B3">
        <w:rPr>
          <w:rFonts w:ascii="Arial" w:hAnsi="Arial" w:cs="Arial"/>
        </w:rPr>
        <w:t xml:space="preserve"> </w:t>
      </w:r>
      <w:proofErr w:type="spellStart"/>
      <w:r w:rsidR="003B2D93" w:rsidRPr="004B02B3">
        <w:rPr>
          <w:rFonts w:ascii="Arial" w:hAnsi="Arial" w:cs="Arial"/>
        </w:rPr>
        <w:t>Vc</w:t>
      </w:r>
      <w:proofErr w:type="spellEnd"/>
      <w:r w:rsidR="003B2D93" w:rsidRPr="004B02B3">
        <w:rPr>
          <w:rFonts w:ascii="Arial" w:hAnsi="Arial" w:cs="Arial"/>
        </w:rPr>
        <w:t xml:space="preserve"> (Part</w:t>
      </w:r>
      <w:r w:rsidR="00336388" w:rsidRPr="004B02B3">
        <w:rPr>
          <w:rFonts w:ascii="Arial" w:hAnsi="Arial" w:cs="Arial"/>
        </w:rPr>
        <w:t>ie</w:t>
      </w:r>
      <w:r w:rsidR="003B2D93" w:rsidRPr="004B02B3">
        <w:rPr>
          <w:rFonts w:ascii="Arial" w:hAnsi="Arial" w:cs="Arial"/>
        </w:rPr>
        <w:t>-CAMO)</w:t>
      </w:r>
    </w:p>
    <w:p w14:paraId="008D90A9" w14:textId="77777777" w:rsidR="003B2D93" w:rsidRPr="004B02B3" w:rsidRDefault="003B2D93" w:rsidP="00022259">
      <w:pPr>
        <w:shd w:val="clear" w:color="auto" w:fill="FFFFFF" w:themeFill="background1"/>
        <w:spacing w:before="120" w:after="120" w:line="240" w:lineRule="auto"/>
        <w:ind w:left="1560" w:hanging="1560"/>
        <w:jc w:val="both"/>
        <w:rPr>
          <w:rFonts w:ascii="Arial" w:hAnsi="Arial" w:cs="Arial"/>
        </w:rPr>
      </w:pPr>
      <w:r w:rsidRPr="004B02B3">
        <w:rPr>
          <w:rFonts w:ascii="Arial" w:hAnsi="Arial" w:cs="Arial"/>
        </w:rPr>
        <w:t>Appendi</w:t>
      </w:r>
      <w:r w:rsidR="00336388" w:rsidRPr="004B02B3">
        <w:rPr>
          <w:rFonts w:ascii="Arial" w:hAnsi="Arial" w:cs="Arial"/>
        </w:rPr>
        <w:t xml:space="preserve">ce </w:t>
      </w:r>
      <w:r w:rsidRPr="004B02B3">
        <w:rPr>
          <w:rFonts w:ascii="Arial" w:hAnsi="Arial" w:cs="Arial"/>
        </w:rPr>
        <w:t xml:space="preserve">I — </w:t>
      </w:r>
      <w:r w:rsidR="00022259" w:rsidRPr="004B02B3">
        <w:rPr>
          <w:rFonts w:ascii="Arial" w:hAnsi="Arial" w:cs="Arial"/>
        </w:rPr>
        <w:t xml:space="preserve">Certificat d’organisme de gestion du maintien de la navigabilité </w:t>
      </w:r>
      <w:r w:rsidRPr="004B02B3">
        <w:rPr>
          <w:rFonts w:ascii="Arial" w:hAnsi="Arial" w:cs="Arial"/>
        </w:rPr>
        <w:t>– Form</w:t>
      </w:r>
      <w:r w:rsidR="00022259" w:rsidRPr="004B02B3">
        <w:rPr>
          <w:rFonts w:ascii="Arial" w:hAnsi="Arial" w:cs="Arial"/>
        </w:rPr>
        <w:t xml:space="preserve">ulaire </w:t>
      </w:r>
      <w:r w:rsidRPr="004B02B3">
        <w:rPr>
          <w:rFonts w:ascii="Arial" w:hAnsi="Arial" w:cs="Arial"/>
        </w:rPr>
        <w:t>14</w:t>
      </w:r>
      <w:r w:rsidR="00022259" w:rsidRPr="004B02B3">
        <w:rPr>
          <w:rFonts w:ascii="Arial" w:hAnsi="Arial" w:cs="Arial"/>
        </w:rPr>
        <w:t xml:space="preserve"> de l’ASSA-AC</w:t>
      </w:r>
    </w:p>
    <w:p w14:paraId="51F34E1A" w14:textId="77777777" w:rsidR="003B2D93" w:rsidRPr="004B02B3" w:rsidRDefault="003B2D93" w:rsidP="00B157A5">
      <w:pPr>
        <w:shd w:val="clear" w:color="auto" w:fill="FFFFFF" w:themeFill="background1"/>
        <w:rPr>
          <w:rFonts w:ascii="Arial" w:hAnsi="Arial" w:cs="Arial"/>
        </w:rPr>
      </w:pPr>
      <w:r w:rsidRPr="004B02B3">
        <w:rPr>
          <w:sz w:val="40"/>
        </w:rPr>
        <w:br w:type="page"/>
      </w:r>
    </w:p>
    <w:p w14:paraId="7E0829D0" w14:textId="77777777" w:rsidR="00A90730" w:rsidRPr="004B02B3" w:rsidRDefault="00A90730" w:rsidP="00B157A5">
      <w:pPr>
        <w:shd w:val="clear" w:color="auto" w:fill="FFFFFF" w:themeFill="background1"/>
        <w:jc w:val="center"/>
        <w:rPr>
          <w:rFonts w:ascii="Arial" w:hAnsi="Arial" w:cs="Arial"/>
        </w:rPr>
      </w:pPr>
    </w:p>
    <w:p w14:paraId="1A390B39" w14:textId="77777777" w:rsidR="00A90730" w:rsidRPr="004B02B3" w:rsidRDefault="00A90730" w:rsidP="00B157A5">
      <w:pPr>
        <w:shd w:val="clear" w:color="auto" w:fill="FFFFFF" w:themeFill="background1"/>
        <w:jc w:val="center"/>
        <w:rPr>
          <w:rFonts w:ascii="Arial" w:hAnsi="Arial" w:cs="Arial"/>
        </w:rPr>
      </w:pPr>
    </w:p>
    <w:p w14:paraId="19704A86" w14:textId="77777777" w:rsidR="00A90730" w:rsidRPr="004B02B3" w:rsidRDefault="00A90730" w:rsidP="00B157A5">
      <w:pPr>
        <w:shd w:val="clear" w:color="auto" w:fill="FFFFFF" w:themeFill="background1"/>
        <w:jc w:val="center"/>
        <w:rPr>
          <w:rFonts w:ascii="Arial" w:hAnsi="Arial" w:cs="Arial"/>
        </w:rPr>
      </w:pPr>
    </w:p>
    <w:p w14:paraId="03E7AEBB" w14:textId="77777777" w:rsidR="00A90730" w:rsidRPr="004B02B3" w:rsidRDefault="00A90730" w:rsidP="00B157A5">
      <w:pPr>
        <w:shd w:val="clear" w:color="auto" w:fill="FFFFFF" w:themeFill="background1"/>
        <w:jc w:val="center"/>
        <w:rPr>
          <w:rFonts w:ascii="Arial" w:hAnsi="Arial" w:cs="Arial"/>
        </w:rPr>
      </w:pPr>
    </w:p>
    <w:p w14:paraId="6A26EA50" w14:textId="77777777" w:rsidR="00A90730" w:rsidRPr="004B02B3" w:rsidRDefault="00A90730" w:rsidP="00B157A5">
      <w:pPr>
        <w:shd w:val="clear" w:color="auto" w:fill="FFFFFF" w:themeFill="background1"/>
        <w:jc w:val="center"/>
        <w:rPr>
          <w:rFonts w:ascii="Arial" w:hAnsi="Arial" w:cs="Arial"/>
        </w:rPr>
      </w:pPr>
    </w:p>
    <w:p w14:paraId="71F7E99C" w14:textId="77777777" w:rsidR="00A90730" w:rsidRPr="004B02B3" w:rsidRDefault="00A90730" w:rsidP="00B157A5">
      <w:pPr>
        <w:shd w:val="clear" w:color="auto" w:fill="FFFFFF" w:themeFill="background1"/>
        <w:jc w:val="center"/>
        <w:rPr>
          <w:rFonts w:ascii="Arial" w:hAnsi="Arial" w:cs="Arial"/>
        </w:rPr>
      </w:pPr>
    </w:p>
    <w:p w14:paraId="4EC9EAC0" w14:textId="77777777" w:rsidR="00A90730" w:rsidRPr="004B02B3" w:rsidRDefault="00A90730" w:rsidP="00B157A5">
      <w:pPr>
        <w:shd w:val="clear" w:color="auto" w:fill="FFFFFF" w:themeFill="background1"/>
        <w:jc w:val="center"/>
        <w:rPr>
          <w:rFonts w:ascii="Arial" w:hAnsi="Arial" w:cs="Arial"/>
        </w:rPr>
      </w:pPr>
    </w:p>
    <w:p w14:paraId="333FA2F0" w14:textId="77777777" w:rsidR="00A90730" w:rsidRPr="004B02B3" w:rsidRDefault="00A90730" w:rsidP="00B157A5">
      <w:pPr>
        <w:shd w:val="clear" w:color="auto" w:fill="FFFFFF" w:themeFill="background1"/>
        <w:jc w:val="center"/>
        <w:rPr>
          <w:rFonts w:ascii="Arial" w:hAnsi="Arial" w:cs="Arial"/>
        </w:rPr>
      </w:pPr>
    </w:p>
    <w:p w14:paraId="2B5AAD33" w14:textId="77777777" w:rsidR="00A90730" w:rsidRPr="004B02B3" w:rsidRDefault="00A90730" w:rsidP="00B157A5">
      <w:pPr>
        <w:shd w:val="clear" w:color="auto" w:fill="FFFFFF" w:themeFill="background1"/>
        <w:jc w:val="center"/>
        <w:rPr>
          <w:rFonts w:ascii="Arial" w:hAnsi="Arial" w:cs="Arial"/>
        </w:rPr>
      </w:pPr>
    </w:p>
    <w:p w14:paraId="50B35977" w14:textId="77777777" w:rsidR="00A90730" w:rsidRPr="004B02B3" w:rsidRDefault="00A90730" w:rsidP="00516B55">
      <w:pPr>
        <w:pBdr>
          <w:top w:val="single" w:sz="12" w:space="12" w:color="auto" w:shadow="1"/>
          <w:left w:val="single" w:sz="12" w:space="4" w:color="auto" w:shadow="1"/>
          <w:bottom w:val="single" w:sz="12" w:space="1" w:color="auto" w:shadow="1"/>
          <w:right w:val="single" w:sz="12" w:space="4" w:color="auto" w:shadow="1"/>
        </w:pBdr>
        <w:shd w:val="clear" w:color="auto" w:fill="F2F2F2" w:themeFill="background1" w:themeFillShade="F2"/>
        <w:tabs>
          <w:tab w:val="left" w:pos="4111"/>
        </w:tabs>
        <w:spacing w:before="240" w:after="240" w:line="360" w:lineRule="auto"/>
        <w:jc w:val="center"/>
        <w:rPr>
          <w:rFonts w:ascii="Arial" w:hAnsi="Arial" w:cs="Arial"/>
          <w:b/>
          <w:bCs/>
          <w:sz w:val="32"/>
          <w:szCs w:val="32"/>
        </w:rPr>
      </w:pPr>
      <w:r w:rsidRPr="004B02B3">
        <w:rPr>
          <w:rFonts w:ascii="Arial" w:hAnsi="Arial" w:cs="Arial"/>
          <w:b/>
          <w:i/>
          <w:iCs/>
          <w:spacing w:val="-7"/>
          <w:sz w:val="32"/>
          <w:szCs w:val="32"/>
        </w:rPr>
        <w:t xml:space="preserve">SECTION A </w:t>
      </w:r>
      <w:r w:rsidR="00776194" w:rsidRPr="004B02B3">
        <w:rPr>
          <w:rFonts w:ascii="Arial" w:hAnsi="Arial" w:cs="Arial"/>
          <w:b/>
          <w:i/>
          <w:iCs/>
          <w:spacing w:val="-7"/>
          <w:sz w:val="32"/>
          <w:szCs w:val="32"/>
        </w:rPr>
        <w:t>–</w:t>
      </w:r>
      <w:r w:rsidRPr="004B02B3">
        <w:rPr>
          <w:rFonts w:ascii="Arial" w:hAnsi="Arial" w:cs="Arial"/>
          <w:b/>
          <w:i/>
          <w:iCs/>
          <w:spacing w:val="-7"/>
          <w:sz w:val="32"/>
          <w:szCs w:val="32"/>
        </w:rPr>
        <w:t xml:space="preserve"> </w:t>
      </w:r>
      <w:r w:rsidR="005F1B08" w:rsidRPr="004B02B3">
        <w:rPr>
          <w:rFonts w:ascii="Arial" w:hAnsi="Arial" w:cs="Arial"/>
          <w:b/>
          <w:sz w:val="32"/>
          <w:szCs w:val="32"/>
        </w:rPr>
        <w:t>EXIGENCES DE L'ORGANIS</w:t>
      </w:r>
      <w:r w:rsidR="00022259" w:rsidRPr="004B02B3">
        <w:rPr>
          <w:rFonts w:ascii="Arial" w:hAnsi="Arial" w:cs="Arial"/>
          <w:b/>
          <w:sz w:val="32"/>
          <w:szCs w:val="32"/>
        </w:rPr>
        <w:t>ME</w:t>
      </w:r>
    </w:p>
    <w:p w14:paraId="0B7BFF34" w14:textId="77777777" w:rsidR="00A90730" w:rsidRPr="004B02B3" w:rsidRDefault="00A90730" w:rsidP="00B157A5">
      <w:pPr>
        <w:shd w:val="clear" w:color="auto" w:fill="FFFFFF" w:themeFill="background1"/>
        <w:rPr>
          <w:sz w:val="40"/>
        </w:rPr>
      </w:pPr>
      <w:r w:rsidRPr="004B02B3">
        <w:rPr>
          <w:rFonts w:ascii="Arial" w:hAnsi="Arial" w:cs="Arial"/>
          <w:i/>
          <w:iCs/>
        </w:rPr>
        <w:br w:type="page"/>
      </w:r>
    </w:p>
    <w:p w14:paraId="2EFA209E"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lastRenderedPageBreak/>
        <w:t xml:space="preserve">CAMO.A.005 </w:t>
      </w:r>
      <w:r w:rsidR="005F1B08" w:rsidRPr="004B02B3">
        <w:rPr>
          <w:rFonts w:ascii="Arial" w:hAnsi="Arial" w:cs="Arial"/>
          <w:b/>
          <w:sz w:val="24"/>
          <w:szCs w:val="24"/>
        </w:rPr>
        <w:t>–</w:t>
      </w:r>
      <w:r w:rsidR="00A90730" w:rsidRPr="004B02B3">
        <w:rPr>
          <w:rFonts w:ascii="Arial" w:hAnsi="Arial" w:cs="Arial"/>
          <w:b/>
          <w:sz w:val="24"/>
          <w:szCs w:val="24"/>
        </w:rPr>
        <w:t xml:space="preserve"> </w:t>
      </w:r>
      <w:r w:rsidR="005F1B08" w:rsidRPr="004B02B3">
        <w:rPr>
          <w:rFonts w:ascii="Arial" w:hAnsi="Arial" w:cs="Arial"/>
          <w:b/>
          <w:sz w:val="24"/>
          <w:szCs w:val="24"/>
        </w:rPr>
        <w:t>Domaine d’application</w:t>
      </w:r>
    </w:p>
    <w:p w14:paraId="4CC2261D" w14:textId="427493D9" w:rsidR="00754A07" w:rsidRPr="004B02B3" w:rsidRDefault="00D304AC" w:rsidP="00582350">
      <w:pPr>
        <w:shd w:val="clear" w:color="auto" w:fill="FFFFFF" w:themeFill="background1"/>
        <w:spacing w:before="120" w:after="120" w:line="360" w:lineRule="auto"/>
        <w:ind w:left="-6" w:right="17"/>
        <w:jc w:val="both"/>
        <w:rPr>
          <w:rFonts w:ascii="Arial" w:hAnsi="Arial" w:cs="Arial"/>
        </w:rPr>
      </w:pPr>
      <w:r w:rsidRPr="00D304AC">
        <w:rPr>
          <w:rFonts w:ascii="Arial" w:hAnsi="Arial" w:cs="Arial"/>
        </w:rPr>
        <w:t>La présente section établit les exigences devant être respectées par un organisme aux</w:t>
      </w:r>
      <w:r>
        <w:rPr>
          <w:rFonts w:ascii="Arial" w:hAnsi="Arial" w:cs="Arial"/>
        </w:rPr>
        <w:t xml:space="preserve"> </w:t>
      </w:r>
      <w:r w:rsidRPr="00D304AC">
        <w:rPr>
          <w:rFonts w:ascii="Arial" w:hAnsi="Arial" w:cs="Arial"/>
        </w:rPr>
        <w:t>fins de la délivrance ou du maintien de son certificat de gestion du maintien de la</w:t>
      </w:r>
      <w:r>
        <w:rPr>
          <w:rFonts w:ascii="Arial" w:hAnsi="Arial" w:cs="Arial"/>
        </w:rPr>
        <w:t xml:space="preserve"> </w:t>
      </w:r>
      <w:r w:rsidRPr="00D304AC">
        <w:rPr>
          <w:rFonts w:ascii="Arial" w:hAnsi="Arial" w:cs="Arial"/>
        </w:rPr>
        <w:t>navigabilité</w:t>
      </w:r>
      <w:r>
        <w:rPr>
          <w:rFonts w:ascii="Arial" w:hAnsi="Arial" w:cs="Arial"/>
        </w:rPr>
        <w:t xml:space="preserve"> </w:t>
      </w:r>
      <w:r w:rsidRPr="00D304AC">
        <w:rPr>
          <w:rFonts w:ascii="Arial" w:hAnsi="Arial" w:cs="Arial"/>
        </w:rPr>
        <w:t>d'un aéronef et des éléments d'aéronef destinés à y être installés.</w:t>
      </w:r>
      <w:r w:rsidRPr="00D304AC" w:rsidDel="00D304AC">
        <w:rPr>
          <w:rFonts w:ascii="Arial" w:hAnsi="Arial" w:cs="Arial"/>
        </w:rPr>
        <w:t xml:space="preserve"> </w:t>
      </w:r>
      <w:r w:rsidR="00754A07" w:rsidRPr="004B02B3">
        <w:rPr>
          <w:rFonts w:ascii="Arial" w:hAnsi="Arial" w:cs="Arial"/>
        </w:rPr>
        <w:t xml:space="preserve"> </w:t>
      </w:r>
    </w:p>
    <w:p w14:paraId="4F3D02C5"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CAMO.A.105 </w:t>
      </w:r>
      <w:r w:rsidR="005F1B08" w:rsidRPr="004B02B3">
        <w:rPr>
          <w:rFonts w:ascii="Arial" w:hAnsi="Arial" w:cs="Arial"/>
          <w:b/>
          <w:sz w:val="24"/>
          <w:szCs w:val="24"/>
        </w:rPr>
        <w:t>–</w:t>
      </w:r>
      <w:r w:rsidR="00A90730" w:rsidRPr="004B02B3">
        <w:rPr>
          <w:rFonts w:ascii="Arial" w:hAnsi="Arial" w:cs="Arial"/>
          <w:b/>
          <w:sz w:val="24"/>
          <w:szCs w:val="24"/>
        </w:rPr>
        <w:t xml:space="preserve"> </w:t>
      </w:r>
      <w:r w:rsidR="005F1B08" w:rsidRPr="004B02B3">
        <w:rPr>
          <w:rFonts w:ascii="Arial" w:hAnsi="Arial" w:cs="Arial"/>
          <w:b/>
          <w:sz w:val="24"/>
          <w:szCs w:val="24"/>
        </w:rPr>
        <w:t>Autorité compé</w:t>
      </w:r>
      <w:r w:rsidRPr="004B02B3">
        <w:rPr>
          <w:rFonts w:ascii="Arial" w:hAnsi="Arial" w:cs="Arial"/>
          <w:b/>
          <w:sz w:val="24"/>
          <w:szCs w:val="24"/>
        </w:rPr>
        <w:t>tent</w:t>
      </w:r>
      <w:r w:rsidR="005F1B08" w:rsidRPr="004B02B3">
        <w:rPr>
          <w:rFonts w:ascii="Arial" w:hAnsi="Arial" w:cs="Arial"/>
          <w:b/>
          <w:sz w:val="24"/>
          <w:szCs w:val="24"/>
        </w:rPr>
        <w:t>e</w:t>
      </w:r>
      <w:r w:rsidRPr="004B02B3">
        <w:rPr>
          <w:rFonts w:ascii="Arial" w:hAnsi="Arial" w:cs="Arial"/>
          <w:b/>
          <w:sz w:val="24"/>
          <w:szCs w:val="24"/>
        </w:rPr>
        <w:t xml:space="preserve"> </w:t>
      </w:r>
    </w:p>
    <w:p w14:paraId="72A03068" w14:textId="77777777" w:rsidR="00754A07" w:rsidRPr="004B02B3" w:rsidRDefault="00427F74" w:rsidP="00B157A5">
      <w:pPr>
        <w:shd w:val="clear" w:color="auto" w:fill="FFFFFF" w:themeFill="background1"/>
        <w:spacing w:before="120" w:after="120"/>
        <w:ind w:left="5"/>
        <w:jc w:val="both"/>
        <w:rPr>
          <w:rFonts w:ascii="Arial" w:hAnsi="Arial" w:cs="Arial"/>
        </w:rPr>
      </w:pPr>
      <w:r w:rsidRPr="004B02B3">
        <w:rPr>
          <w:rFonts w:ascii="Arial" w:hAnsi="Arial" w:cs="Arial"/>
        </w:rPr>
        <w:t>Aux fins de la présente annexe, l'autorité compétente est</w:t>
      </w:r>
      <w:r w:rsidR="00833849" w:rsidRPr="004B02B3">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066DF4C1" w14:textId="44733E1A" w:rsidR="00754A07" w:rsidRPr="004B02B3" w:rsidRDefault="00A90730" w:rsidP="00B157A5">
      <w:pPr>
        <w:numPr>
          <w:ilvl w:val="0"/>
          <w:numId w:val="138"/>
        </w:numPr>
        <w:shd w:val="clear" w:color="auto" w:fill="FFFFFF" w:themeFill="background1"/>
        <w:spacing w:before="120" w:after="120"/>
        <w:ind w:left="851" w:hanging="425"/>
        <w:jc w:val="both"/>
        <w:rPr>
          <w:rFonts w:ascii="Arial" w:hAnsi="Arial" w:cs="Arial"/>
        </w:rPr>
      </w:pPr>
      <w:r w:rsidRPr="004B02B3">
        <w:rPr>
          <w:rFonts w:ascii="Arial" w:hAnsi="Arial" w:cs="Arial"/>
          <w:highlight w:val="yellow"/>
        </w:rPr>
        <w:t>(a)</w:t>
      </w:r>
      <w:r w:rsidR="00914E8F" w:rsidRPr="004B02B3">
        <w:rPr>
          <w:rFonts w:ascii="Arial" w:hAnsi="Arial" w:cs="Arial"/>
        </w:rPr>
        <w:t xml:space="preserve"> l</w:t>
      </w:r>
      <w:r w:rsidR="00427F74" w:rsidRPr="004B02B3">
        <w:rPr>
          <w:rFonts w:ascii="Arial" w:hAnsi="Arial" w:cs="Arial"/>
        </w:rPr>
        <w:t xml:space="preserve">’autorité désignée par l’État membre où se </w:t>
      </w:r>
      <w:r w:rsidR="0000222C">
        <w:rPr>
          <w:rFonts w:ascii="Arial" w:hAnsi="Arial" w:cs="Arial"/>
        </w:rPr>
        <w:t>situe</w:t>
      </w:r>
      <w:r w:rsidR="00427F74" w:rsidRPr="004B02B3">
        <w:rPr>
          <w:rFonts w:ascii="Arial" w:hAnsi="Arial" w:cs="Arial"/>
        </w:rPr>
        <w:t xml:space="preserve"> le principal</w:t>
      </w:r>
      <w:r w:rsidR="0000222C">
        <w:rPr>
          <w:rFonts w:ascii="Arial" w:hAnsi="Arial" w:cs="Arial"/>
        </w:rPr>
        <w:t xml:space="preserve"> établissement</w:t>
      </w:r>
      <w:r w:rsidR="00427F74" w:rsidRPr="004B02B3">
        <w:rPr>
          <w:rFonts w:ascii="Arial" w:hAnsi="Arial" w:cs="Arial"/>
        </w:rPr>
        <w:t xml:space="preserve"> de </w:t>
      </w:r>
      <w:r w:rsidR="0000222C">
        <w:rPr>
          <w:rFonts w:ascii="Arial" w:hAnsi="Arial" w:cs="Arial"/>
        </w:rPr>
        <w:t>l’</w:t>
      </w:r>
      <w:r w:rsidR="00427F74" w:rsidRPr="004B02B3">
        <w:rPr>
          <w:rFonts w:ascii="Arial" w:hAnsi="Arial" w:cs="Arial"/>
        </w:rPr>
        <w:t>organis</w:t>
      </w:r>
      <w:r w:rsidR="00A75D95" w:rsidRPr="004B02B3">
        <w:rPr>
          <w:rFonts w:ascii="Arial" w:hAnsi="Arial" w:cs="Arial"/>
        </w:rPr>
        <w:t>me</w:t>
      </w:r>
      <w:r w:rsidR="00427F74" w:rsidRPr="004B02B3">
        <w:rPr>
          <w:rFonts w:ascii="Arial" w:hAnsi="Arial" w:cs="Arial"/>
        </w:rPr>
        <w:t>, si l’agrément n’est pas inclus dans un certificat d</w:t>
      </w:r>
      <w:r w:rsidR="00022259" w:rsidRPr="004B02B3">
        <w:rPr>
          <w:rFonts w:ascii="Arial" w:hAnsi="Arial" w:cs="Arial"/>
        </w:rPr>
        <w:t xml:space="preserve">e transporteur </w:t>
      </w:r>
      <w:r w:rsidR="00427F74" w:rsidRPr="004B02B3">
        <w:rPr>
          <w:rFonts w:ascii="Arial" w:hAnsi="Arial" w:cs="Arial"/>
        </w:rPr>
        <w:t>aérien</w:t>
      </w:r>
      <w:r w:rsidR="00833849" w:rsidRPr="004B02B3">
        <w:rPr>
          <w:rFonts w:ascii="Arial" w:hAnsi="Arial" w:cs="Arial"/>
        </w:rPr>
        <w:t xml:space="preserve"> </w:t>
      </w:r>
      <w:r w:rsidR="00427F74" w:rsidRPr="004B02B3">
        <w:rPr>
          <w:rFonts w:ascii="Arial" w:hAnsi="Arial" w:cs="Arial"/>
        </w:rPr>
        <w:t>;</w:t>
      </w:r>
      <w:r w:rsidR="00754A07" w:rsidRPr="004B02B3">
        <w:rPr>
          <w:rFonts w:ascii="Arial" w:hAnsi="Arial" w:cs="Arial"/>
        </w:rPr>
        <w:t xml:space="preserve"> </w:t>
      </w:r>
    </w:p>
    <w:p w14:paraId="4353440A" w14:textId="77777777" w:rsidR="00754A07" w:rsidRPr="004B02B3" w:rsidRDefault="00427F74" w:rsidP="00B157A5">
      <w:pPr>
        <w:numPr>
          <w:ilvl w:val="0"/>
          <w:numId w:val="138"/>
        </w:numPr>
        <w:shd w:val="clear" w:color="auto" w:fill="FFFFFF" w:themeFill="background1"/>
        <w:spacing w:before="120" w:after="120"/>
        <w:ind w:left="851" w:hanging="425"/>
        <w:jc w:val="both"/>
        <w:rPr>
          <w:rFonts w:ascii="Arial" w:hAnsi="Arial" w:cs="Arial"/>
        </w:rPr>
      </w:pPr>
      <w:proofErr w:type="gramStart"/>
      <w:r w:rsidRPr="004B02B3">
        <w:rPr>
          <w:rFonts w:ascii="Arial" w:hAnsi="Arial" w:cs="Arial"/>
        </w:rPr>
        <w:t>l'autorité</w:t>
      </w:r>
      <w:proofErr w:type="gramEnd"/>
      <w:r w:rsidRPr="004B02B3">
        <w:rPr>
          <w:rFonts w:ascii="Arial" w:hAnsi="Arial" w:cs="Arial"/>
        </w:rPr>
        <w:t xml:space="preserve"> désignée par l'État membre de l'exploitant, si l'agrément </w:t>
      </w:r>
      <w:r w:rsidR="00022259" w:rsidRPr="004B02B3">
        <w:rPr>
          <w:rFonts w:ascii="Arial" w:hAnsi="Arial" w:cs="Arial"/>
        </w:rPr>
        <w:t xml:space="preserve">est </w:t>
      </w:r>
      <w:proofErr w:type="spellStart"/>
      <w:r w:rsidR="00022259" w:rsidRPr="004B02B3">
        <w:rPr>
          <w:rFonts w:ascii="Arial" w:hAnsi="Arial" w:cs="Arial"/>
        </w:rPr>
        <w:t>inclu</w:t>
      </w:r>
      <w:proofErr w:type="spellEnd"/>
      <w:r w:rsidR="00022259" w:rsidRPr="004B02B3">
        <w:rPr>
          <w:rFonts w:ascii="Arial" w:hAnsi="Arial" w:cs="Arial"/>
        </w:rPr>
        <w:t xml:space="preserve"> dans </w:t>
      </w:r>
      <w:r w:rsidRPr="004B02B3">
        <w:rPr>
          <w:rFonts w:ascii="Arial" w:hAnsi="Arial" w:cs="Arial"/>
        </w:rPr>
        <w:t>un certificat d</w:t>
      </w:r>
      <w:r w:rsidR="00022259" w:rsidRPr="004B02B3">
        <w:rPr>
          <w:rFonts w:ascii="Arial" w:hAnsi="Arial" w:cs="Arial"/>
        </w:rPr>
        <w:t xml:space="preserve">e transporteur </w:t>
      </w:r>
      <w:r w:rsidR="00833849" w:rsidRPr="004B02B3">
        <w:rPr>
          <w:rFonts w:ascii="Arial" w:hAnsi="Arial" w:cs="Arial"/>
        </w:rPr>
        <w:t xml:space="preserve">aérien </w:t>
      </w:r>
      <w:r w:rsidR="00754A07" w:rsidRPr="004B02B3">
        <w:rPr>
          <w:rFonts w:ascii="Arial" w:hAnsi="Arial" w:cs="Arial"/>
        </w:rPr>
        <w:t xml:space="preserve">; </w:t>
      </w:r>
    </w:p>
    <w:p w14:paraId="6C6608C0" w14:textId="053D8DDC" w:rsidR="00754A07" w:rsidRPr="004B02B3" w:rsidRDefault="00427F74" w:rsidP="00B157A5">
      <w:pPr>
        <w:numPr>
          <w:ilvl w:val="0"/>
          <w:numId w:val="138"/>
        </w:numPr>
        <w:shd w:val="clear" w:color="auto" w:fill="FFFFFF" w:themeFill="background1"/>
        <w:spacing w:before="120" w:after="120"/>
        <w:ind w:left="851" w:hanging="425"/>
        <w:jc w:val="both"/>
        <w:rPr>
          <w:rFonts w:ascii="Arial" w:hAnsi="Arial" w:cs="Arial"/>
        </w:rPr>
      </w:pPr>
      <w:proofErr w:type="gramStart"/>
      <w:r w:rsidRPr="004B02B3">
        <w:rPr>
          <w:rFonts w:ascii="Arial" w:hAnsi="Arial" w:cs="Arial"/>
        </w:rPr>
        <w:t>l'Agence</w:t>
      </w:r>
      <w:proofErr w:type="gramEnd"/>
      <w:r w:rsidR="006945EC">
        <w:rPr>
          <w:rFonts w:ascii="Arial" w:hAnsi="Arial" w:cs="Arial"/>
        </w:rPr>
        <w:t xml:space="preserve"> </w:t>
      </w:r>
      <w:r w:rsidRPr="004B02B3">
        <w:rPr>
          <w:rFonts w:ascii="Arial" w:hAnsi="Arial" w:cs="Arial"/>
        </w:rPr>
        <w:t xml:space="preserve">si le </w:t>
      </w:r>
      <w:r w:rsidR="0000222C">
        <w:rPr>
          <w:rFonts w:ascii="Arial" w:hAnsi="Arial" w:cs="Arial"/>
        </w:rPr>
        <w:t>principal établissement</w:t>
      </w:r>
      <w:r w:rsidRPr="004B02B3">
        <w:rPr>
          <w:rFonts w:ascii="Arial" w:hAnsi="Arial" w:cs="Arial"/>
        </w:rPr>
        <w:t xml:space="preserve"> de l'organis</w:t>
      </w:r>
      <w:r w:rsidR="00A75D95" w:rsidRPr="004B02B3">
        <w:rPr>
          <w:rFonts w:ascii="Arial" w:hAnsi="Arial" w:cs="Arial"/>
        </w:rPr>
        <w:t xml:space="preserve">me </w:t>
      </w:r>
      <w:r w:rsidRPr="004B02B3">
        <w:rPr>
          <w:rFonts w:ascii="Arial" w:hAnsi="Arial" w:cs="Arial"/>
        </w:rPr>
        <w:t>est situé dans un pays tiers</w:t>
      </w:r>
      <w:r w:rsidR="00754A07" w:rsidRPr="004B02B3">
        <w:rPr>
          <w:rFonts w:ascii="Arial" w:hAnsi="Arial" w:cs="Arial"/>
        </w:rPr>
        <w:t xml:space="preserve">. </w:t>
      </w:r>
    </w:p>
    <w:p w14:paraId="216A94C7"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CAMO.A.115 </w:t>
      </w:r>
      <w:r w:rsidR="005F1B08" w:rsidRPr="004B02B3">
        <w:rPr>
          <w:rFonts w:ascii="Arial" w:hAnsi="Arial" w:cs="Arial"/>
          <w:b/>
          <w:sz w:val="24"/>
          <w:szCs w:val="24"/>
        </w:rPr>
        <w:t>- Demande de certificat d'organisme</w:t>
      </w:r>
    </w:p>
    <w:p w14:paraId="10DA66D8" w14:textId="60E9C2D8" w:rsidR="00754A07" w:rsidRPr="004B02B3" w:rsidRDefault="00687D27">
      <w:pPr>
        <w:numPr>
          <w:ilvl w:val="0"/>
          <w:numId w:val="57"/>
        </w:numPr>
        <w:shd w:val="clear" w:color="auto" w:fill="FFFFFF" w:themeFill="background1"/>
        <w:spacing w:before="120" w:after="120"/>
        <w:ind w:hanging="566"/>
        <w:jc w:val="both"/>
        <w:rPr>
          <w:rFonts w:ascii="Arial" w:hAnsi="Arial" w:cs="Arial"/>
        </w:rPr>
      </w:pPr>
      <w:r w:rsidRPr="00687D27">
        <w:rPr>
          <w:rFonts w:ascii="Arial" w:hAnsi="Arial" w:cs="Arial"/>
        </w:rPr>
        <w:t>La demande de certificat ou de modification d'un certificat existant conformément à</w:t>
      </w:r>
      <w:r>
        <w:rPr>
          <w:rFonts w:ascii="Arial" w:hAnsi="Arial" w:cs="Arial"/>
        </w:rPr>
        <w:t xml:space="preserve"> </w:t>
      </w:r>
      <w:r w:rsidRPr="00687D27">
        <w:rPr>
          <w:rFonts w:ascii="Arial" w:hAnsi="Arial" w:cs="Arial"/>
        </w:rPr>
        <w:t>la présente annexe est présentée sous une forme et selon une procédure établie par</w:t>
      </w:r>
      <w:r>
        <w:rPr>
          <w:rFonts w:ascii="Arial" w:hAnsi="Arial" w:cs="Arial"/>
        </w:rPr>
        <w:t xml:space="preserve"> l’autorité </w:t>
      </w:r>
      <w:proofErr w:type="gramStart"/>
      <w:r>
        <w:rPr>
          <w:rFonts w:ascii="Arial" w:hAnsi="Arial" w:cs="Arial"/>
        </w:rPr>
        <w:t xml:space="preserve">compétente </w:t>
      </w:r>
      <w:r w:rsidRPr="00687D27">
        <w:rPr>
          <w:rFonts w:ascii="Arial" w:hAnsi="Arial" w:cs="Arial"/>
        </w:rPr>
        <w:t>,</w:t>
      </w:r>
      <w:proofErr w:type="gramEnd"/>
      <w:r w:rsidRPr="00687D27">
        <w:rPr>
          <w:rFonts w:ascii="Arial" w:hAnsi="Arial" w:cs="Arial"/>
        </w:rPr>
        <w:t xml:space="preserve"> en tenant compte des exigences applicables de </w:t>
      </w:r>
      <w:r w:rsidR="00427F74" w:rsidRPr="004B02B3">
        <w:rPr>
          <w:rFonts w:ascii="Arial" w:hAnsi="Arial" w:cs="Arial"/>
        </w:rPr>
        <w:t xml:space="preserve"> l'annexe I (partie M), annexe </w:t>
      </w:r>
      <w:proofErr w:type="spellStart"/>
      <w:r w:rsidR="00427F74" w:rsidRPr="004B02B3">
        <w:rPr>
          <w:rFonts w:ascii="Arial" w:hAnsi="Arial" w:cs="Arial"/>
        </w:rPr>
        <w:t>Vb</w:t>
      </w:r>
      <w:proofErr w:type="spellEnd"/>
      <w:r w:rsidR="00427F74" w:rsidRPr="004B02B3">
        <w:rPr>
          <w:rFonts w:ascii="Arial" w:hAnsi="Arial" w:cs="Arial"/>
        </w:rPr>
        <w:t xml:space="preserve"> (partie ML) et </w:t>
      </w:r>
      <w:r w:rsidR="00022259" w:rsidRPr="004B02B3">
        <w:rPr>
          <w:rFonts w:ascii="Arial" w:hAnsi="Arial" w:cs="Arial"/>
        </w:rPr>
        <w:t xml:space="preserve">de </w:t>
      </w:r>
      <w:r w:rsidR="00833849" w:rsidRPr="004B02B3">
        <w:rPr>
          <w:rFonts w:ascii="Arial" w:hAnsi="Arial" w:cs="Arial"/>
        </w:rPr>
        <w:t xml:space="preserve">la présente annexe </w:t>
      </w:r>
      <w:r w:rsidR="00754A07" w:rsidRPr="004B02B3">
        <w:rPr>
          <w:rFonts w:ascii="Arial" w:hAnsi="Arial" w:cs="Arial"/>
        </w:rPr>
        <w:t xml:space="preserve">. </w:t>
      </w:r>
    </w:p>
    <w:p w14:paraId="25A82A10" w14:textId="079327B8" w:rsidR="00754A07" w:rsidRPr="004B02B3" w:rsidRDefault="00427F74" w:rsidP="00B157A5">
      <w:pPr>
        <w:numPr>
          <w:ilvl w:val="0"/>
          <w:numId w:val="57"/>
        </w:numPr>
        <w:shd w:val="clear" w:color="auto" w:fill="FFFFFF" w:themeFill="background1"/>
        <w:spacing w:before="120" w:after="120"/>
        <w:ind w:hanging="566"/>
        <w:jc w:val="both"/>
        <w:rPr>
          <w:rFonts w:ascii="Arial" w:hAnsi="Arial" w:cs="Arial"/>
        </w:rPr>
      </w:pPr>
      <w:r w:rsidRPr="004B02B3">
        <w:rPr>
          <w:rFonts w:ascii="Arial" w:hAnsi="Arial" w:cs="Arial"/>
        </w:rPr>
        <w:t xml:space="preserve">Les </w:t>
      </w:r>
      <w:r w:rsidR="00022259" w:rsidRPr="004B02B3">
        <w:rPr>
          <w:rFonts w:ascii="Arial" w:hAnsi="Arial" w:cs="Arial"/>
        </w:rPr>
        <w:t xml:space="preserve">postulants </w:t>
      </w:r>
      <w:r w:rsidRPr="004B02B3">
        <w:rPr>
          <w:rFonts w:ascii="Arial" w:hAnsi="Arial" w:cs="Arial"/>
        </w:rPr>
        <w:t xml:space="preserve">à un certificat initial </w:t>
      </w:r>
      <w:r w:rsidR="00367EC9">
        <w:rPr>
          <w:rFonts w:ascii="Arial" w:hAnsi="Arial" w:cs="Arial"/>
        </w:rPr>
        <w:t>au tit</w:t>
      </w:r>
      <w:r w:rsidR="00DD12F9">
        <w:rPr>
          <w:rFonts w:ascii="Arial" w:hAnsi="Arial" w:cs="Arial"/>
        </w:rPr>
        <w:t>r</w:t>
      </w:r>
      <w:r w:rsidR="00367EC9">
        <w:rPr>
          <w:rFonts w:ascii="Arial" w:hAnsi="Arial" w:cs="Arial"/>
        </w:rPr>
        <w:t xml:space="preserve">e de </w:t>
      </w:r>
      <w:r w:rsidRPr="004B02B3">
        <w:rPr>
          <w:rFonts w:ascii="Arial" w:hAnsi="Arial" w:cs="Arial"/>
        </w:rPr>
        <w:t xml:space="preserve">la présente annexe </w:t>
      </w:r>
      <w:r w:rsidR="00367EC9">
        <w:rPr>
          <w:rFonts w:ascii="Arial" w:hAnsi="Arial" w:cs="Arial"/>
        </w:rPr>
        <w:t>communiquent</w:t>
      </w:r>
      <w:r w:rsidR="00022259" w:rsidRPr="004B02B3">
        <w:rPr>
          <w:rFonts w:ascii="Arial" w:hAnsi="Arial" w:cs="Arial"/>
        </w:rPr>
        <w:t xml:space="preserve"> </w:t>
      </w:r>
      <w:r w:rsidR="00833849" w:rsidRPr="004B02B3">
        <w:rPr>
          <w:rFonts w:ascii="Arial" w:hAnsi="Arial" w:cs="Arial"/>
        </w:rPr>
        <w:t xml:space="preserve">à l'autorité compétente </w:t>
      </w:r>
      <w:r w:rsidR="00754A07" w:rsidRPr="004B02B3">
        <w:rPr>
          <w:rFonts w:ascii="Arial" w:hAnsi="Arial" w:cs="Arial"/>
        </w:rPr>
        <w:t xml:space="preserve">:  </w:t>
      </w:r>
    </w:p>
    <w:p w14:paraId="3F626721" w14:textId="25251F9E" w:rsidR="00754A07" w:rsidRPr="00AE20AA" w:rsidRDefault="00AE20AA" w:rsidP="00582350">
      <w:pPr>
        <w:numPr>
          <w:ilvl w:val="1"/>
          <w:numId w:val="57"/>
        </w:numPr>
        <w:shd w:val="clear" w:color="auto" w:fill="FFFFFF" w:themeFill="background1"/>
        <w:spacing w:before="120" w:after="120"/>
        <w:ind w:left="1132" w:hanging="566"/>
        <w:jc w:val="both"/>
        <w:rPr>
          <w:rFonts w:ascii="Arial" w:hAnsi="Arial" w:cs="Arial"/>
        </w:rPr>
      </w:pPr>
      <w:r>
        <w:rPr>
          <w:rFonts w:ascii="Arial" w:hAnsi="Arial" w:cs="Arial"/>
        </w:rPr>
        <w:t>L</w:t>
      </w:r>
      <w:r w:rsidRPr="00AE20AA">
        <w:rPr>
          <w:rFonts w:ascii="Arial" w:hAnsi="Arial" w:cs="Arial"/>
        </w:rPr>
        <w:t>es résultats de l'audit préalable réalisé par l'organisme relativement aux exigences applicables prévues à l'annexe I</w:t>
      </w:r>
      <w:r>
        <w:rPr>
          <w:rFonts w:ascii="Arial" w:hAnsi="Arial" w:cs="Arial"/>
        </w:rPr>
        <w:t xml:space="preserve"> </w:t>
      </w:r>
      <w:r w:rsidRPr="00AE20AA">
        <w:rPr>
          <w:rFonts w:ascii="Arial" w:hAnsi="Arial" w:cs="Arial"/>
        </w:rPr>
        <w:t xml:space="preserve">(partie M), à l'annexe </w:t>
      </w:r>
      <w:proofErr w:type="spellStart"/>
      <w:r w:rsidRPr="00AE20AA">
        <w:rPr>
          <w:rFonts w:ascii="Arial" w:hAnsi="Arial" w:cs="Arial"/>
        </w:rPr>
        <w:t>V</w:t>
      </w:r>
      <w:r>
        <w:rPr>
          <w:rFonts w:ascii="Arial" w:hAnsi="Arial" w:cs="Arial"/>
        </w:rPr>
        <w:t>c</w:t>
      </w:r>
      <w:proofErr w:type="spellEnd"/>
      <w:r w:rsidRPr="00AE20AA">
        <w:rPr>
          <w:rFonts w:ascii="Arial" w:hAnsi="Arial" w:cs="Arial"/>
        </w:rPr>
        <w:t xml:space="preserve"> (partie ML) et</w:t>
      </w:r>
      <w:r>
        <w:rPr>
          <w:rFonts w:ascii="Arial" w:hAnsi="Arial" w:cs="Arial"/>
        </w:rPr>
        <w:t xml:space="preserve"> </w:t>
      </w:r>
      <w:r w:rsidRPr="00AE20AA">
        <w:rPr>
          <w:rFonts w:ascii="Arial" w:hAnsi="Arial" w:cs="Arial"/>
        </w:rPr>
        <w:t>à la présente annexe</w:t>
      </w:r>
      <w:r w:rsidRPr="00AE20AA" w:rsidDel="00AE20AA">
        <w:rPr>
          <w:rFonts w:ascii="Arial" w:hAnsi="Arial" w:cs="Arial"/>
        </w:rPr>
        <w:t xml:space="preserve"> </w:t>
      </w:r>
      <w:r w:rsidR="00427F74" w:rsidRPr="00AE20AA">
        <w:rPr>
          <w:rFonts w:ascii="Arial" w:hAnsi="Arial" w:cs="Arial"/>
        </w:rPr>
        <w:t>;</w:t>
      </w:r>
    </w:p>
    <w:p w14:paraId="2CEAC4DA" w14:textId="750739DA" w:rsidR="001276BA" w:rsidRPr="004B02B3" w:rsidRDefault="00AE20AA" w:rsidP="00B157A5">
      <w:pPr>
        <w:numPr>
          <w:ilvl w:val="1"/>
          <w:numId w:val="57"/>
        </w:numPr>
        <w:shd w:val="clear" w:color="auto" w:fill="FFFFFF" w:themeFill="background1"/>
        <w:spacing w:before="120" w:after="120"/>
        <w:ind w:left="1132" w:hanging="566"/>
        <w:jc w:val="both"/>
        <w:rPr>
          <w:rFonts w:ascii="Arial" w:hAnsi="Arial" w:cs="Arial"/>
        </w:rPr>
      </w:pPr>
      <w:r>
        <w:rPr>
          <w:rFonts w:ascii="Arial" w:hAnsi="Arial" w:cs="Arial"/>
        </w:rPr>
        <w:t>La</w:t>
      </w:r>
      <w:r w:rsidR="00427F74" w:rsidRPr="004B02B3">
        <w:rPr>
          <w:rFonts w:ascii="Arial" w:hAnsi="Arial" w:cs="Arial"/>
        </w:rPr>
        <w:t xml:space="preserve"> documentation démontrant </w:t>
      </w:r>
      <w:r>
        <w:rPr>
          <w:rFonts w:ascii="Arial" w:hAnsi="Arial" w:cs="Arial"/>
        </w:rPr>
        <w:t>la manière dont</w:t>
      </w:r>
      <w:r w:rsidRPr="004B02B3">
        <w:rPr>
          <w:rFonts w:ascii="Arial" w:hAnsi="Arial" w:cs="Arial"/>
        </w:rPr>
        <w:t xml:space="preserve"> </w:t>
      </w:r>
      <w:r w:rsidR="00427F74" w:rsidRPr="004B02B3">
        <w:rPr>
          <w:rFonts w:ascii="Arial" w:hAnsi="Arial" w:cs="Arial"/>
        </w:rPr>
        <w:t xml:space="preserve">ils </w:t>
      </w:r>
      <w:r>
        <w:rPr>
          <w:rFonts w:ascii="Arial" w:hAnsi="Arial" w:cs="Arial"/>
        </w:rPr>
        <w:t>entendent respecter les</w:t>
      </w:r>
      <w:r w:rsidR="00427F74" w:rsidRPr="004B02B3">
        <w:rPr>
          <w:rFonts w:ascii="Arial" w:hAnsi="Arial" w:cs="Arial"/>
        </w:rPr>
        <w:t xml:space="preserve"> exigences éta</w:t>
      </w:r>
      <w:r w:rsidR="00833849" w:rsidRPr="004B02B3">
        <w:rPr>
          <w:rFonts w:ascii="Arial" w:hAnsi="Arial" w:cs="Arial"/>
        </w:rPr>
        <w:t>blies dans le présent règlement</w:t>
      </w:r>
      <w:r w:rsidR="00754A07" w:rsidRPr="004B02B3">
        <w:rPr>
          <w:rFonts w:ascii="Arial" w:hAnsi="Arial" w:cs="Arial"/>
        </w:rPr>
        <w:t xml:space="preserve">.  </w:t>
      </w:r>
    </w:p>
    <w:p w14:paraId="551F36B3" w14:textId="00DAFF20" w:rsidR="00754A07" w:rsidRPr="004B02B3" w:rsidRDefault="001276BA" w:rsidP="00582350">
      <w:pPr>
        <w:shd w:val="clear" w:color="auto" w:fill="FFFFFF" w:themeFill="background1"/>
        <w:spacing w:before="120" w:after="120"/>
        <w:ind w:left="566"/>
        <w:jc w:val="both"/>
        <w:rPr>
          <w:rFonts w:ascii="Arial" w:hAnsi="Arial" w:cs="Arial"/>
        </w:rPr>
      </w:pPr>
      <w:r w:rsidRPr="001276BA">
        <w:rPr>
          <w:rFonts w:ascii="Arial" w:hAnsi="Arial" w:cs="Arial"/>
        </w:rPr>
        <w:t>Cette documentation inclut, comme le prévoit le point CAMO.A.130, une procédure décrivant la façon dont les</w:t>
      </w:r>
      <w:r>
        <w:rPr>
          <w:rFonts w:ascii="Arial" w:hAnsi="Arial" w:cs="Arial"/>
        </w:rPr>
        <w:t xml:space="preserve"> </w:t>
      </w:r>
      <w:r w:rsidRPr="001276BA">
        <w:rPr>
          <w:rFonts w:ascii="Arial" w:hAnsi="Arial" w:cs="Arial"/>
        </w:rPr>
        <w:t>changements qui ne nécessitent pas d'approbation préalable seront gérés et notifiés à l'autorité compétente.</w:t>
      </w:r>
      <w:r w:rsidRPr="001276BA" w:rsidDel="001276BA">
        <w:rPr>
          <w:rFonts w:ascii="Arial" w:hAnsi="Arial" w:cs="Arial"/>
        </w:rPr>
        <w:t xml:space="preserve"> </w:t>
      </w:r>
    </w:p>
    <w:p w14:paraId="29825416" w14:textId="4163AB65" w:rsidR="00D2434B" w:rsidRPr="00582350" w:rsidRDefault="00D2434B" w:rsidP="00B157A5">
      <w:pPr>
        <w:shd w:val="clear" w:color="auto" w:fill="FFFFFF" w:themeFill="background1"/>
        <w:spacing w:before="120" w:after="120"/>
        <w:jc w:val="both"/>
        <w:rPr>
          <w:rFonts w:ascii="Arial" w:hAnsi="Arial" w:cs="Arial"/>
          <w:b/>
          <w:sz w:val="24"/>
          <w:szCs w:val="24"/>
          <w:lang w:val="fr-CM"/>
        </w:rPr>
      </w:pPr>
      <w:r w:rsidRPr="00582350">
        <w:rPr>
          <w:rFonts w:ascii="Arial" w:hAnsi="Arial" w:cs="Arial"/>
          <w:b/>
          <w:sz w:val="24"/>
          <w:szCs w:val="24"/>
          <w:lang w:val="fr-CM"/>
        </w:rPr>
        <w:t xml:space="preserve">CAMO.A.120 - </w:t>
      </w:r>
      <w:r w:rsidR="005F1B08" w:rsidRPr="004B02B3">
        <w:rPr>
          <w:rFonts w:ascii="Arial" w:hAnsi="Arial" w:cs="Arial"/>
          <w:b/>
          <w:sz w:val="24"/>
          <w:szCs w:val="24"/>
        </w:rPr>
        <w:t>Moyens de</w:t>
      </w:r>
      <w:r w:rsidR="00DC0DC3">
        <w:rPr>
          <w:rFonts w:ascii="Arial" w:hAnsi="Arial" w:cs="Arial"/>
          <w:b/>
          <w:sz w:val="24"/>
          <w:szCs w:val="24"/>
        </w:rPr>
        <w:t xml:space="preserve"> mise en</w:t>
      </w:r>
      <w:r w:rsidR="005F1B08" w:rsidRPr="004B02B3">
        <w:rPr>
          <w:rFonts w:ascii="Arial" w:hAnsi="Arial" w:cs="Arial"/>
          <w:b/>
          <w:sz w:val="24"/>
          <w:szCs w:val="24"/>
        </w:rPr>
        <w:t xml:space="preserve"> conformité</w:t>
      </w:r>
    </w:p>
    <w:p w14:paraId="07E0886B" w14:textId="6DE06200" w:rsidR="00754A07" w:rsidRPr="00582350" w:rsidRDefault="00DC0DC3">
      <w:pPr>
        <w:numPr>
          <w:ilvl w:val="0"/>
          <w:numId w:val="58"/>
        </w:numPr>
        <w:shd w:val="clear" w:color="auto" w:fill="FFFFFF" w:themeFill="background1"/>
        <w:spacing w:before="120" w:after="120"/>
        <w:ind w:hanging="566"/>
        <w:jc w:val="both"/>
        <w:rPr>
          <w:rFonts w:ascii="Arial" w:hAnsi="Arial" w:cs="Arial"/>
          <w:shd w:val="clear" w:color="auto" w:fill="FFFFFF" w:themeFill="background1"/>
        </w:rPr>
      </w:pPr>
      <w:r w:rsidRPr="00DC0DC3">
        <w:rPr>
          <w:rFonts w:ascii="Arial" w:hAnsi="Arial" w:cs="Arial"/>
          <w:shd w:val="clear" w:color="auto" w:fill="FFFFFF" w:themeFill="background1"/>
        </w:rPr>
        <w:t>Des moyens de mise en conformité autres que les moyens acceptables de mise en conformité (AMC) adoptés par</w:t>
      </w:r>
      <w:r>
        <w:rPr>
          <w:rFonts w:ascii="Arial" w:hAnsi="Arial" w:cs="Arial"/>
          <w:shd w:val="clear" w:color="auto" w:fill="FFFFFF" w:themeFill="background1"/>
        </w:rPr>
        <w:t xml:space="preserve"> </w:t>
      </w:r>
      <w:r w:rsidRPr="00DC0DC3">
        <w:rPr>
          <w:rFonts w:ascii="Arial" w:hAnsi="Arial" w:cs="Arial"/>
          <w:shd w:val="clear" w:color="auto" w:fill="FFFFFF" w:themeFill="background1"/>
        </w:rPr>
        <w:t>l'Agence peuvent être utilisés par un organisme pour assurer sa conformité avec</w:t>
      </w:r>
      <w:r w:rsidRPr="00DC0DC3" w:rsidDel="00DC0DC3">
        <w:rPr>
          <w:rFonts w:ascii="Arial" w:hAnsi="Arial" w:cs="Arial"/>
          <w:shd w:val="clear" w:color="auto" w:fill="FFFFFF" w:themeFill="background1"/>
        </w:rPr>
        <w:t xml:space="preserve"> </w:t>
      </w:r>
      <w:r w:rsidR="00427F74" w:rsidRPr="00DC0DC3">
        <w:rPr>
          <w:rFonts w:ascii="Arial" w:hAnsi="Arial" w:cs="Arial"/>
          <w:shd w:val="clear" w:color="auto" w:fill="FFFFFF" w:themeFill="background1"/>
        </w:rPr>
        <w:t xml:space="preserve">le règlement </w:t>
      </w:r>
      <w:r w:rsidR="00F60315" w:rsidRPr="00DC0DC3">
        <w:rPr>
          <w:rFonts w:ascii="Arial" w:hAnsi="Arial" w:cs="Arial"/>
        </w:rPr>
        <w:t>N°XXXX/20-CC-ASSA-AC-CM-XX</w:t>
      </w:r>
      <w:r w:rsidR="00F60315" w:rsidRPr="00DC0DC3">
        <w:rPr>
          <w:rFonts w:ascii="Arial" w:hAnsi="Arial" w:cs="Arial"/>
          <w:highlight w:val="yellow"/>
          <w:shd w:val="clear" w:color="auto" w:fill="FFFFFF" w:themeFill="background1"/>
        </w:rPr>
        <w:t xml:space="preserve"> </w:t>
      </w:r>
      <w:r w:rsidR="006945EC" w:rsidRPr="00582350">
        <w:rPr>
          <w:rFonts w:ascii="Arial" w:hAnsi="Arial" w:cs="Arial"/>
          <w:highlight w:val="yellow"/>
          <w:shd w:val="clear" w:color="auto" w:fill="FFFFFF" w:themeFill="background1"/>
        </w:rPr>
        <w:t>règles communes dans le domaine de la sécurité</w:t>
      </w:r>
      <w:r w:rsidR="00427F74" w:rsidRPr="006945EC">
        <w:rPr>
          <w:rFonts w:ascii="Arial" w:hAnsi="Arial" w:cs="Arial"/>
          <w:shd w:val="clear" w:color="auto" w:fill="FFFFFF" w:themeFill="background1"/>
        </w:rPr>
        <w:t xml:space="preserve"> </w:t>
      </w:r>
      <w:r w:rsidR="00427F74" w:rsidRPr="00DC0DC3">
        <w:rPr>
          <w:rFonts w:ascii="Arial" w:hAnsi="Arial" w:cs="Arial"/>
          <w:shd w:val="clear" w:color="auto" w:fill="FFFFFF" w:themeFill="background1"/>
        </w:rPr>
        <w:t>et se</w:t>
      </w:r>
      <w:r w:rsidR="00833849" w:rsidRPr="00DC0DC3">
        <w:rPr>
          <w:rFonts w:ascii="Arial" w:hAnsi="Arial" w:cs="Arial"/>
          <w:shd w:val="clear" w:color="auto" w:fill="FFFFFF" w:themeFill="background1"/>
        </w:rPr>
        <w:t>s actes délégués et d'exécution</w:t>
      </w:r>
      <w:r w:rsidR="00754A07" w:rsidRPr="00DC0DC3">
        <w:rPr>
          <w:rFonts w:ascii="Arial" w:hAnsi="Arial" w:cs="Arial"/>
        </w:rPr>
        <w:t xml:space="preserve">. </w:t>
      </w:r>
    </w:p>
    <w:p w14:paraId="4BDE1BBB" w14:textId="6D1B262F" w:rsidR="00754A07" w:rsidRPr="006945EC" w:rsidRDefault="00C25C9C" w:rsidP="00B157A5">
      <w:pPr>
        <w:numPr>
          <w:ilvl w:val="0"/>
          <w:numId w:val="58"/>
        </w:numPr>
        <w:shd w:val="clear" w:color="auto" w:fill="FFFFFF" w:themeFill="background1"/>
        <w:spacing w:before="120" w:after="120"/>
        <w:ind w:hanging="566"/>
        <w:jc w:val="both"/>
        <w:rPr>
          <w:rFonts w:ascii="Arial" w:hAnsi="Arial" w:cs="Arial"/>
        </w:rPr>
      </w:pPr>
      <w:r w:rsidRPr="00C25C9C">
        <w:rPr>
          <w:rFonts w:ascii="Arial" w:hAnsi="Arial" w:cs="Arial"/>
          <w:shd w:val="clear" w:color="auto" w:fill="FFFFFF" w:themeFill="background1"/>
        </w:rPr>
        <w:t>Lorsqu'un organisme souhaite utiliser un autre moyen de mise en conformité, il en communique à l'autorité</w:t>
      </w:r>
      <w:r>
        <w:rPr>
          <w:rFonts w:ascii="Arial" w:hAnsi="Arial" w:cs="Arial"/>
          <w:shd w:val="clear" w:color="auto" w:fill="FFFFFF" w:themeFill="background1"/>
        </w:rPr>
        <w:t xml:space="preserve"> </w:t>
      </w:r>
      <w:r w:rsidRPr="00C25C9C">
        <w:rPr>
          <w:rFonts w:ascii="Arial" w:hAnsi="Arial" w:cs="Arial"/>
          <w:shd w:val="clear" w:color="auto" w:fill="FFFFFF" w:themeFill="background1"/>
        </w:rPr>
        <w:t>compétente une description complète avant de l'utiliser. La description inclut toute révision éventuelle des manuels</w:t>
      </w:r>
      <w:r>
        <w:rPr>
          <w:rFonts w:ascii="Arial" w:hAnsi="Arial" w:cs="Arial"/>
          <w:shd w:val="clear" w:color="auto" w:fill="FFFFFF" w:themeFill="background1"/>
        </w:rPr>
        <w:t xml:space="preserve"> </w:t>
      </w:r>
      <w:r w:rsidRPr="00C25C9C">
        <w:rPr>
          <w:rFonts w:ascii="Arial" w:hAnsi="Arial" w:cs="Arial"/>
          <w:shd w:val="clear" w:color="auto" w:fill="FFFFFF" w:themeFill="background1"/>
        </w:rPr>
        <w:t>ou des procédures qui pourraient</w:t>
      </w:r>
      <w:r>
        <w:rPr>
          <w:rFonts w:ascii="Arial" w:hAnsi="Arial" w:cs="Arial"/>
          <w:shd w:val="clear" w:color="auto" w:fill="FFFFFF" w:themeFill="background1"/>
        </w:rPr>
        <w:t xml:space="preserve"> </w:t>
      </w:r>
      <w:r w:rsidRPr="00C25C9C">
        <w:rPr>
          <w:rFonts w:ascii="Arial" w:hAnsi="Arial" w:cs="Arial"/>
          <w:shd w:val="clear" w:color="auto" w:fill="FFFFFF" w:themeFill="background1"/>
        </w:rPr>
        <w:t>se révéler pertinents, ainsi qu'une évaluation démontrant le respect du</w:t>
      </w:r>
      <w:r>
        <w:rPr>
          <w:rFonts w:ascii="Arial" w:hAnsi="Arial" w:cs="Arial"/>
          <w:shd w:val="clear" w:color="auto" w:fill="FFFFFF" w:themeFill="background1"/>
        </w:rPr>
        <w:t xml:space="preserve"> règlement </w:t>
      </w:r>
      <w:r w:rsidRPr="003C433F">
        <w:rPr>
          <w:rFonts w:ascii="Arial" w:hAnsi="Arial" w:cs="Arial"/>
        </w:rPr>
        <w:lastRenderedPageBreak/>
        <w:t>N°XXXX/20-CC-</w:t>
      </w:r>
      <w:r w:rsidRPr="006945EC">
        <w:rPr>
          <w:rFonts w:ascii="Arial" w:hAnsi="Arial" w:cs="Arial"/>
        </w:rPr>
        <w:t>ASSA-AC-CM-XX</w:t>
      </w:r>
      <w:r w:rsidRPr="006945EC">
        <w:rPr>
          <w:rFonts w:ascii="Arial" w:hAnsi="Arial" w:cs="Arial"/>
          <w:highlight w:val="yellow"/>
          <w:shd w:val="clear" w:color="auto" w:fill="FFFFFF" w:themeFill="background1"/>
        </w:rPr>
        <w:t xml:space="preserve"> </w:t>
      </w:r>
      <w:r w:rsidR="006945EC" w:rsidRPr="00582350">
        <w:rPr>
          <w:rFonts w:ascii="Arial" w:hAnsi="Arial" w:cs="Arial"/>
          <w:highlight w:val="yellow"/>
          <w:shd w:val="clear" w:color="auto" w:fill="FFFFFF" w:themeFill="background1"/>
        </w:rPr>
        <w:t>règles communes dans le domaine de la sécurité</w:t>
      </w:r>
      <w:r w:rsidRPr="00582350">
        <w:rPr>
          <w:rFonts w:ascii="Arial" w:hAnsi="Arial" w:cs="Arial"/>
          <w:shd w:val="clear" w:color="auto" w:fill="FFFFFF" w:themeFill="background1"/>
        </w:rPr>
        <w:t xml:space="preserve"> </w:t>
      </w:r>
      <w:r w:rsidRPr="006945EC">
        <w:rPr>
          <w:rFonts w:ascii="Arial" w:hAnsi="Arial" w:cs="Arial"/>
          <w:shd w:val="clear" w:color="auto" w:fill="FFFFFF" w:themeFill="background1"/>
        </w:rPr>
        <w:t>et ses actes délégués et d'exécution</w:t>
      </w:r>
      <w:r w:rsidRPr="006945EC">
        <w:rPr>
          <w:rFonts w:ascii="Arial" w:hAnsi="Arial" w:cs="Arial"/>
        </w:rPr>
        <w:t>.</w:t>
      </w:r>
      <w:r w:rsidR="00754A07" w:rsidRPr="006945EC">
        <w:rPr>
          <w:rFonts w:ascii="Arial" w:hAnsi="Arial" w:cs="Arial"/>
        </w:rPr>
        <w:t xml:space="preserve"> </w:t>
      </w:r>
    </w:p>
    <w:p w14:paraId="22DAAAE1" w14:textId="1185D16D" w:rsidR="00754A07" w:rsidRPr="00582350" w:rsidRDefault="00C25C9C">
      <w:pPr>
        <w:shd w:val="clear" w:color="auto" w:fill="FFFFFF" w:themeFill="background1"/>
        <w:spacing w:before="120" w:after="120"/>
        <w:ind w:left="576"/>
        <w:jc w:val="both"/>
        <w:rPr>
          <w:rFonts w:ascii="Arial" w:hAnsi="Arial" w:cs="Arial"/>
          <w:shd w:val="clear" w:color="auto" w:fill="FFFFFF" w:themeFill="background1"/>
        </w:rPr>
      </w:pPr>
      <w:r w:rsidRPr="006945EC">
        <w:rPr>
          <w:rFonts w:ascii="Arial" w:hAnsi="Arial" w:cs="Arial"/>
          <w:shd w:val="clear" w:color="auto" w:fill="FFFFFF" w:themeFill="background1"/>
        </w:rPr>
        <w:t>L'organisme peut utiliser ces autres moyens de mise en conformité sous réserve de l'autorisation préalable de l'autorité compétente et de la réception de la notification visée au point CAMO.B.</w:t>
      </w:r>
      <w:proofErr w:type="gramStart"/>
      <w:r w:rsidRPr="006945EC">
        <w:rPr>
          <w:rFonts w:ascii="Arial" w:hAnsi="Arial" w:cs="Arial"/>
          <w:shd w:val="clear" w:color="auto" w:fill="FFFFFF" w:themeFill="background1"/>
        </w:rPr>
        <w:t>120.</w:t>
      </w:r>
      <w:r w:rsidR="00427F74" w:rsidRPr="006945EC">
        <w:rPr>
          <w:rFonts w:ascii="Arial" w:hAnsi="Arial" w:cs="Arial"/>
          <w:shd w:val="clear" w:color="auto" w:fill="FFFFFF" w:themeFill="background1"/>
        </w:rPr>
        <w:t>.</w:t>
      </w:r>
      <w:proofErr w:type="gramEnd"/>
      <w:r w:rsidR="00754A07" w:rsidRPr="006945EC">
        <w:rPr>
          <w:rFonts w:ascii="Arial" w:hAnsi="Arial" w:cs="Arial"/>
        </w:rPr>
        <w:t xml:space="preserve"> </w:t>
      </w:r>
    </w:p>
    <w:p w14:paraId="39DA3A54" w14:textId="22713F82" w:rsidR="00954995" w:rsidRPr="006945EC" w:rsidRDefault="00954995" w:rsidP="00B157A5">
      <w:pPr>
        <w:shd w:val="clear" w:color="auto" w:fill="FFFFFF" w:themeFill="background1"/>
        <w:spacing w:before="120" w:after="120" w:line="360" w:lineRule="auto"/>
        <w:ind w:left="-6" w:right="17"/>
        <w:rPr>
          <w:rFonts w:ascii="Arial" w:hAnsi="Arial" w:cs="Arial"/>
          <w:b/>
          <w:sz w:val="24"/>
          <w:szCs w:val="24"/>
        </w:rPr>
      </w:pPr>
      <w:r w:rsidRPr="006945EC">
        <w:rPr>
          <w:rFonts w:ascii="Arial" w:hAnsi="Arial" w:cs="Arial"/>
          <w:b/>
          <w:bCs/>
          <w:sz w:val="24"/>
          <w:szCs w:val="24"/>
        </w:rPr>
        <w:t xml:space="preserve">CAMO.A.125 </w:t>
      </w:r>
      <w:r w:rsidR="00AB7ADF" w:rsidRPr="006945EC">
        <w:rPr>
          <w:rFonts w:ascii="Arial" w:hAnsi="Arial" w:cs="Arial"/>
          <w:b/>
          <w:bCs/>
          <w:sz w:val="24"/>
          <w:szCs w:val="24"/>
        </w:rPr>
        <w:t xml:space="preserve">- </w:t>
      </w:r>
      <w:r w:rsidR="004817D8" w:rsidRPr="006945EC">
        <w:rPr>
          <w:rFonts w:ascii="Arial" w:hAnsi="Arial" w:cs="Arial"/>
          <w:b/>
          <w:bCs/>
          <w:sz w:val="24"/>
          <w:szCs w:val="24"/>
        </w:rPr>
        <w:t xml:space="preserve">Termes </w:t>
      </w:r>
      <w:r w:rsidR="00427F74" w:rsidRPr="006945EC">
        <w:rPr>
          <w:rFonts w:ascii="Arial" w:hAnsi="Arial" w:cs="Arial"/>
          <w:b/>
          <w:bCs/>
          <w:sz w:val="24"/>
          <w:szCs w:val="24"/>
        </w:rPr>
        <w:t>de l’agrément et prérogative</w:t>
      </w:r>
      <w:r w:rsidRPr="006945EC">
        <w:rPr>
          <w:rFonts w:ascii="Arial" w:hAnsi="Arial" w:cs="Arial"/>
          <w:b/>
          <w:bCs/>
          <w:sz w:val="24"/>
          <w:szCs w:val="24"/>
        </w:rPr>
        <w:t>s</w:t>
      </w:r>
      <w:r w:rsidR="004817D8" w:rsidRPr="006945EC">
        <w:rPr>
          <w:rFonts w:ascii="Arial" w:hAnsi="Arial" w:cs="Arial"/>
          <w:b/>
          <w:bCs/>
          <w:sz w:val="24"/>
          <w:szCs w:val="24"/>
        </w:rPr>
        <w:t xml:space="preserve"> de l’organisme</w:t>
      </w:r>
    </w:p>
    <w:p w14:paraId="03FC7206" w14:textId="6D9E2E19" w:rsidR="00754A07" w:rsidRPr="006945EC" w:rsidRDefault="00237CDD" w:rsidP="00B157A5">
      <w:pPr>
        <w:numPr>
          <w:ilvl w:val="0"/>
          <w:numId w:val="59"/>
        </w:numPr>
        <w:shd w:val="clear" w:color="auto" w:fill="FFFFFF" w:themeFill="background1"/>
        <w:spacing w:before="120" w:after="120"/>
        <w:ind w:hanging="566"/>
        <w:jc w:val="both"/>
        <w:rPr>
          <w:rFonts w:ascii="Arial" w:hAnsi="Arial" w:cs="Arial"/>
        </w:rPr>
      </w:pPr>
      <w:r w:rsidRPr="006945EC">
        <w:rPr>
          <w:rFonts w:ascii="Arial" w:hAnsi="Arial" w:cs="Arial"/>
        </w:rPr>
        <w:t xml:space="preserve">L'agrément est indiqué </w:t>
      </w:r>
      <w:r w:rsidR="006A4C11" w:rsidRPr="006945EC">
        <w:rPr>
          <w:rFonts w:ascii="Arial" w:hAnsi="Arial" w:cs="Arial"/>
        </w:rPr>
        <w:t>dans le certificat visé à l'appendice I et délivré par l'autorité compétente</w:t>
      </w:r>
      <w:r w:rsidR="00754A07" w:rsidRPr="006945EC">
        <w:rPr>
          <w:rFonts w:ascii="Arial" w:hAnsi="Arial" w:cs="Arial"/>
        </w:rPr>
        <w:t xml:space="preserve">. </w:t>
      </w:r>
    </w:p>
    <w:p w14:paraId="06AF0AED" w14:textId="0E033EAC" w:rsidR="00754A07" w:rsidRPr="004B02B3" w:rsidRDefault="00237CDD" w:rsidP="00B157A5">
      <w:pPr>
        <w:numPr>
          <w:ilvl w:val="0"/>
          <w:numId w:val="59"/>
        </w:numPr>
        <w:shd w:val="clear" w:color="auto" w:fill="FFFFFF" w:themeFill="background1"/>
        <w:spacing w:before="120" w:after="120"/>
        <w:ind w:hanging="566"/>
        <w:jc w:val="both"/>
        <w:rPr>
          <w:rFonts w:ascii="Arial" w:hAnsi="Arial" w:cs="Arial"/>
        </w:rPr>
      </w:pPr>
      <w:r w:rsidRPr="006945EC">
        <w:rPr>
          <w:rFonts w:ascii="Arial" w:hAnsi="Arial" w:cs="Arial"/>
        </w:rPr>
        <w:t xml:space="preserve">Nonobstant le </w:t>
      </w:r>
      <w:r w:rsidR="003F4C6A" w:rsidRPr="006945EC">
        <w:rPr>
          <w:rFonts w:ascii="Arial" w:hAnsi="Arial" w:cs="Arial"/>
        </w:rPr>
        <w:t>paragraphe</w:t>
      </w:r>
      <w:r w:rsidRPr="006945EC">
        <w:rPr>
          <w:rFonts w:ascii="Arial" w:hAnsi="Arial" w:cs="Arial"/>
        </w:rPr>
        <w:t xml:space="preserve"> </w:t>
      </w:r>
      <w:r w:rsidR="003F4C6A" w:rsidRPr="006945EC">
        <w:rPr>
          <w:rFonts w:ascii="Arial" w:hAnsi="Arial" w:cs="Arial"/>
        </w:rPr>
        <w:t>(</w:t>
      </w:r>
      <w:r w:rsidRPr="006945EC">
        <w:rPr>
          <w:rFonts w:ascii="Arial" w:hAnsi="Arial" w:cs="Arial"/>
        </w:rPr>
        <w:t>a), pour les transporteurs aériens titulaires d'une licence</w:t>
      </w:r>
      <w:r w:rsidR="006A4C11" w:rsidRPr="006945EC">
        <w:rPr>
          <w:rFonts w:ascii="Arial" w:hAnsi="Arial" w:cs="Arial"/>
        </w:rPr>
        <w:t xml:space="preserve"> octroyée</w:t>
      </w:r>
      <w:r w:rsidRPr="006945EC">
        <w:rPr>
          <w:rFonts w:ascii="Arial" w:hAnsi="Arial" w:cs="Arial"/>
        </w:rPr>
        <w:t xml:space="preserve"> conformément au règlement </w:t>
      </w:r>
      <w:r w:rsidR="00F60315" w:rsidRPr="006945EC">
        <w:rPr>
          <w:rFonts w:ascii="Arial" w:hAnsi="Arial" w:cs="Arial"/>
        </w:rPr>
        <w:t>06/99/CEMAC-03-CM-02</w:t>
      </w:r>
      <w:r w:rsidR="00F60315" w:rsidRPr="006945EC">
        <w:rPr>
          <w:rFonts w:ascii="Arial" w:hAnsi="Arial" w:cs="Arial"/>
          <w:highlight w:val="yellow"/>
        </w:rPr>
        <w:t xml:space="preserve"> </w:t>
      </w:r>
      <w:r w:rsidR="006945EC" w:rsidRPr="00582350">
        <w:rPr>
          <w:rFonts w:ascii="Arial" w:hAnsi="Arial" w:cs="Arial"/>
          <w:highlight w:val="yellow"/>
        </w:rPr>
        <w:t>Code CEMAC de l’aviation civile</w:t>
      </w:r>
      <w:r w:rsidRPr="006945EC">
        <w:rPr>
          <w:rFonts w:ascii="Arial" w:hAnsi="Arial" w:cs="Arial"/>
        </w:rPr>
        <w:t xml:space="preserve">, l'agrément </w:t>
      </w:r>
      <w:r w:rsidR="006A4C11" w:rsidRPr="006945EC">
        <w:rPr>
          <w:rFonts w:ascii="Arial" w:hAnsi="Arial" w:cs="Arial"/>
        </w:rPr>
        <w:t>fait partie du certificat de transporteur aérien délivré par l'autorité compétente</w:t>
      </w:r>
      <w:r w:rsidR="006A4C11" w:rsidRPr="006A4C11">
        <w:rPr>
          <w:rFonts w:ascii="Arial" w:hAnsi="Arial" w:cs="Arial"/>
        </w:rPr>
        <w:t>, pour</w:t>
      </w:r>
      <w:r w:rsidR="006A4C11">
        <w:rPr>
          <w:rFonts w:ascii="Arial" w:hAnsi="Arial" w:cs="Arial"/>
        </w:rPr>
        <w:t xml:space="preserve"> </w:t>
      </w:r>
      <w:r w:rsidR="006A4C11" w:rsidRPr="006A4C11">
        <w:rPr>
          <w:rFonts w:ascii="Arial" w:hAnsi="Arial" w:cs="Arial"/>
        </w:rPr>
        <w:t>l'aéronef exploité</w:t>
      </w:r>
      <w:r w:rsidR="00754A07" w:rsidRPr="004B02B3">
        <w:rPr>
          <w:rFonts w:ascii="Arial" w:hAnsi="Arial" w:cs="Arial"/>
        </w:rPr>
        <w:t>.</w:t>
      </w:r>
    </w:p>
    <w:p w14:paraId="0442E92A" w14:textId="0A868064" w:rsidR="00754A07" w:rsidRPr="004B02B3" w:rsidRDefault="00AA5F46" w:rsidP="00B157A5">
      <w:pPr>
        <w:numPr>
          <w:ilvl w:val="0"/>
          <w:numId w:val="59"/>
        </w:numPr>
        <w:shd w:val="clear" w:color="auto" w:fill="FFFFFF" w:themeFill="background1"/>
        <w:spacing w:before="120" w:after="120"/>
        <w:ind w:hanging="566"/>
        <w:jc w:val="both"/>
        <w:rPr>
          <w:rFonts w:ascii="Arial" w:hAnsi="Arial" w:cs="Arial"/>
        </w:rPr>
      </w:pPr>
      <w:r w:rsidRPr="00AA5F46">
        <w:rPr>
          <w:rFonts w:ascii="Arial" w:hAnsi="Arial" w:cs="Arial"/>
        </w:rPr>
        <w:t>Le domaine d'application est défini dans les spécifications de gestion du maintien de la navigabilité, conformément au</w:t>
      </w:r>
      <w:r>
        <w:rPr>
          <w:rFonts w:ascii="Arial" w:hAnsi="Arial" w:cs="Arial"/>
        </w:rPr>
        <w:t xml:space="preserve"> </w:t>
      </w:r>
      <w:r w:rsidRPr="00AA5F46">
        <w:rPr>
          <w:rFonts w:ascii="Arial" w:hAnsi="Arial" w:cs="Arial"/>
        </w:rPr>
        <w:t>point CAMO.A.</w:t>
      </w:r>
      <w:proofErr w:type="gramStart"/>
      <w:r w:rsidRPr="00AA5F46">
        <w:rPr>
          <w:rFonts w:ascii="Arial" w:hAnsi="Arial" w:cs="Arial"/>
        </w:rPr>
        <w:t xml:space="preserve">300 </w:t>
      </w:r>
      <w:r w:rsidR="00754A07" w:rsidRPr="004B02B3">
        <w:rPr>
          <w:rFonts w:ascii="Arial" w:hAnsi="Arial" w:cs="Arial"/>
        </w:rPr>
        <w:t>.</w:t>
      </w:r>
      <w:proofErr w:type="gramEnd"/>
      <w:r w:rsidR="00754A07" w:rsidRPr="004B02B3">
        <w:rPr>
          <w:rFonts w:ascii="Arial" w:hAnsi="Arial" w:cs="Arial"/>
        </w:rPr>
        <w:t xml:space="preserve"> </w:t>
      </w:r>
    </w:p>
    <w:p w14:paraId="15F7932D" w14:textId="77777777" w:rsidR="00754A07" w:rsidRPr="004B02B3" w:rsidRDefault="00237CDD" w:rsidP="00B157A5">
      <w:pPr>
        <w:numPr>
          <w:ilvl w:val="0"/>
          <w:numId w:val="59"/>
        </w:numPr>
        <w:shd w:val="clear" w:color="auto" w:fill="FFFFFF" w:themeFill="background1"/>
        <w:spacing w:before="120" w:after="120"/>
        <w:ind w:hanging="566"/>
        <w:jc w:val="both"/>
        <w:rPr>
          <w:rFonts w:ascii="Arial" w:hAnsi="Arial" w:cs="Arial"/>
        </w:rPr>
      </w:pPr>
      <w:r w:rsidRPr="004B02B3">
        <w:rPr>
          <w:rFonts w:ascii="Arial" w:hAnsi="Arial" w:cs="Arial"/>
        </w:rPr>
        <w:t xml:space="preserve">Un organisme agréé conformément à la présente annexe </w:t>
      </w:r>
      <w:proofErr w:type="gramStart"/>
      <w:r w:rsidRPr="004B02B3">
        <w:rPr>
          <w:rFonts w:ascii="Arial" w:hAnsi="Arial" w:cs="Arial"/>
        </w:rPr>
        <w:t>peut:</w:t>
      </w:r>
      <w:proofErr w:type="gramEnd"/>
      <w:r w:rsidR="00F7448D" w:rsidRPr="004B02B3">
        <w:rPr>
          <w:rFonts w:ascii="Arial" w:hAnsi="Arial" w:cs="Arial"/>
        </w:rPr>
        <w:t xml:space="preserve"> </w:t>
      </w:r>
    </w:p>
    <w:p w14:paraId="55D5F18C" w14:textId="63551B55" w:rsidR="00754A07" w:rsidRPr="004B02B3" w:rsidRDefault="00237CDD" w:rsidP="00B157A5">
      <w:pPr>
        <w:numPr>
          <w:ilvl w:val="1"/>
          <w:numId w:val="59"/>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gérer</w:t>
      </w:r>
      <w:proofErr w:type="gramEnd"/>
      <w:r w:rsidRPr="004B02B3">
        <w:rPr>
          <w:rFonts w:ascii="Arial" w:hAnsi="Arial" w:cs="Arial"/>
        </w:rPr>
        <w:t xml:space="preserve"> le maintien de la navigabilité des aéronefs, à l'exception de ceux utilisés par les transporteurs aériens titulaires d'une licence conformément au règlement </w:t>
      </w:r>
      <w:r w:rsidR="00F60315" w:rsidRPr="004B02B3">
        <w:rPr>
          <w:rFonts w:ascii="Arial" w:hAnsi="Arial" w:cs="Arial"/>
        </w:rPr>
        <w:t xml:space="preserve">06/99/CEMAC-03-CM-02 </w:t>
      </w:r>
      <w:r w:rsidR="006945EC">
        <w:rPr>
          <w:rFonts w:ascii="Arial" w:hAnsi="Arial" w:cs="Arial"/>
        </w:rPr>
        <w:t>Code CEMAC de l’aviation civile</w:t>
      </w:r>
      <w:r w:rsidRPr="004B02B3">
        <w:rPr>
          <w:rFonts w:ascii="Arial" w:hAnsi="Arial" w:cs="Arial"/>
          <w:highlight w:val="yellow"/>
        </w:rPr>
        <w:t>,</w:t>
      </w:r>
      <w:r w:rsidRPr="004B02B3">
        <w:rPr>
          <w:rFonts w:ascii="Arial" w:hAnsi="Arial" w:cs="Arial"/>
        </w:rPr>
        <w:t xml:space="preserve"> </w:t>
      </w:r>
      <w:r w:rsidR="00833849" w:rsidRPr="004B02B3">
        <w:rPr>
          <w:rFonts w:ascii="Arial" w:hAnsi="Arial" w:cs="Arial"/>
        </w:rPr>
        <w:t xml:space="preserve">comme indiqué sur </w:t>
      </w:r>
      <w:r w:rsidR="00AA5F46">
        <w:rPr>
          <w:rFonts w:ascii="Arial" w:hAnsi="Arial" w:cs="Arial"/>
        </w:rPr>
        <w:t>la liste du</w:t>
      </w:r>
      <w:r w:rsidR="00833849" w:rsidRPr="004B02B3">
        <w:rPr>
          <w:rFonts w:ascii="Arial" w:hAnsi="Arial" w:cs="Arial"/>
        </w:rPr>
        <w:t xml:space="preserve"> certificat </w:t>
      </w:r>
      <w:r w:rsidR="00754A07" w:rsidRPr="004B02B3">
        <w:rPr>
          <w:rFonts w:ascii="Arial" w:hAnsi="Arial" w:cs="Arial"/>
        </w:rPr>
        <w:t xml:space="preserve">; </w:t>
      </w:r>
    </w:p>
    <w:p w14:paraId="0BA07DA6" w14:textId="25F7B3EC" w:rsidR="00754A07" w:rsidRPr="004B02B3" w:rsidRDefault="00AA5F46" w:rsidP="00B157A5">
      <w:pPr>
        <w:numPr>
          <w:ilvl w:val="1"/>
          <w:numId w:val="59"/>
        </w:numPr>
        <w:shd w:val="clear" w:color="auto" w:fill="FFFFFF" w:themeFill="background1"/>
        <w:spacing w:before="120" w:after="120"/>
        <w:ind w:left="1132" w:hanging="566"/>
        <w:jc w:val="both"/>
        <w:rPr>
          <w:rFonts w:ascii="Arial" w:hAnsi="Arial" w:cs="Arial"/>
        </w:rPr>
      </w:pPr>
      <w:r w:rsidRPr="00AA5F46">
        <w:rPr>
          <w:rFonts w:ascii="Arial" w:hAnsi="Arial" w:cs="Arial"/>
        </w:rPr>
        <w:t>gérer le maintien de la navigabilité des aéronefs, à l'exception de ceux utilisés</w:t>
      </w:r>
      <w:r w:rsidRPr="00AA5F46">
        <w:rPr>
          <w:rFonts w:ascii="Arial" w:hAnsi="Arial" w:cs="Arial"/>
        </w:rPr>
        <w:br/>
        <w:t xml:space="preserve">par des transporteurs aériens titulaires d'une licence octroyée conformément </w:t>
      </w:r>
      <w:r w:rsidR="00237CDD" w:rsidRPr="004B02B3">
        <w:rPr>
          <w:rFonts w:ascii="Arial" w:hAnsi="Arial" w:cs="Arial"/>
        </w:rPr>
        <w:t xml:space="preserve"> au règlement </w:t>
      </w:r>
      <w:r w:rsidR="00F60315" w:rsidRPr="004B02B3">
        <w:rPr>
          <w:rFonts w:ascii="Arial" w:hAnsi="Arial" w:cs="Arial"/>
        </w:rPr>
        <w:t xml:space="preserve">06/99/CEMAC-03-CM-02 </w:t>
      </w:r>
      <w:r w:rsidR="006945EC">
        <w:rPr>
          <w:rFonts w:ascii="Arial" w:hAnsi="Arial" w:cs="Arial"/>
        </w:rPr>
        <w:t>Code CEMAC de l’aviation civile</w:t>
      </w:r>
      <w:r w:rsidR="00237CDD" w:rsidRPr="004B02B3">
        <w:rPr>
          <w:rFonts w:ascii="Arial" w:hAnsi="Arial" w:cs="Arial"/>
        </w:rPr>
        <w:t xml:space="preserve">, </w:t>
      </w:r>
      <w:r>
        <w:rPr>
          <w:rFonts w:ascii="Arial" w:hAnsi="Arial" w:cs="Arial"/>
        </w:rPr>
        <w:t xml:space="preserve">tel </w:t>
      </w:r>
      <w:r w:rsidR="00237CDD" w:rsidRPr="004B02B3">
        <w:rPr>
          <w:rFonts w:ascii="Arial" w:hAnsi="Arial" w:cs="Arial"/>
        </w:rPr>
        <w:t xml:space="preserve">qu'ils figurent à la fois sur </w:t>
      </w:r>
      <w:r>
        <w:rPr>
          <w:rFonts w:ascii="Arial" w:hAnsi="Arial" w:cs="Arial"/>
        </w:rPr>
        <w:t xml:space="preserve">la liste </w:t>
      </w:r>
      <w:r w:rsidR="00237CDD" w:rsidRPr="004B02B3">
        <w:rPr>
          <w:rFonts w:ascii="Arial" w:hAnsi="Arial" w:cs="Arial"/>
        </w:rPr>
        <w:t>son certificat et sur son certificat d</w:t>
      </w:r>
      <w:r w:rsidR="00C37AB2" w:rsidRPr="004B02B3">
        <w:rPr>
          <w:rFonts w:ascii="Arial" w:hAnsi="Arial" w:cs="Arial"/>
        </w:rPr>
        <w:t xml:space="preserve">e transporteur </w:t>
      </w:r>
      <w:r w:rsidR="00833849" w:rsidRPr="004B02B3">
        <w:rPr>
          <w:rFonts w:ascii="Arial" w:hAnsi="Arial" w:cs="Arial"/>
        </w:rPr>
        <w:t xml:space="preserve">aérien </w:t>
      </w:r>
      <w:r w:rsidR="00754A07" w:rsidRPr="004B02B3">
        <w:rPr>
          <w:rFonts w:ascii="Arial" w:hAnsi="Arial" w:cs="Arial"/>
        </w:rPr>
        <w:t xml:space="preserve">; </w:t>
      </w:r>
    </w:p>
    <w:p w14:paraId="27011176" w14:textId="611B6E0A" w:rsidR="00754A07" w:rsidRPr="004B02B3" w:rsidRDefault="0063112D" w:rsidP="00B157A5">
      <w:pPr>
        <w:numPr>
          <w:ilvl w:val="1"/>
          <w:numId w:val="59"/>
        </w:numPr>
        <w:shd w:val="clear" w:color="auto" w:fill="FFFFFF" w:themeFill="background1"/>
        <w:spacing w:before="120" w:after="120"/>
        <w:ind w:left="1132" w:hanging="566"/>
        <w:jc w:val="both"/>
        <w:rPr>
          <w:rFonts w:ascii="Arial" w:hAnsi="Arial" w:cs="Arial"/>
        </w:rPr>
      </w:pPr>
      <w:proofErr w:type="gramStart"/>
      <w:r>
        <w:rPr>
          <w:rFonts w:ascii="Arial" w:hAnsi="Arial" w:cs="Arial"/>
        </w:rPr>
        <w:t>c</w:t>
      </w:r>
      <w:r w:rsidRPr="0063112D">
        <w:rPr>
          <w:rFonts w:ascii="Arial" w:hAnsi="Arial" w:cs="Arial"/>
        </w:rPr>
        <w:t>onfier</w:t>
      </w:r>
      <w:proofErr w:type="gramEnd"/>
      <w:r w:rsidRPr="0063112D">
        <w:rPr>
          <w:rFonts w:ascii="Arial" w:hAnsi="Arial" w:cs="Arial"/>
        </w:rPr>
        <w:t xml:space="preserve"> l'exécution de tâches limitées de maintien de la navigabilité à un</w:t>
      </w:r>
      <w:r>
        <w:rPr>
          <w:rFonts w:ascii="Arial" w:hAnsi="Arial" w:cs="Arial"/>
        </w:rPr>
        <w:t xml:space="preserve"> </w:t>
      </w:r>
      <w:r w:rsidRPr="0063112D">
        <w:rPr>
          <w:rFonts w:ascii="Arial" w:hAnsi="Arial" w:cs="Arial"/>
        </w:rPr>
        <w:t>organisme sous-traitant, travaillant selon son système de gestion, figurant sur la</w:t>
      </w:r>
      <w:r>
        <w:rPr>
          <w:rFonts w:ascii="Arial" w:hAnsi="Arial" w:cs="Arial"/>
        </w:rPr>
        <w:t xml:space="preserve"> </w:t>
      </w:r>
      <w:r w:rsidRPr="0063112D">
        <w:rPr>
          <w:rFonts w:ascii="Arial" w:hAnsi="Arial" w:cs="Arial"/>
        </w:rPr>
        <w:t xml:space="preserve">liste du certificat </w:t>
      </w:r>
      <w:r w:rsidR="00237CDD" w:rsidRPr="004B02B3">
        <w:rPr>
          <w:rFonts w:ascii="Arial" w:hAnsi="Arial" w:cs="Arial"/>
        </w:rPr>
        <w:t>;</w:t>
      </w:r>
      <w:r w:rsidR="00754A07" w:rsidRPr="004B02B3">
        <w:rPr>
          <w:rFonts w:ascii="Arial" w:hAnsi="Arial" w:cs="Arial"/>
        </w:rPr>
        <w:t xml:space="preserve"> </w:t>
      </w:r>
    </w:p>
    <w:p w14:paraId="6B74AC66" w14:textId="0ABB5F54" w:rsidR="00A46D12" w:rsidRPr="004B02B3" w:rsidRDefault="00694CCC" w:rsidP="00B157A5">
      <w:pPr>
        <w:numPr>
          <w:ilvl w:val="1"/>
          <w:numId w:val="59"/>
        </w:numPr>
        <w:shd w:val="clear" w:color="auto" w:fill="FFFFFF" w:themeFill="background1"/>
        <w:spacing w:before="120" w:after="120"/>
        <w:ind w:left="1132" w:hanging="566"/>
        <w:jc w:val="both"/>
        <w:rPr>
          <w:rFonts w:ascii="Arial" w:hAnsi="Arial" w:cs="Arial"/>
        </w:rPr>
      </w:pPr>
      <w:r w:rsidRPr="00694CCC">
        <w:rPr>
          <w:rFonts w:ascii="Arial" w:hAnsi="Arial" w:cs="Arial"/>
        </w:rPr>
        <w:t>prolonger un certificat d’examen de navigabilité aux conditions visées au point</w:t>
      </w:r>
      <w:r>
        <w:rPr>
          <w:rFonts w:ascii="Arial" w:hAnsi="Arial" w:cs="Arial"/>
        </w:rPr>
        <w:t xml:space="preserve"> </w:t>
      </w:r>
      <w:r w:rsidRPr="00694CCC">
        <w:rPr>
          <w:rFonts w:ascii="Arial" w:hAnsi="Arial" w:cs="Arial"/>
        </w:rPr>
        <w:t xml:space="preserve">M.A.901 f) de l’annexe I (partie M) ou au point ML.A.901 c) de l’annexe </w:t>
      </w:r>
      <w:proofErr w:type="spellStart"/>
      <w:r w:rsidRPr="00694CCC">
        <w:rPr>
          <w:rFonts w:ascii="Arial" w:hAnsi="Arial" w:cs="Arial"/>
        </w:rPr>
        <w:t>V</w:t>
      </w:r>
      <w:r>
        <w:rPr>
          <w:rFonts w:ascii="Arial" w:hAnsi="Arial" w:cs="Arial"/>
        </w:rPr>
        <w:t>b</w:t>
      </w:r>
      <w:proofErr w:type="spellEnd"/>
      <w:r w:rsidRPr="00694CCC">
        <w:rPr>
          <w:rFonts w:ascii="Arial" w:hAnsi="Arial" w:cs="Arial"/>
        </w:rPr>
        <w:t xml:space="preserve"> (partie</w:t>
      </w:r>
      <w:r w:rsidRPr="00694CCC">
        <w:rPr>
          <w:rFonts w:ascii="Arial" w:hAnsi="Arial" w:cs="Arial"/>
        </w:rPr>
        <w:br/>
        <w:t xml:space="preserve">ML), selon le cas </w:t>
      </w:r>
      <w:r w:rsidR="00237CDD" w:rsidRPr="004B02B3">
        <w:rPr>
          <w:rFonts w:ascii="Arial" w:hAnsi="Arial" w:cs="Arial"/>
        </w:rPr>
        <w:t>.</w:t>
      </w:r>
      <w:r w:rsidR="00754A07" w:rsidRPr="004B02B3">
        <w:rPr>
          <w:rFonts w:ascii="Arial" w:hAnsi="Arial" w:cs="Arial"/>
        </w:rPr>
        <w:t xml:space="preserve"> </w:t>
      </w:r>
    </w:p>
    <w:p w14:paraId="155CD7BB" w14:textId="335905EF" w:rsidR="00754A07" w:rsidRPr="00A46D12" w:rsidRDefault="00A46D12" w:rsidP="00582350">
      <w:pPr>
        <w:numPr>
          <w:ilvl w:val="1"/>
          <w:numId w:val="59"/>
        </w:numPr>
        <w:shd w:val="clear" w:color="auto" w:fill="FFFFFF" w:themeFill="background1"/>
        <w:spacing w:before="120" w:after="120"/>
        <w:ind w:left="1132" w:hanging="566"/>
        <w:jc w:val="both"/>
        <w:rPr>
          <w:rFonts w:ascii="Arial" w:hAnsi="Arial" w:cs="Arial"/>
        </w:rPr>
      </w:pPr>
      <w:proofErr w:type="gramStart"/>
      <w:r w:rsidRPr="00A46D12">
        <w:rPr>
          <w:rFonts w:ascii="Arial" w:hAnsi="Arial" w:cs="Arial"/>
        </w:rPr>
        <w:t>approuver</w:t>
      </w:r>
      <w:proofErr w:type="gramEnd"/>
      <w:r w:rsidRPr="00A46D12">
        <w:rPr>
          <w:rFonts w:ascii="Arial" w:hAnsi="Arial" w:cs="Arial"/>
        </w:rPr>
        <w:t xml:space="preserve"> le programme d’entretien de l’aéronef, conformément au point</w:t>
      </w:r>
      <w:r>
        <w:rPr>
          <w:rFonts w:ascii="Arial" w:hAnsi="Arial" w:cs="Arial"/>
        </w:rPr>
        <w:t xml:space="preserve"> </w:t>
      </w:r>
      <w:r w:rsidRPr="00A46D12">
        <w:rPr>
          <w:rFonts w:ascii="Arial" w:hAnsi="Arial" w:cs="Arial"/>
        </w:rPr>
        <w:t xml:space="preserve">ML.A.302 b) 2), pour les aéronefs gérés conformément à l’annexe </w:t>
      </w:r>
      <w:proofErr w:type="spellStart"/>
      <w:r w:rsidRPr="00A46D12">
        <w:rPr>
          <w:rFonts w:ascii="Arial" w:hAnsi="Arial" w:cs="Arial"/>
        </w:rPr>
        <w:t>V</w:t>
      </w:r>
      <w:r>
        <w:rPr>
          <w:rFonts w:ascii="Arial" w:hAnsi="Arial" w:cs="Arial"/>
        </w:rPr>
        <w:t>b</w:t>
      </w:r>
      <w:proofErr w:type="spellEnd"/>
      <w:r w:rsidRPr="00A46D12">
        <w:rPr>
          <w:rFonts w:ascii="Arial" w:hAnsi="Arial" w:cs="Arial"/>
        </w:rPr>
        <w:t xml:space="preserve"> (partie ML)</w:t>
      </w:r>
      <w:r w:rsidR="00833849" w:rsidRPr="00A46D12">
        <w:rPr>
          <w:rFonts w:ascii="Arial" w:hAnsi="Arial" w:cs="Arial"/>
        </w:rPr>
        <w:t>.</w:t>
      </w:r>
    </w:p>
    <w:p w14:paraId="25CCE38C" w14:textId="6F81A499" w:rsidR="00754A07" w:rsidRPr="004B02B3" w:rsidRDefault="00237CDD" w:rsidP="00B157A5">
      <w:pPr>
        <w:numPr>
          <w:ilvl w:val="0"/>
          <w:numId w:val="59"/>
        </w:numPr>
        <w:shd w:val="clear" w:color="auto" w:fill="FFFFFF" w:themeFill="background1"/>
        <w:spacing w:before="120" w:after="120"/>
        <w:ind w:hanging="566"/>
        <w:jc w:val="both"/>
        <w:rPr>
          <w:rFonts w:ascii="Arial" w:hAnsi="Arial" w:cs="Arial"/>
        </w:rPr>
      </w:pPr>
      <w:r w:rsidRPr="004B02B3">
        <w:rPr>
          <w:rFonts w:ascii="Arial" w:hAnsi="Arial" w:cs="Arial"/>
        </w:rPr>
        <w:t>Un organisme agréé conformément à la présente annexe et ayant son principal</w:t>
      </w:r>
      <w:r w:rsidR="001A4B1B">
        <w:rPr>
          <w:rFonts w:ascii="Arial" w:hAnsi="Arial" w:cs="Arial"/>
        </w:rPr>
        <w:t xml:space="preserve"> établissement</w:t>
      </w:r>
      <w:r w:rsidRPr="004B02B3">
        <w:rPr>
          <w:rFonts w:ascii="Arial" w:hAnsi="Arial" w:cs="Arial"/>
        </w:rPr>
        <w:t xml:space="preserve"> dans l'un des États membres </w:t>
      </w:r>
      <w:r w:rsidR="001A4B1B" w:rsidRPr="001A4B1B">
        <w:rPr>
          <w:rFonts w:ascii="Arial" w:hAnsi="Arial" w:cs="Arial"/>
        </w:rPr>
        <w:t>peut en outre être agréé aux fins de la</w:t>
      </w:r>
      <w:r w:rsidR="001A4B1B">
        <w:rPr>
          <w:rFonts w:ascii="Arial" w:hAnsi="Arial" w:cs="Arial"/>
        </w:rPr>
        <w:t xml:space="preserve"> </w:t>
      </w:r>
      <w:r w:rsidR="001A4B1B" w:rsidRPr="001A4B1B">
        <w:rPr>
          <w:rFonts w:ascii="Arial" w:hAnsi="Arial" w:cs="Arial"/>
        </w:rPr>
        <w:t xml:space="preserve">réalisation des examens de navigabilité conformément au point M.A.901 de l'annexe I (partie M) ou au point ML.A.903 de l'annexe </w:t>
      </w:r>
      <w:proofErr w:type="spellStart"/>
      <w:r w:rsidR="001A4B1B" w:rsidRPr="001A4B1B">
        <w:rPr>
          <w:rFonts w:ascii="Arial" w:hAnsi="Arial" w:cs="Arial"/>
        </w:rPr>
        <w:t>V</w:t>
      </w:r>
      <w:r w:rsidR="001A4B1B">
        <w:rPr>
          <w:rFonts w:ascii="Arial" w:hAnsi="Arial" w:cs="Arial"/>
        </w:rPr>
        <w:t>b</w:t>
      </w:r>
      <w:proofErr w:type="spellEnd"/>
      <w:r w:rsidR="001A4B1B" w:rsidRPr="001A4B1B">
        <w:rPr>
          <w:rFonts w:ascii="Arial" w:hAnsi="Arial" w:cs="Arial"/>
          <w:i/>
          <w:iCs/>
        </w:rPr>
        <w:t xml:space="preserve"> </w:t>
      </w:r>
      <w:r w:rsidR="001A4B1B" w:rsidRPr="001A4B1B">
        <w:rPr>
          <w:rFonts w:ascii="Arial" w:hAnsi="Arial" w:cs="Arial"/>
        </w:rPr>
        <w:t xml:space="preserve">(partie ML), selon le cas, et </w:t>
      </w:r>
      <w:r w:rsidR="00833849" w:rsidRPr="004B02B3">
        <w:rPr>
          <w:rFonts w:ascii="Arial" w:hAnsi="Arial" w:cs="Arial"/>
        </w:rPr>
        <w:t>:</w:t>
      </w:r>
      <w:r w:rsidR="00754A07" w:rsidRPr="004B02B3">
        <w:rPr>
          <w:rFonts w:ascii="Arial" w:hAnsi="Arial" w:cs="Arial"/>
        </w:rPr>
        <w:t xml:space="preserve"> </w:t>
      </w:r>
    </w:p>
    <w:p w14:paraId="404237B1" w14:textId="5EA4925F" w:rsidR="00754A07" w:rsidRPr="004B02B3" w:rsidRDefault="00237CDD" w:rsidP="00B157A5">
      <w:pPr>
        <w:numPr>
          <w:ilvl w:val="1"/>
          <w:numId w:val="59"/>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délivrer</w:t>
      </w:r>
      <w:proofErr w:type="gramEnd"/>
      <w:r w:rsidRPr="004B02B3">
        <w:rPr>
          <w:rFonts w:ascii="Arial" w:hAnsi="Arial" w:cs="Arial"/>
        </w:rPr>
        <w:t xml:space="preserve"> le certificat d'examen de navigabilité correspondant et </w:t>
      </w:r>
      <w:proofErr w:type="spellStart"/>
      <w:r w:rsidR="00113A49" w:rsidRPr="00113A49">
        <w:rPr>
          <w:rFonts w:ascii="Arial" w:hAnsi="Arial" w:cs="Arial"/>
        </w:rPr>
        <w:t>et</w:t>
      </w:r>
      <w:proofErr w:type="spellEnd"/>
      <w:r w:rsidR="00113A49" w:rsidRPr="00113A49">
        <w:rPr>
          <w:rFonts w:ascii="Arial" w:hAnsi="Arial" w:cs="Arial"/>
        </w:rPr>
        <w:t xml:space="preserve"> le prolonger en temps utile selon les conditions</w:t>
      </w:r>
      <w:r w:rsidR="00113A49">
        <w:rPr>
          <w:rFonts w:ascii="Arial" w:hAnsi="Arial" w:cs="Arial"/>
        </w:rPr>
        <w:t xml:space="preserve"> </w:t>
      </w:r>
      <w:r w:rsidR="00113A49" w:rsidRPr="00113A49">
        <w:rPr>
          <w:rFonts w:ascii="Arial" w:hAnsi="Arial" w:cs="Arial"/>
        </w:rPr>
        <w:t>énoncées au point c) 2) du point M.A.901 et au</w:t>
      </w:r>
      <w:r w:rsidR="00113A49">
        <w:rPr>
          <w:rFonts w:ascii="Arial" w:hAnsi="Arial" w:cs="Arial"/>
        </w:rPr>
        <w:t xml:space="preserve"> </w:t>
      </w:r>
      <w:r w:rsidR="00113A49" w:rsidRPr="00113A49">
        <w:rPr>
          <w:rFonts w:ascii="Arial" w:hAnsi="Arial" w:cs="Arial"/>
        </w:rPr>
        <w:lastRenderedPageBreak/>
        <w:t>point e) 2) du point M.A.901 de l'annexe I (partie M), ou au</w:t>
      </w:r>
      <w:r w:rsidR="00113A49">
        <w:rPr>
          <w:rFonts w:ascii="Arial" w:hAnsi="Arial" w:cs="Arial"/>
        </w:rPr>
        <w:t xml:space="preserve"> </w:t>
      </w:r>
      <w:r w:rsidR="00113A49" w:rsidRPr="00113A49">
        <w:rPr>
          <w:rFonts w:ascii="Arial" w:hAnsi="Arial" w:cs="Arial"/>
        </w:rPr>
        <w:t xml:space="preserve">point ML.A.903 de l'annexe </w:t>
      </w:r>
      <w:proofErr w:type="spellStart"/>
      <w:r w:rsidR="00113A49" w:rsidRPr="00113A49">
        <w:rPr>
          <w:rFonts w:ascii="Arial" w:hAnsi="Arial" w:cs="Arial"/>
        </w:rPr>
        <w:t>V</w:t>
      </w:r>
      <w:r w:rsidR="00113A49">
        <w:rPr>
          <w:rFonts w:ascii="Arial" w:hAnsi="Arial" w:cs="Arial"/>
        </w:rPr>
        <w:t>b</w:t>
      </w:r>
      <w:proofErr w:type="spellEnd"/>
      <w:r w:rsidR="00113A49" w:rsidRPr="00113A49">
        <w:rPr>
          <w:rFonts w:ascii="Arial" w:hAnsi="Arial" w:cs="Arial"/>
          <w:i/>
          <w:iCs/>
        </w:rPr>
        <w:t xml:space="preserve"> </w:t>
      </w:r>
      <w:r w:rsidR="00113A49" w:rsidRPr="00113A49">
        <w:rPr>
          <w:rFonts w:ascii="Arial" w:hAnsi="Arial" w:cs="Arial"/>
        </w:rPr>
        <w:t xml:space="preserve">(partie ML), selon le cas; </w:t>
      </w:r>
      <w:r w:rsidRPr="004B02B3">
        <w:rPr>
          <w:rFonts w:ascii="Arial" w:hAnsi="Arial" w:cs="Arial"/>
        </w:rPr>
        <w:t>;</w:t>
      </w:r>
      <w:r w:rsidR="000267C5" w:rsidRPr="004B02B3">
        <w:rPr>
          <w:rFonts w:ascii="Arial" w:hAnsi="Arial" w:cs="Arial"/>
        </w:rPr>
        <w:t xml:space="preserve"> </w:t>
      </w:r>
    </w:p>
    <w:p w14:paraId="475F663B" w14:textId="14E7FE0F" w:rsidR="00754A07" w:rsidRPr="004B02B3" w:rsidRDefault="00484219" w:rsidP="00B157A5">
      <w:pPr>
        <w:numPr>
          <w:ilvl w:val="1"/>
          <w:numId w:val="59"/>
        </w:numPr>
        <w:shd w:val="clear" w:color="auto" w:fill="FFFFFF" w:themeFill="background1"/>
        <w:spacing w:before="120" w:after="120"/>
        <w:ind w:left="1132" w:hanging="566"/>
        <w:jc w:val="both"/>
        <w:rPr>
          <w:rFonts w:ascii="Arial" w:hAnsi="Arial" w:cs="Arial"/>
        </w:rPr>
      </w:pPr>
      <w:proofErr w:type="gramStart"/>
      <w:r w:rsidRPr="00484219">
        <w:rPr>
          <w:rFonts w:ascii="Arial" w:hAnsi="Arial" w:cs="Arial"/>
        </w:rPr>
        <w:t>adresse</w:t>
      </w:r>
      <w:proofErr w:type="gramEnd"/>
      <w:r w:rsidRPr="00484219">
        <w:rPr>
          <w:rFonts w:ascii="Arial" w:hAnsi="Arial" w:cs="Arial"/>
        </w:rPr>
        <w:t xml:space="preserve"> une recommandation concernant l'examen de navigabilité à l'autorité compétente de l'État membre</w:t>
      </w:r>
      <w:r>
        <w:rPr>
          <w:rFonts w:ascii="Arial" w:hAnsi="Arial" w:cs="Arial"/>
        </w:rPr>
        <w:t xml:space="preserve"> </w:t>
      </w:r>
      <w:r w:rsidRPr="00484219">
        <w:rPr>
          <w:rFonts w:ascii="Arial" w:hAnsi="Arial" w:cs="Arial"/>
        </w:rPr>
        <w:t>d'immatriculation, selon les conditions énoncées au</w:t>
      </w:r>
      <w:r>
        <w:rPr>
          <w:rFonts w:ascii="Arial" w:hAnsi="Arial" w:cs="Arial"/>
        </w:rPr>
        <w:t xml:space="preserve"> </w:t>
      </w:r>
      <w:r w:rsidRPr="00484219">
        <w:rPr>
          <w:rFonts w:ascii="Arial" w:hAnsi="Arial" w:cs="Arial"/>
        </w:rPr>
        <w:t>point d) du point M.A.901 ou au point b) du point M.A.904</w:t>
      </w:r>
      <w:r>
        <w:rPr>
          <w:rFonts w:ascii="Arial" w:hAnsi="Arial" w:cs="Arial"/>
        </w:rPr>
        <w:t xml:space="preserve"> </w:t>
      </w:r>
      <w:r w:rsidRPr="00484219">
        <w:rPr>
          <w:rFonts w:ascii="Arial" w:hAnsi="Arial" w:cs="Arial"/>
        </w:rPr>
        <w:t xml:space="preserve">de l'annexe I (partie M). </w:t>
      </w:r>
      <w:r w:rsidR="00754A07" w:rsidRPr="004B02B3">
        <w:rPr>
          <w:rFonts w:ascii="Arial" w:hAnsi="Arial" w:cs="Arial"/>
        </w:rPr>
        <w:t xml:space="preserve"> </w:t>
      </w:r>
    </w:p>
    <w:p w14:paraId="31E1B29C" w14:textId="1849461D" w:rsidR="00754A07" w:rsidRPr="004B02B3" w:rsidRDefault="00A75D95" w:rsidP="00B157A5">
      <w:pPr>
        <w:numPr>
          <w:ilvl w:val="0"/>
          <w:numId w:val="59"/>
        </w:numPr>
        <w:shd w:val="clear" w:color="auto" w:fill="FFFFFF" w:themeFill="background1"/>
        <w:spacing w:before="120" w:after="120"/>
        <w:ind w:hanging="566"/>
        <w:jc w:val="both"/>
        <w:rPr>
          <w:rFonts w:ascii="Arial" w:hAnsi="Arial" w:cs="Arial"/>
        </w:rPr>
      </w:pPr>
      <w:r w:rsidRPr="004B02B3">
        <w:rPr>
          <w:rFonts w:ascii="Arial" w:hAnsi="Arial" w:cs="Arial"/>
        </w:rPr>
        <w:t>Un</w:t>
      </w:r>
      <w:r w:rsidR="00237CDD" w:rsidRPr="004B02B3">
        <w:rPr>
          <w:rFonts w:ascii="Arial" w:hAnsi="Arial" w:cs="Arial"/>
        </w:rPr>
        <w:t xml:space="preserve"> organis</w:t>
      </w:r>
      <w:r w:rsidRPr="004B02B3">
        <w:rPr>
          <w:rFonts w:ascii="Arial" w:hAnsi="Arial" w:cs="Arial"/>
        </w:rPr>
        <w:t xml:space="preserve">me </w:t>
      </w:r>
      <w:r w:rsidR="00C37AB2" w:rsidRPr="004B02B3">
        <w:rPr>
          <w:rFonts w:ascii="Arial" w:hAnsi="Arial" w:cs="Arial"/>
        </w:rPr>
        <w:t>détenant l</w:t>
      </w:r>
      <w:r w:rsidR="00237CDD" w:rsidRPr="004B02B3">
        <w:rPr>
          <w:rFonts w:ascii="Arial" w:hAnsi="Arial" w:cs="Arial"/>
        </w:rPr>
        <w:t xml:space="preserve">es </w:t>
      </w:r>
      <w:r w:rsidR="00C37AB2" w:rsidRPr="004B02B3">
        <w:rPr>
          <w:rFonts w:ascii="Arial" w:hAnsi="Arial" w:cs="Arial"/>
        </w:rPr>
        <w:t xml:space="preserve">prérogatives </w:t>
      </w:r>
      <w:r w:rsidR="00237CDD" w:rsidRPr="004B02B3">
        <w:rPr>
          <w:rFonts w:ascii="Arial" w:hAnsi="Arial" w:cs="Arial"/>
        </w:rPr>
        <w:t xml:space="preserve">visés au </w:t>
      </w:r>
      <w:r w:rsidR="000267C5" w:rsidRPr="004B02B3">
        <w:rPr>
          <w:rFonts w:ascii="Arial" w:hAnsi="Arial" w:cs="Arial"/>
        </w:rPr>
        <w:t>paragraphe</w:t>
      </w:r>
      <w:r w:rsidR="00237CDD" w:rsidRPr="004B02B3">
        <w:rPr>
          <w:rFonts w:ascii="Arial" w:hAnsi="Arial" w:cs="Arial"/>
        </w:rPr>
        <w:t xml:space="preserve"> </w:t>
      </w:r>
      <w:r w:rsidR="000267C5" w:rsidRPr="004B02B3">
        <w:rPr>
          <w:rFonts w:ascii="Arial" w:hAnsi="Arial" w:cs="Arial"/>
        </w:rPr>
        <w:t>(</w:t>
      </w:r>
      <w:r w:rsidR="00237CDD" w:rsidRPr="004B02B3">
        <w:rPr>
          <w:rFonts w:ascii="Arial" w:hAnsi="Arial" w:cs="Arial"/>
        </w:rPr>
        <w:t xml:space="preserve">e) </w:t>
      </w:r>
      <w:r w:rsidR="005540FC" w:rsidRPr="005540FC">
        <w:rPr>
          <w:rFonts w:ascii="Arial" w:hAnsi="Arial" w:cs="Arial"/>
        </w:rPr>
        <w:t>peut également être habilité à délivrer une autorisation de</w:t>
      </w:r>
      <w:r w:rsidR="005540FC">
        <w:rPr>
          <w:rFonts w:ascii="Arial" w:hAnsi="Arial" w:cs="Arial"/>
        </w:rPr>
        <w:t xml:space="preserve"> </w:t>
      </w:r>
      <w:r w:rsidR="005540FC" w:rsidRPr="005540FC">
        <w:rPr>
          <w:rFonts w:ascii="Arial" w:hAnsi="Arial" w:cs="Arial"/>
        </w:rPr>
        <w:t>vol, conformément au point 21</w:t>
      </w:r>
      <w:r w:rsidR="005540FC">
        <w:rPr>
          <w:rFonts w:ascii="Arial" w:hAnsi="Arial" w:cs="Arial"/>
        </w:rPr>
        <w:t>.</w:t>
      </w:r>
      <w:r w:rsidR="005540FC" w:rsidRPr="005540FC">
        <w:rPr>
          <w:rFonts w:ascii="Arial" w:hAnsi="Arial" w:cs="Arial"/>
        </w:rPr>
        <w:t>A.711 d) de l'annexe I (partie 21) du règlement</w:t>
      </w:r>
      <w:r w:rsidR="008B2E17">
        <w:rPr>
          <w:rFonts w:ascii="Arial" w:hAnsi="Arial" w:cs="Arial"/>
        </w:rPr>
        <w:t xml:space="preserve"> </w:t>
      </w:r>
      <w:r w:rsidR="008B2E17" w:rsidRPr="008B2E17">
        <w:rPr>
          <w:rFonts w:ascii="Arial" w:hAnsi="Arial" w:cs="Arial"/>
        </w:rPr>
        <w:t>N°XXX/CEMAC/PC/</w:t>
      </w:r>
      <w:r w:rsidR="008B2E17" w:rsidRPr="006945EC">
        <w:rPr>
          <w:rFonts w:ascii="Arial" w:hAnsi="Arial" w:cs="Arial"/>
        </w:rPr>
        <w:t>DAJ</w:t>
      </w:r>
      <w:r w:rsidR="005540FC" w:rsidRPr="006945EC">
        <w:rPr>
          <w:rFonts w:ascii="Arial" w:hAnsi="Arial" w:cs="Arial"/>
        </w:rPr>
        <w:t xml:space="preserve"> </w:t>
      </w:r>
      <w:r w:rsidR="006945EC" w:rsidRPr="00582350">
        <w:rPr>
          <w:rFonts w:ascii="Arial" w:hAnsi="Arial" w:cs="Arial"/>
          <w:highlight w:val="yellow"/>
        </w:rPr>
        <w:t>relatif à la navigabilité initiale</w:t>
      </w:r>
      <w:r w:rsidR="005540FC" w:rsidRPr="006945EC">
        <w:rPr>
          <w:rFonts w:ascii="Arial" w:hAnsi="Arial" w:cs="Arial"/>
        </w:rPr>
        <w:t>, aux aéronefs particuliers pour lesquels il est habilité à délivrer le certificat d'examen</w:t>
      </w:r>
      <w:r w:rsidR="005540FC" w:rsidRPr="005540FC">
        <w:rPr>
          <w:rFonts w:ascii="Arial" w:hAnsi="Arial" w:cs="Arial"/>
        </w:rPr>
        <w:t xml:space="preserve"> de navigabilité, lorsqu'il atteste la conformité</w:t>
      </w:r>
      <w:r w:rsidR="005540FC">
        <w:rPr>
          <w:rFonts w:ascii="Arial" w:hAnsi="Arial" w:cs="Arial"/>
        </w:rPr>
        <w:t xml:space="preserve"> </w:t>
      </w:r>
      <w:r w:rsidR="005540FC" w:rsidRPr="005540FC">
        <w:rPr>
          <w:rFonts w:ascii="Arial" w:hAnsi="Arial" w:cs="Arial"/>
        </w:rPr>
        <w:t>avec les conditions de vol approuvées, sous réserve d'une procédure adéquate prévue</w:t>
      </w:r>
      <w:r w:rsidR="005540FC">
        <w:rPr>
          <w:rFonts w:ascii="Arial" w:hAnsi="Arial" w:cs="Arial"/>
        </w:rPr>
        <w:t xml:space="preserve"> </w:t>
      </w:r>
      <w:r w:rsidR="005540FC" w:rsidRPr="005540FC">
        <w:rPr>
          <w:rFonts w:ascii="Arial" w:hAnsi="Arial" w:cs="Arial"/>
        </w:rPr>
        <w:t>dans les spécifications de</w:t>
      </w:r>
      <w:r w:rsidR="005540FC">
        <w:rPr>
          <w:rFonts w:ascii="Arial" w:hAnsi="Arial" w:cs="Arial"/>
        </w:rPr>
        <w:t xml:space="preserve"> </w:t>
      </w:r>
      <w:r w:rsidR="005540FC" w:rsidRPr="005540FC">
        <w:rPr>
          <w:rFonts w:ascii="Arial" w:hAnsi="Arial" w:cs="Arial"/>
        </w:rPr>
        <w:t xml:space="preserve">gestion du maintien de la navigabilité visées au point CAMO.A.300 </w:t>
      </w:r>
      <w:r w:rsidR="00833849" w:rsidRPr="004B02B3">
        <w:rPr>
          <w:rFonts w:ascii="Arial" w:hAnsi="Arial" w:cs="Arial"/>
        </w:rPr>
        <w:t>.</w:t>
      </w:r>
    </w:p>
    <w:p w14:paraId="3A8DE7F5" w14:textId="4E139309" w:rsidR="00754A07" w:rsidRPr="004B02B3" w:rsidRDefault="00954995"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CAMO.A.130 – Modifications </w:t>
      </w:r>
      <w:r w:rsidR="007922F5">
        <w:rPr>
          <w:rFonts w:ascii="Arial" w:hAnsi="Arial" w:cs="Arial"/>
          <w:b/>
          <w:sz w:val="24"/>
          <w:szCs w:val="24"/>
        </w:rPr>
        <w:t>de</w:t>
      </w:r>
      <w:r w:rsidR="00237CDD" w:rsidRPr="004B02B3">
        <w:rPr>
          <w:rFonts w:ascii="Arial" w:hAnsi="Arial" w:cs="Arial"/>
          <w:b/>
          <w:sz w:val="24"/>
          <w:szCs w:val="24"/>
        </w:rPr>
        <w:t xml:space="preserve"> </w:t>
      </w:r>
      <w:r w:rsidRPr="004B02B3">
        <w:rPr>
          <w:rFonts w:ascii="Arial" w:hAnsi="Arial" w:cs="Arial"/>
          <w:b/>
          <w:sz w:val="24"/>
          <w:szCs w:val="24"/>
        </w:rPr>
        <w:t>l'organisme</w:t>
      </w:r>
    </w:p>
    <w:p w14:paraId="7108814F" w14:textId="35BC5960" w:rsidR="00754A07" w:rsidRPr="004B02B3" w:rsidRDefault="00237CDD" w:rsidP="00B157A5">
      <w:pPr>
        <w:numPr>
          <w:ilvl w:val="0"/>
          <w:numId w:val="6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Les </w:t>
      </w:r>
      <w:r w:rsidR="00985408" w:rsidRPr="00985408">
        <w:rPr>
          <w:rFonts w:ascii="Arial" w:hAnsi="Arial" w:cs="Arial"/>
          <w:shd w:val="clear" w:color="auto" w:fill="FFFFFF" w:themeFill="background1"/>
        </w:rPr>
        <w:t xml:space="preserve">modifications de l'organisme suivantes nécessitent une approbation préalable </w:t>
      </w:r>
      <w:r w:rsidRPr="004B02B3">
        <w:rPr>
          <w:rFonts w:ascii="Arial" w:hAnsi="Arial" w:cs="Arial"/>
          <w:shd w:val="clear" w:color="auto" w:fill="F8F9FA"/>
        </w:rPr>
        <w:t>:</w:t>
      </w:r>
      <w:r w:rsidR="00754A07" w:rsidRPr="004B02B3">
        <w:rPr>
          <w:rFonts w:ascii="Arial" w:hAnsi="Arial" w:cs="Arial"/>
        </w:rPr>
        <w:t xml:space="preserve"> </w:t>
      </w:r>
    </w:p>
    <w:p w14:paraId="6E55B5B3" w14:textId="5AA67BEA" w:rsidR="00754A07" w:rsidRPr="004B02B3" w:rsidRDefault="006E1815" w:rsidP="00B157A5">
      <w:pPr>
        <w:numPr>
          <w:ilvl w:val="1"/>
          <w:numId w:val="6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modifications</w:t>
      </w:r>
      <w:proofErr w:type="gramEnd"/>
      <w:r w:rsidRPr="004B02B3">
        <w:rPr>
          <w:rFonts w:ascii="Arial" w:hAnsi="Arial" w:cs="Arial"/>
          <w:shd w:val="clear" w:color="auto" w:fill="FFFFFF" w:themeFill="background1"/>
        </w:rPr>
        <w:t xml:space="preserve"> </w:t>
      </w:r>
      <w:r w:rsidR="00B6531F" w:rsidRPr="00B6531F">
        <w:rPr>
          <w:rFonts w:ascii="Arial" w:hAnsi="Arial" w:cs="Arial"/>
          <w:shd w:val="clear" w:color="auto" w:fill="FFFFFF" w:themeFill="background1"/>
        </w:rPr>
        <w:t>apportées au champ d'application du certificat ou des termes de</w:t>
      </w:r>
      <w:r w:rsidR="00B6531F">
        <w:rPr>
          <w:rFonts w:ascii="Arial" w:hAnsi="Arial" w:cs="Arial"/>
          <w:shd w:val="clear" w:color="auto" w:fill="FFFFFF" w:themeFill="background1"/>
        </w:rPr>
        <w:t xml:space="preserve"> </w:t>
      </w:r>
      <w:r w:rsidR="00B6531F" w:rsidRPr="00B6531F">
        <w:rPr>
          <w:rFonts w:ascii="Arial" w:hAnsi="Arial" w:cs="Arial"/>
          <w:shd w:val="clear" w:color="auto" w:fill="FFFFFF" w:themeFill="background1"/>
        </w:rPr>
        <w:t xml:space="preserve">l'agrément de l'organisme </w:t>
      </w:r>
      <w:r w:rsidR="00754A07" w:rsidRPr="004B02B3">
        <w:rPr>
          <w:rFonts w:ascii="Arial" w:hAnsi="Arial" w:cs="Arial"/>
        </w:rPr>
        <w:t xml:space="preserve">; </w:t>
      </w:r>
    </w:p>
    <w:p w14:paraId="6928738F" w14:textId="25716C22" w:rsidR="00754A07" w:rsidRPr="004B02B3" w:rsidRDefault="006E1815" w:rsidP="00B157A5">
      <w:pPr>
        <w:numPr>
          <w:ilvl w:val="1"/>
          <w:numId w:val="6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modifications</w:t>
      </w:r>
      <w:proofErr w:type="gramEnd"/>
      <w:r w:rsidRPr="004B02B3">
        <w:rPr>
          <w:rFonts w:ascii="Arial" w:hAnsi="Arial" w:cs="Arial"/>
          <w:shd w:val="clear" w:color="auto" w:fill="FFFFFF" w:themeFill="background1"/>
        </w:rPr>
        <w:t xml:space="preserve"> </w:t>
      </w:r>
      <w:r w:rsidR="00EF6E0F" w:rsidRPr="00EF6E0F">
        <w:rPr>
          <w:rFonts w:ascii="Arial" w:hAnsi="Arial" w:cs="Arial"/>
          <w:shd w:val="clear" w:color="auto" w:fill="FFFFFF" w:themeFill="background1"/>
        </w:rPr>
        <w:t>apportées au personnel nommé conformément aux points a) 3) à a) 5) et au point b) 2) du</w:t>
      </w:r>
      <w:r w:rsidR="00EF6E0F">
        <w:rPr>
          <w:rFonts w:ascii="Arial" w:hAnsi="Arial" w:cs="Arial"/>
          <w:shd w:val="clear" w:color="auto" w:fill="FFFFFF" w:themeFill="background1"/>
        </w:rPr>
        <w:t xml:space="preserve"> </w:t>
      </w:r>
      <w:r w:rsidR="00EF6E0F" w:rsidRPr="00EF6E0F">
        <w:rPr>
          <w:rFonts w:ascii="Arial" w:hAnsi="Arial" w:cs="Arial"/>
          <w:shd w:val="clear" w:color="auto" w:fill="FFFFFF" w:themeFill="background1"/>
        </w:rPr>
        <w:t xml:space="preserve">point CAMO.A.305 </w:t>
      </w:r>
      <w:r w:rsidR="00237CDD" w:rsidRPr="004B02B3">
        <w:rPr>
          <w:rFonts w:ascii="Arial" w:hAnsi="Arial" w:cs="Arial"/>
          <w:shd w:val="clear" w:color="auto" w:fill="FFFFFF" w:themeFill="background1"/>
        </w:rPr>
        <w:t>;</w:t>
      </w:r>
      <w:r w:rsidR="00237CDD" w:rsidRPr="004B02B3">
        <w:rPr>
          <w:rFonts w:ascii="Arial" w:hAnsi="Arial" w:cs="Arial"/>
          <w:shd w:val="clear" w:color="auto" w:fill="F8F9FA"/>
        </w:rPr>
        <w:t xml:space="preserve"> </w:t>
      </w:r>
    </w:p>
    <w:p w14:paraId="4FE62591" w14:textId="70187076" w:rsidR="00754A07" w:rsidRPr="004B02B3" w:rsidRDefault="00237CDD" w:rsidP="00B157A5">
      <w:pPr>
        <w:numPr>
          <w:ilvl w:val="1"/>
          <w:numId w:val="6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modifications</w:t>
      </w:r>
      <w:proofErr w:type="gramEnd"/>
      <w:r w:rsidRPr="004B02B3">
        <w:rPr>
          <w:rFonts w:ascii="Arial" w:hAnsi="Arial" w:cs="Arial"/>
          <w:shd w:val="clear" w:color="auto" w:fill="FFFFFF" w:themeFill="background1"/>
        </w:rPr>
        <w:t xml:space="preserve"> </w:t>
      </w:r>
      <w:r w:rsidR="008D7D36" w:rsidRPr="008D7D36">
        <w:rPr>
          <w:rFonts w:ascii="Arial" w:hAnsi="Arial" w:cs="Arial"/>
          <w:shd w:val="clear" w:color="auto" w:fill="FFFFFF" w:themeFill="background1"/>
        </w:rPr>
        <w:t>apportées aux rapports hiérarchiques entre les membres du personnel nommé conformément aux</w:t>
      </w:r>
      <w:r w:rsidR="008D7D36">
        <w:rPr>
          <w:rFonts w:ascii="Arial" w:hAnsi="Arial" w:cs="Arial"/>
          <w:shd w:val="clear" w:color="auto" w:fill="FFFFFF" w:themeFill="background1"/>
        </w:rPr>
        <w:t xml:space="preserve"> </w:t>
      </w:r>
      <w:r w:rsidR="008D7D36" w:rsidRPr="008D7D36">
        <w:rPr>
          <w:rFonts w:ascii="Arial" w:hAnsi="Arial" w:cs="Arial"/>
          <w:shd w:val="clear" w:color="auto" w:fill="FFFFFF" w:themeFill="background1"/>
        </w:rPr>
        <w:t>points a) 3) à a) 5) et au point b) 2) du point CAMO.A.305</w:t>
      </w:r>
      <w:r w:rsidR="00632067">
        <w:rPr>
          <w:rFonts w:ascii="Arial" w:hAnsi="Arial" w:cs="Arial"/>
          <w:shd w:val="clear" w:color="auto" w:fill="FFFFFF" w:themeFill="background1"/>
        </w:rPr>
        <w:t xml:space="preserve"> </w:t>
      </w:r>
      <w:r w:rsidR="008D7D36" w:rsidRPr="008D7D36">
        <w:rPr>
          <w:rFonts w:ascii="Arial" w:hAnsi="Arial" w:cs="Arial"/>
          <w:shd w:val="clear" w:color="auto" w:fill="FFFFFF" w:themeFill="background1"/>
        </w:rPr>
        <w:t xml:space="preserve">; </w:t>
      </w:r>
    </w:p>
    <w:p w14:paraId="4B3C05BD" w14:textId="4B493087" w:rsidR="00754A07" w:rsidRPr="004B02B3" w:rsidRDefault="00632067" w:rsidP="00B157A5">
      <w:pPr>
        <w:numPr>
          <w:ilvl w:val="1"/>
          <w:numId w:val="60"/>
        </w:numPr>
        <w:shd w:val="clear" w:color="auto" w:fill="FFFFFF" w:themeFill="background1"/>
        <w:spacing w:before="120" w:after="120"/>
        <w:ind w:left="1132" w:hanging="566"/>
        <w:jc w:val="both"/>
        <w:rPr>
          <w:rFonts w:ascii="Arial" w:hAnsi="Arial" w:cs="Arial"/>
        </w:rPr>
      </w:pPr>
      <w:proofErr w:type="gramStart"/>
      <w:r>
        <w:rPr>
          <w:rFonts w:ascii="Arial" w:hAnsi="Arial" w:cs="Arial"/>
          <w:shd w:val="clear" w:color="auto" w:fill="FFFFFF" w:themeFill="background1"/>
        </w:rPr>
        <w:t>modification</w:t>
      </w:r>
      <w:proofErr w:type="gramEnd"/>
      <w:r>
        <w:rPr>
          <w:rFonts w:ascii="Arial" w:hAnsi="Arial" w:cs="Arial"/>
          <w:shd w:val="clear" w:color="auto" w:fill="FFFFFF" w:themeFill="background1"/>
        </w:rPr>
        <w:t xml:space="preserve"> </w:t>
      </w:r>
      <w:r w:rsidRPr="00632067">
        <w:rPr>
          <w:rFonts w:ascii="Arial" w:hAnsi="Arial" w:cs="Arial"/>
          <w:shd w:val="clear" w:color="auto" w:fill="FFFFFF" w:themeFill="background1"/>
        </w:rPr>
        <w:t>de la procédure applicable aux modifications ne nécessitant pas une approbation préalable, visées au</w:t>
      </w:r>
      <w:r>
        <w:rPr>
          <w:rFonts w:ascii="Arial" w:hAnsi="Arial" w:cs="Arial"/>
          <w:shd w:val="clear" w:color="auto" w:fill="FFFFFF" w:themeFill="background1"/>
        </w:rPr>
        <w:t xml:space="preserve"> </w:t>
      </w:r>
      <w:r w:rsidRPr="00632067">
        <w:rPr>
          <w:rFonts w:ascii="Arial" w:hAnsi="Arial" w:cs="Arial"/>
          <w:shd w:val="clear" w:color="auto" w:fill="FFFFFF" w:themeFill="background1"/>
        </w:rPr>
        <w:t xml:space="preserve">point c) </w:t>
      </w:r>
      <w:r w:rsidR="00754A07" w:rsidRPr="004B02B3">
        <w:rPr>
          <w:rFonts w:ascii="Arial" w:hAnsi="Arial" w:cs="Arial"/>
        </w:rPr>
        <w:t xml:space="preserve">.  </w:t>
      </w:r>
    </w:p>
    <w:p w14:paraId="58B50A3C" w14:textId="0D8456A9" w:rsidR="00754A07" w:rsidRPr="004B02B3" w:rsidRDefault="00237CDD" w:rsidP="00B157A5">
      <w:pPr>
        <w:numPr>
          <w:ilvl w:val="0"/>
          <w:numId w:val="6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Pour toute modification nécessitant une approbation préalable conformément au règlement </w:t>
      </w:r>
      <w:r w:rsidR="00F60315" w:rsidRPr="004B02B3">
        <w:rPr>
          <w:rFonts w:ascii="Arial" w:hAnsi="Arial" w:cs="Arial"/>
        </w:rPr>
        <w:t>N°XXXX/20-CC-ASSA-AC-CM-XX</w:t>
      </w:r>
      <w:r w:rsidR="00F60315" w:rsidRPr="004B02B3">
        <w:rPr>
          <w:rFonts w:ascii="Arial" w:hAnsi="Arial" w:cs="Arial"/>
          <w:highlight w:val="yellow"/>
          <w:shd w:val="clear" w:color="auto" w:fill="FFFFFF" w:themeFill="background1"/>
        </w:rPr>
        <w:t xml:space="preserve"> </w:t>
      </w:r>
      <w:r w:rsidR="006945EC">
        <w:rPr>
          <w:rFonts w:ascii="Arial" w:hAnsi="Arial" w:cs="Arial"/>
          <w:highlight w:val="yellow"/>
          <w:shd w:val="clear" w:color="auto" w:fill="FFFFFF" w:themeFill="background1"/>
        </w:rPr>
        <w:t>règles communes dans le domaine de la sécurité</w:t>
      </w:r>
      <w:r w:rsidRPr="004B02B3">
        <w:rPr>
          <w:rFonts w:ascii="Arial" w:hAnsi="Arial" w:cs="Arial"/>
          <w:shd w:val="clear" w:color="auto" w:fill="FFFFFF" w:themeFill="background1"/>
        </w:rPr>
        <w:t xml:space="preserve"> et à ses actes délégués et d'exécution, </w:t>
      </w:r>
      <w:r w:rsidR="0071293C" w:rsidRPr="0071293C">
        <w:rPr>
          <w:rFonts w:ascii="Arial" w:hAnsi="Arial" w:cs="Arial"/>
          <w:shd w:val="clear" w:color="auto" w:fill="FFFFFF" w:themeFill="background1"/>
        </w:rPr>
        <w:t>l'organisme introduit une demande auprès de l'autorité compétente en vue d'obtenir</w:t>
      </w:r>
      <w:r w:rsidR="0071293C">
        <w:rPr>
          <w:rFonts w:ascii="Arial" w:hAnsi="Arial" w:cs="Arial"/>
          <w:shd w:val="clear" w:color="auto" w:fill="FFFFFF" w:themeFill="background1"/>
        </w:rPr>
        <w:t xml:space="preserve"> </w:t>
      </w:r>
      <w:r w:rsidR="0071293C" w:rsidRPr="0071293C">
        <w:rPr>
          <w:rFonts w:ascii="Arial" w:hAnsi="Arial" w:cs="Arial"/>
          <w:shd w:val="clear" w:color="auto" w:fill="FFFFFF" w:themeFill="background1"/>
        </w:rPr>
        <w:t>cette approbation. La demande est introduite avant que soit apportée ladite modification, afin de permettre à</w:t>
      </w:r>
      <w:r w:rsidR="0071293C">
        <w:rPr>
          <w:rFonts w:ascii="Arial" w:hAnsi="Arial" w:cs="Arial"/>
          <w:shd w:val="clear" w:color="auto" w:fill="FFFFFF" w:themeFill="background1"/>
        </w:rPr>
        <w:t xml:space="preserve"> </w:t>
      </w:r>
      <w:r w:rsidR="0071293C" w:rsidRPr="0071293C">
        <w:rPr>
          <w:rFonts w:ascii="Arial" w:hAnsi="Arial" w:cs="Arial"/>
          <w:shd w:val="clear" w:color="auto" w:fill="FFFFFF" w:themeFill="background1"/>
        </w:rPr>
        <w:t xml:space="preserve">l'autorité compétente de déterminer le maintien de la conformité avec le règlement </w:t>
      </w:r>
      <w:r w:rsidR="0071293C" w:rsidRPr="004B02B3">
        <w:rPr>
          <w:rFonts w:ascii="Arial" w:hAnsi="Arial" w:cs="Arial"/>
        </w:rPr>
        <w:t>N°XXXX/20-CC-ASSA-AC-CM-XX</w:t>
      </w:r>
      <w:r w:rsidR="0071293C" w:rsidRPr="004B02B3">
        <w:rPr>
          <w:rFonts w:ascii="Arial" w:hAnsi="Arial" w:cs="Arial"/>
          <w:highlight w:val="yellow"/>
          <w:shd w:val="clear" w:color="auto" w:fill="FFFFFF" w:themeFill="background1"/>
        </w:rPr>
        <w:t xml:space="preserve"> </w:t>
      </w:r>
      <w:r w:rsidR="006945EC">
        <w:rPr>
          <w:rFonts w:ascii="Arial" w:hAnsi="Arial" w:cs="Arial"/>
          <w:highlight w:val="yellow"/>
          <w:shd w:val="clear" w:color="auto" w:fill="FFFFFF" w:themeFill="background1"/>
        </w:rPr>
        <w:t>règles communes dans le domaine de la sécurité</w:t>
      </w:r>
      <w:r w:rsidR="0071293C" w:rsidRPr="0071293C">
        <w:rPr>
          <w:rFonts w:ascii="Arial" w:hAnsi="Arial" w:cs="Arial"/>
          <w:shd w:val="clear" w:color="auto" w:fill="FFFFFF" w:themeFill="background1"/>
        </w:rPr>
        <w:t xml:space="preserve"> et ses actes</w:t>
      </w:r>
      <w:r w:rsidR="0071293C">
        <w:rPr>
          <w:rFonts w:ascii="Arial" w:hAnsi="Arial" w:cs="Arial"/>
          <w:shd w:val="clear" w:color="auto" w:fill="FFFFFF" w:themeFill="background1"/>
        </w:rPr>
        <w:t xml:space="preserve"> </w:t>
      </w:r>
      <w:r w:rsidR="0071293C" w:rsidRPr="0071293C">
        <w:rPr>
          <w:rFonts w:ascii="Arial" w:hAnsi="Arial" w:cs="Arial"/>
          <w:shd w:val="clear" w:color="auto" w:fill="FFFFFF" w:themeFill="background1"/>
        </w:rPr>
        <w:t>délégués et d'exécution, et de modifier, le cas échéant, le certificat de l'organisme et les termes de l'agrément</w:t>
      </w:r>
      <w:r w:rsidR="0071293C">
        <w:rPr>
          <w:rFonts w:ascii="Arial" w:hAnsi="Arial" w:cs="Arial"/>
          <w:shd w:val="clear" w:color="auto" w:fill="FFFFFF" w:themeFill="background1"/>
        </w:rPr>
        <w:t xml:space="preserve"> </w:t>
      </w:r>
      <w:r w:rsidR="0071293C" w:rsidRPr="0071293C">
        <w:rPr>
          <w:rFonts w:ascii="Arial" w:hAnsi="Arial" w:cs="Arial"/>
          <w:shd w:val="clear" w:color="auto" w:fill="FFFFFF" w:themeFill="background1"/>
        </w:rPr>
        <w:t xml:space="preserve">correspondants qui y sont </w:t>
      </w:r>
      <w:proofErr w:type="gramStart"/>
      <w:r w:rsidR="0071293C" w:rsidRPr="0071293C">
        <w:rPr>
          <w:rFonts w:ascii="Arial" w:hAnsi="Arial" w:cs="Arial"/>
          <w:shd w:val="clear" w:color="auto" w:fill="FFFFFF" w:themeFill="background1"/>
        </w:rPr>
        <w:t xml:space="preserve">joints </w:t>
      </w:r>
      <w:r w:rsidRPr="004B02B3">
        <w:rPr>
          <w:rFonts w:ascii="Arial" w:hAnsi="Arial" w:cs="Arial"/>
          <w:shd w:val="clear" w:color="auto" w:fill="FFFFFF" w:themeFill="background1"/>
        </w:rPr>
        <w:t>.</w:t>
      </w:r>
      <w:proofErr w:type="gramEnd"/>
      <w:r w:rsidR="00754A07" w:rsidRPr="004B02B3">
        <w:rPr>
          <w:rFonts w:ascii="Arial" w:hAnsi="Arial" w:cs="Arial"/>
        </w:rPr>
        <w:t xml:space="preserve">  </w:t>
      </w:r>
    </w:p>
    <w:p w14:paraId="34569330" w14:textId="77777777" w:rsidR="00754A07" w:rsidRPr="004B02B3" w:rsidRDefault="00237CDD" w:rsidP="00D607B0">
      <w:pPr>
        <w:shd w:val="clear" w:color="auto" w:fill="FFFFFF" w:themeFill="background1"/>
        <w:spacing w:before="120" w:after="120"/>
        <w:ind w:left="576"/>
        <w:jc w:val="both"/>
        <w:rPr>
          <w:rFonts w:ascii="Arial" w:hAnsi="Arial" w:cs="Arial"/>
        </w:rPr>
      </w:pPr>
      <w:r w:rsidRPr="004B02B3">
        <w:rPr>
          <w:rFonts w:ascii="Arial" w:hAnsi="Arial" w:cs="Arial"/>
          <w:shd w:val="clear" w:color="auto" w:fill="FFFFFF" w:themeFill="background1"/>
        </w:rPr>
        <w:t>L'organisme doit fournir à l'autorité compétente toute documentation pertinente.</w:t>
      </w:r>
      <w:r w:rsidR="00754A07" w:rsidRPr="004B02B3">
        <w:rPr>
          <w:rFonts w:ascii="Arial" w:hAnsi="Arial" w:cs="Arial"/>
        </w:rPr>
        <w:t xml:space="preserve"> </w:t>
      </w:r>
    </w:p>
    <w:p w14:paraId="785967C9" w14:textId="08C5E90A" w:rsidR="00754A07" w:rsidRPr="004B02B3" w:rsidRDefault="00D607B0" w:rsidP="00D607B0">
      <w:pPr>
        <w:shd w:val="clear" w:color="auto" w:fill="FFFFFF" w:themeFill="background1"/>
        <w:spacing w:before="120" w:after="120"/>
        <w:ind w:left="576"/>
        <w:jc w:val="both"/>
        <w:rPr>
          <w:rFonts w:ascii="Arial" w:hAnsi="Arial" w:cs="Arial"/>
        </w:rPr>
      </w:pPr>
      <w:r w:rsidRPr="004B02B3">
        <w:rPr>
          <w:rFonts w:ascii="Arial" w:hAnsi="Arial" w:cs="Arial"/>
          <w:shd w:val="clear" w:color="auto" w:fill="FFFFFF" w:themeFill="background1"/>
        </w:rPr>
        <w:t>La</w:t>
      </w:r>
      <w:r w:rsidR="00F36E34" w:rsidRPr="00F36E34">
        <w:rPr>
          <w:rFonts w:ascii="Arial" w:hAnsi="Arial" w:cs="Arial"/>
          <w:shd w:val="clear" w:color="auto" w:fill="FFFFFF" w:themeFill="background1"/>
        </w:rPr>
        <w:t xml:space="preserve"> modification n'est mise en œuvre qu'à la réception d'une approbation officielle émanant de l'autorité compétente,</w:t>
      </w:r>
      <w:r w:rsidR="00F36E34">
        <w:rPr>
          <w:rFonts w:ascii="Arial" w:hAnsi="Arial" w:cs="Arial"/>
          <w:shd w:val="clear" w:color="auto" w:fill="FFFFFF" w:themeFill="background1"/>
        </w:rPr>
        <w:t xml:space="preserve"> </w:t>
      </w:r>
      <w:r w:rsidR="00F36E34" w:rsidRPr="00F36E34">
        <w:rPr>
          <w:rFonts w:ascii="Arial" w:hAnsi="Arial" w:cs="Arial"/>
          <w:shd w:val="clear" w:color="auto" w:fill="FFFFFF" w:themeFill="background1"/>
        </w:rPr>
        <w:t xml:space="preserve">conformément au point CAMO.B.330. </w:t>
      </w:r>
      <w:r w:rsidR="00754A07" w:rsidRPr="004B02B3">
        <w:rPr>
          <w:rFonts w:ascii="Arial" w:hAnsi="Arial" w:cs="Arial"/>
        </w:rPr>
        <w:t xml:space="preserve"> </w:t>
      </w:r>
    </w:p>
    <w:p w14:paraId="18EF7193" w14:textId="094A8C1A" w:rsidR="00754A07" w:rsidRPr="004B02B3" w:rsidRDefault="00FA566B" w:rsidP="00D607B0">
      <w:pPr>
        <w:shd w:val="clear" w:color="auto" w:fill="FFFFFF" w:themeFill="background1"/>
        <w:spacing w:before="120" w:after="120"/>
        <w:ind w:left="576"/>
        <w:jc w:val="both"/>
        <w:rPr>
          <w:rFonts w:ascii="Arial" w:hAnsi="Arial" w:cs="Arial"/>
        </w:rPr>
      </w:pPr>
      <w:r w:rsidRPr="00FA566B">
        <w:rPr>
          <w:rFonts w:ascii="Arial" w:hAnsi="Arial" w:cs="Arial"/>
          <w:shd w:val="clear" w:color="auto" w:fill="FFFFFF" w:themeFill="background1"/>
        </w:rPr>
        <w:t>L'organisme exerce son activité dans les conditions établies par l'autorité compétente à</w:t>
      </w:r>
      <w:r>
        <w:rPr>
          <w:rFonts w:ascii="Arial" w:hAnsi="Arial" w:cs="Arial"/>
          <w:shd w:val="clear" w:color="auto" w:fill="FFFFFF" w:themeFill="background1"/>
        </w:rPr>
        <w:t xml:space="preserve"> </w:t>
      </w:r>
      <w:r w:rsidRPr="00FA566B">
        <w:rPr>
          <w:rFonts w:ascii="Arial" w:hAnsi="Arial" w:cs="Arial"/>
          <w:shd w:val="clear" w:color="auto" w:fill="FFFFFF" w:themeFill="background1"/>
        </w:rPr>
        <w:t>l'occasion de telles modifications, le cas échéant.</w:t>
      </w:r>
    </w:p>
    <w:p w14:paraId="4802D257" w14:textId="60E05C64" w:rsidR="00833849" w:rsidRPr="00337A72" w:rsidRDefault="00332B41" w:rsidP="00582350">
      <w:pPr>
        <w:numPr>
          <w:ilvl w:val="0"/>
          <w:numId w:val="60"/>
        </w:numPr>
        <w:shd w:val="clear" w:color="auto" w:fill="FFFFFF" w:themeFill="background1"/>
        <w:spacing w:before="120" w:after="120"/>
        <w:ind w:hanging="566"/>
        <w:jc w:val="both"/>
        <w:rPr>
          <w:rFonts w:ascii="Arial" w:hAnsi="Arial" w:cs="Arial"/>
          <w:b/>
          <w:sz w:val="24"/>
          <w:szCs w:val="24"/>
        </w:rPr>
      </w:pPr>
      <w:r w:rsidRPr="004B02B3">
        <w:rPr>
          <w:rFonts w:ascii="Arial" w:hAnsi="Arial" w:cs="Arial"/>
          <w:shd w:val="clear" w:color="auto" w:fill="FFFFFF" w:themeFill="background1"/>
        </w:rPr>
        <w:t xml:space="preserve">Toutes </w:t>
      </w:r>
      <w:r w:rsidR="00E51E8B" w:rsidRPr="00E51E8B">
        <w:rPr>
          <w:rFonts w:ascii="Arial" w:hAnsi="Arial" w:cs="Arial"/>
          <w:shd w:val="clear" w:color="auto" w:fill="FFFFFF" w:themeFill="background1"/>
        </w:rPr>
        <w:t>les modifications qui ne nécessitent pas d'approbation préalable sont gérées et notifiées à l'autorité compétente</w:t>
      </w:r>
      <w:r w:rsidR="00E51E8B">
        <w:rPr>
          <w:rFonts w:ascii="Arial" w:hAnsi="Arial" w:cs="Arial"/>
          <w:shd w:val="clear" w:color="auto" w:fill="FFFFFF" w:themeFill="background1"/>
        </w:rPr>
        <w:t xml:space="preserve"> </w:t>
      </w:r>
      <w:r w:rsidR="00E51E8B" w:rsidRPr="00E51E8B">
        <w:rPr>
          <w:rFonts w:ascii="Arial" w:hAnsi="Arial" w:cs="Arial"/>
          <w:shd w:val="clear" w:color="auto" w:fill="FFFFFF" w:themeFill="background1"/>
        </w:rPr>
        <w:t xml:space="preserve">conformément à la procédure visée au point b) du point </w:t>
      </w:r>
      <w:r w:rsidR="00E51E8B" w:rsidRPr="00E51E8B">
        <w:rPr>
          <w:rFonts w:ascii="Arial" w:hAnsi="Arial" w:cs="Arial"/>
          <w:shd w:val="clear" w:color="auto" w:fill="FFFFFF" w:themeFill="background1"/>
        </w:rPr>
        <w:lastRenderedPageBreak/>
        <w:t>CAMO.A.115, et approuvées par l'autorité compétente</w:t>
      </w:r>
      <w:r w:rsidR="00E51E8B">
        <w:rPr>
          <w:rFonts w:ascii="Arial" w:hAnsi="Arial" w:cs="Arial"/>
          <w:shd w:val="clear" w:color="auto" w:fill="FFFFFF" w:themeFill="background1"/>
        </w:rPr>
        <w:t xml:space="preserve"> </w:t>
      </w:r>
      <w:r w:rsidR="00E51E8B" w:rsidRPr="00E51E8B">
        <w:rPr>
          <w:rFonts w:ascii="Arial" w:hAnsi="Arial" w:cs="Arial"/>
          <w:shd w:val="clear" w:color="auto" w:fill="FFFFFF" w:themeFill="background1"/>
        </w:rPr>
        <w:t xml:space="preserve">conformément au point h) du point CAMO.B.310. </w:t>
      </w:r>
      <w:r w:rsidRPr="004B02B3">
        <w:rPr>
          <w:rFonts w:ascii="Arial" w:hAnsi="Arial" w:cs="Arial"/>
          <w:shd w:val="clear" w:color="auto" w:fill="F8F9FA"/>
        </w:rPr>
        <w:t xml:space="preserve"> </w:t>
      </w:r>
    </w:p>
    <w:p w14:paraId="2F4C37C9" w14:textId="77777777" w:rsidR="00754A07" w:rsidRPr="004B02B3" w:rsidRDefault="00954995"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CAMO.A.135 - Maintien de la validité</w:t>
      </w:r>
    </w:p>
    <w:p w14:paraId="1A04EE3E" w14:textId="1A4561B7" w:rsidR="00754A07" w:rsidRPr="004B02B3" w:rsidRDefault="00332B41" w:rsidP="00B157A5">
      <w:pPr>
        <w:numPr>
          <w:ilvl w:val="0"/>
          <w:numId w:val="61"/>
        </w:numPr>
        <w:shd w:val="clear" w:color="auto" w:fill="FFFFFF" w:themeFill="background1"/>
        <w:spacing w:before="120" w:after="120"/>
        <w:ind w:hanging="566"/>
        <w:jc w:val="both"/>
        <w:rPr>
          <w:rFonts w:ascii="Arial" w:hAnsi="Arial" w:cs="Arial"/>
        </w:rPr>
      </w:pPr>
      <w:r w:rsidRPr="004B02B3">
        <w:rPr>
          <w:rFonts w:ascii="Arial" w:hAnsi="Arial" w:cs="Arial"/>
        </w:rPr>
        <w:t>Le certificat de l’organis</w:t>
      </w:r>
      <w:r w:rsidR="00A75D95" w:rsidRPr="004B02B3">
        <w:rPr>
          <w:rFonts w:ascii="Arial" w:hAnsi="Arial" w:cs="Arial"/>
        </w:rPr>
        <w:t xml:space="preserve">me </w:t>
      </w:r>
      <w:r w:rsidRPr="004B02B3">
        <w:rPr>
          <w:rFonts w:ascii="Arial" w:hAnsi="Arial" w:cs="Arial"/>
        </w:rPr>
        <w:t xml:space="preserve">reste valable </w:t>
      </w:r>
      <w:r w:rsidR="00465E23" w:rsidRPr="00465E23">
        <w:rPr>
          <w:rFonts w:ascii="Arial" w:hAnsi="Arial" w:cs="Arial"/>
        </w:rPr>
        <w:t>pour autant que l'ensemble des conditions</w:t>
      </w:r>
      <w:r w:rsidR="00465E23">
        <w:rPr>
          <w:rFonts w:ascii="Arial" w:hAnsi="Arial" w:cs="Arial"/>
        </w:rPr>
        <w:t xml:space="preserve"> </w:t>
      </w:r>
      <w:r w:rsidR="00465E23" w:rsidRPr="00465E23">
        <w:rPr>
          <w:rFonts w:ascii="Arial" w:hAnsi="Arial" w:cs="Arial"/>
        </w:rPr>
        <w:t xml:space="preserve">suivantes soient respectées </w:t>
      </w:r>
      <w:r w:rsidRPr="004B02B3">
        <w:rPr>
          <w:rFonts w:ascii="Arial" w:hAnsi="Arial" w:cs="Arial"/>
        </w:rPr>
        <w:t>:</w:t>
      </w:r>
      <w:r w:rsidR="00754A07" w:rsidRPr="004B02B3">
        <w:rPr>
          <w:rFonts w:ascii="Arial" w:hAnsi="Arial" w:cs="Arial"/>
        </w:rPr>
        <w:t xml:space="preserve"> </w:t>
      </w:r>
    </w:p>
    <w:p w14:paraId="4A347A4B" w14:textId="05BF7EB9" w:rsidR="00754A07" w:rsidRPr="004B02B3" w:rsidRDefault="00332B41" w:rsidP="00B157A5">
      <w:pPr>
        <w:numPr>
          <w:ilvl w:val="1"/>
          <w:numId w:val="61"/>
        </w:numPr>
        <w:shd w:val="clear" w:color="auto" w:fill="FFFFFF" w:themeFill="background1"/>
        <w:spacing w:before="120" w:after="120"/>
        <w:ind w:left="1143" w:hanging="566"/>
        <w:jc w:val="both"/>
        <w:rPr>
          <w:rFonts w:ascii="Arial" w:hAnsi="Arial" w:cs="Arial"/>
        </w:rPr>
      </w:pPr>
      <w:proofErr w:type="gramStart"/>
      <w:r w:rsidRPr="004B02B3">
        <w:rPr>
          <w:rFonts w:ascii="Arial" w:hAnsi="Arial" w:cs="Arial"/>
        </w:rPr>
        <w:t>l'organis</w:t>
      </w:r>
      <w:r w:rsidR="00A75D95" w:rsidRPr="004B02B3">
        <w:rPr>
          <w:rFonts w:ascii="Arial" w:hAnsi="Arial" w:cs="Arial"/>
        </w:rPr>
        <w:t>me</w:t>
      </w:r>
      <w:proofErr w:type="gramEnd"/>
      <w:r w:rsidR="00A75D95" w:rsidRPr="004B02B3">
        <w:rPr>
          <w:rFonts w:ascii="Arial" w:hAnsi="Arial" w:cs="Arial"/>
        </w:rPr>
        <w:t xml:space="preserve"> </w:t>
      </w:r>
      <w:r w:rsidR="0042072E">
        <w:rPr>
          <w:rFonts w:ascii="Arial" w:hAnsi="Arial" w:cs="Arial"/>
        </w:rPr>
        <w:t>maintien la</w:t>
      </w:r>
      <w:r w:rsidR="0042072E" w:rsidRPr="004B02B3">
        <w:rPr>
          <w:rFonts w:ascii="Arial" w:hAnsi="Arial" w:cs="Arial"/>
        </w:rPr>
        <w:t xml:space="preserve"> </w:t>
      </w:r>
      <w:r w:rsidRPr="004B02B3">
        <w:rPr>
          <w:rFonts w:ascii="Arial" w:hAnsi="Arial" w:cs="Arial"/>
        </w:rPr>
        <w:t>conform</w:t>
      </w:r>
      <w:r w:rsidR="0042072E">
        <w:rPr>
          <w:rFonts w:ascii="Arial" w:hAnsi="Arial" w:cs="Arial"/>
        </w:rPr>
        <w:t>ité</w:t>
      </w:r>
      <w:r w:rsidRPr="004B02B3">
        <w:rPr>
          <w:rFonts w:ascii="Arial" w:hAnsi="Arial" w:cs="Arial"/>
        </w:rPr>
        <w:t xml:space="preserve"> a</w:t>
      </w:r>
      <w:r w:rsidR="0042072E">
        <w:rPr>
          <w:rFonts w:ascii="Arial" w:hAnsi="Arial" w:cs="Arial"/>
        </w:rPr>
        <w:t>vec le</w:t>
      </w:r>
      <w:r w:rsidRPr="004B02B3">
        <w:rPr>
          <w:rFonts w:ascii="Arial" w:hAnsi="Arial" w:cs="Arial"/>
        </w:rPr>
        <w:t xml:space="preserve">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ses actes délégués et d'exécution, </w:t>
      </w:r>
      <w:r w:rsidR="0042072E" w:rsidRPr="0042072E">
        <w:rPr>
          <w:rFonts w:ascii="Arial" w:hAnsi="Arial" w:cs="Arial"/>
        </w:rPr>
        <w:t>en</w:t>
      </w:r>
      <w:r w:rsidR="0042072E">
        <w:rPr>
          <w:rFonts w:ascii="Arial" w:hAnsi="Arial" w:cs="Arial"/>
        </w:rPr>
        <w:t xml:space="preserve"> </w:t>
      </w:r>
      <w:r w:rsidR="0042072E" w:rsidRPr="0042072E">
        <w:rPr>
          <w:rFonts w:ascii="Arial" w:hAnsi="Arial" w:cs="Arial"/>
        </w:rPr>
        <w:t>tenant compte des dispositions ayant trait au traitement des constatations visé au point</w:t>
      </w:r>
      <w:r w:rsidR="0042072E">
        <w:rPr>
          <w:rFonts w:ascii="Arial" w:hAnsi="Arial" w:cs="Arial"/>
        </w:rPr>
        <w:t xml:space="preserve"> </w:t>
      </w:r>
      <w:r w:rsidR="0042072E" w:rsidRPr="0042072E">
        <w:rPr>
          <w:rFonts w:ascii="Arial" w:hAnsi="Arial" w:cs="Arial"/>
        </w:rPr>
        <w:t>CAMO.B.350</w:t>
      </w:r>
      <w:r w:rsidR="0042072E">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5A446ACF" w14:textId="1C519B95" w:rsidR="00754A07" w:rsidRPr="004B02B3" w:rsidRDefault="00BC153E" w:rsidP="00B157A5">
      <w:pPr>
        <w:numPr>
          <w:ilvl w:val="1"/>
          <w:numId w:val="6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l'autorité</w:t>
      </w:r>
      <w:proofErr w:type="gramEnd"/>
      <w:r w:rsidRPr="004B02B3">
        <w:rPr>
          <w:rFonts w:ascii="Arial" w:hAnsi="Arial" w:cs="Arial"/>
        </w:rPr>
        <w:t xml:space="preserve"> compétente </w:t>
      </w:r>
      <w:r w:rsidR="00BC1898" w:rsidRPr="00BC1898">
        <w:rPr>
          <w:rFonts w:ascii="Arial" w:hAnsi="Arial" w:cs="Arial"/>
        </w:rPr>
        <w:t>se voit accorder l'accès à l'organisme comme prévu au point</w:t>
      </w:r>
      <w:r w:rsidR="00BC1898">
        <w:rPr>
          <w:rFonts w:ascii="Arial" w:hAnsi="Arial" w:cs="Arial"/>
        </w:rPr>
        <w:t xml:space="preserve"> </w:t>
      </w:r>
      <w:r w:rsidR="00BC1898" w:rsidRPr="00BC1898">
        <w:rPr>
          <w:rFonts w:ascii="Arial" w:hAnsi="Arial" w:cs="Arial"/>
        </w:rPr>
        <w:t xml:space="preserve">CAMO.A.140 </w:t>
      </w:r>
      <w:r w:rsidRPr="004B02B3">
        <w:rPr>
          <w:rFonts w:ascii="Arial" w:hAnsi="Arial" w:cs="Arial"/>
        </w:rPr>
        <w:t>;</w:t>
      </w:r>
      <w:r w:rsidR="00754A07" w:rsidRPr="004B02B3">
        <w:rPr>
          <w:rFonts w:ascii="Arial" w:hAnsi="Arial" w:cs="Arial"/>
        </w:rPr>
        <w:t xml:space="preserve"> </w:t>
      </w:r>
    </w:p>
    <w:p w14:paraId="0DC25FB1" w14:textId="27B3C595" w:rsidR="00754A07" w:rsidRPr="004B02B3" w:rsidRDefault="00DA6AD0" w:rsidP="00B157A5">
      <w:pPr>
        <w:numPr>
          <w:ilvl w:val="1"/>
          <w:numId w:val="6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w:t>
      </w:r>
      <w:proofErr w:type="gramEnd"/>
      <w:r w:rsidRPr="004B02B3">
        <w:rPr>
          <w:rFonts w:ascii="Arial" w:hAnsi="Arial" w:cs="Arial"/>
        </w:rPr>
        <w:t xml:space="preserve"> certificat </w:t>
      </w:r>
      <w:r w:rsidR="00BC2CD6" w:rsidRPr="00BC2CD6">
        <w:rPr>
          <w:rFonts w:ascii="Arial" w:hAnsi="Arial" w:cs="Arial"/>
        </w:rPr>
        <w:t>ne fait pas l'objet d'une renonciation ou d'un retrait</w:t>
      </w:r>
      <w:r w:rsidR="00754A07" w:rsidRPr="004B02B3">
        <w:rPr>
          <w:rFonts w:ascii="Arial" w:hAnsi="Arial" w:cs="Arial"/>
        </w:rPr>
        <w:t xml:space="preserve">. </w:t>
      </w:r>
    </w:p>
    <w:p w14:paraId="74DDD0A1" w14:textId="63FABB6A" w:rsidR="00754A07" w:rsidRPr="004B02B3" w:rsidRDefault="00DA6AD0" w:rsidP="00B157A5">
      <w:pPr>
        <w:numPr>
          <w:ilvl w:val="0"/>
          <w:numId w:val="61"/>
        </w:numPr>
        <w:shd w:val="clear" w:color="auto" w:fill="FFFFFF" w:themeFill="background1"/>
        <w:spacing w:before="120" w:after="120"/>
        <w:ind w:hanging="566"/>
        <w:jc w:val="both"/>
        <w:rPr>
          <w:rFonts w:ascii="Arial" w:hAnsi="Arial" w:cs="Arial"/>
        </w:rPr>
      </w:pPr>
      <w:r w:rsidRPr="004B02B3">
        <w:rPr>
          <w:rFonts w:ascii="Arial" w:hAnsi="Arial" w:cs="Arial"/>
        </w:rPr>
        <w:t>Pour les transporteurs aériens titulaires d'une licence</w:t>
      </w:r>
      <w:r w:rsidR="00F47C4A">
        <w:rPr>
          <w:rFonts w:ascii="Arial" w:hAnsi="Arial" w:cs="Arial"/>
        </w:rPr>
        <w:t xml:space="preserve"> octroyée</w:t>
      </w:r>
      <w:r w:rsidRPr="004B02B3">
        <w:rPr>
          <w:rFonts w:ascii="Arial" w:hAnsi="Arial" w:cs="Arial"/>
        </w:rPr>
        <w:t xml:space="preserve"> conformément au règlement </w:t>
      </w:r>
      <w:r w:rsidR="00F60315" w:rsidRPr="004B02B3">
        <w:rPr>
          <w:rFonts w:ascii="Arial" w:hAnsi="Arial" w:cs="Arial"/>
        </w:rPr>
        <w:t xml:space="preserve">06/99/CEMAC-03-CM-02 </w:t>
      </w:r>
      <w:r w:rsidR="006945EC" w:rsidRPr="00582350">
        <w:rPr>
          <w:rFonts w:ascii="Arial" w:hAnsi="Arial" w:cs="Arial"/>
          <w:highlight w:val="yellow"/>
        </w:rPr>
        <w:t>Code CEMAC de l’aviation civile</w:t>
      </w:r>
      <w:r w:rsidRPr="00582350">
        <w:rPr>
          <w:rFonts w:ascii="Arial" w:hAnsi="Arial" w:cs="Arial"/>
          <w:strike/>
          <w:highlight w:val="yellow"/>
        </w:rPr>
        <w:t>,</w:t>
      </w:r>
      <w:r w:rsidR="00D86AB4">
        <w:rPr>
          <w:rFonts w:ascii="Arial" w:hAnsi="Arial" w:cs="Arial"/>
        </w:rPr>
        <w:t>,</w:t>
      </w:r>
      <w:r w:rsidRPr="004B02B3">
        <w:rPr>
          <w:rFonts w:ascii="Arial" w:hAnsi="Arial" w:cs="Arial"/>
        </w:rPr>
        <w:t xml:space="preserve"> </w:t>
      </w:r>
      <w:r w:rsidR="00214EED" w:rsidRPr="00214EED">
        <w:rPr>
          <w:rFonts w:ascii="Arial" w:hAnsi="Arial" w:cs="Arial"/>
        </w:rPr>
        <w:t>la</w:t>
      </w:r>
      <w:r w:rsidR="00214EED" w:rsidRPr="00214EED">
        <w:rPr>
          <w:rFonts w:ascii="Arial" w:hAnsi="Arial" w:cs="Arial"/>
        </w:rPr>
        <w:br/>
        <w:t>résiliation, la suspension ou le retrait du certificat de transporteur aérien invalide</w:t>
      </w:r>
      <w:r w:rsidR="00214EED">
        <w:rPr>
          <w:rFonts w:ascii="Arial" w:hAnsi="Arial" w:cs="Arial"/>
        </w:rPr>
        <w:t xml:space="preserve"> </w:t>
      </w:r>
      <w:r w:rsidR="00214EED" w:rsidRPr="00214EED">
        <w:rPr>
          <w:rFonts w:ascii="Arial" w:hAnsi="Arial" w:cs="Arial"/>
        </w:rPr>
        <w:t>automatiquement le certificat de</w:t>
      </w:r>
      <w:r w:rsidR="00214EED">
        <w:rPr>
          <w:rFonts w:ascii="Arial" w:hAnsi="Arial" w:cs="Arial"/>
        </w:rPr>
        <w:t xml:space="preserve"> </w:t>
      </w:r>
      <w:r w:rsidR="00214EED" w:rsidRPr="00214EED">
        <w:rPr>
          <w:rFonts w:ascii="Arial" w:hAnsi="Arial" w:cs="Arial"/>
        </w:rPr>
        <w:t>l'organisme quant aux immatriculations des aéronefs</w:t>
      </w:r>
      <w:r w:rsidR="00214EED">
        <w:rPr>
          <w:rFonts w:ascii="Arial" w:hAnsi="Arial" w:cs="Arial"/>
        </w:rPr>
        <w:t xml:space="preserve"> </w:t>
      </w:r>
      <w:r w:rsidR="00214EED" w:rsidRPr="00214EED">
        <w:rPr>
          <w:rFonts w:ascii="Arial" w:hAnsi="Arial" w:cs="Arial"/>
        </w:rPr>
        <w:t>mentionnées sur le certificat de transporteur aérien, sauf</w:t>
      </w:r>
      <w:r w:rsidR="00214EED">
        <w:rPr>
          <w:rFonts w:ascii="Arial" w:hAnsi="Arial" w:cs="Arial"/>
        </w:rPr>
        <w:t xml:space="preserve"> </w:t>
      </w:r>
      <w:r w:rsidR="00214EED" w:rsidRPr="00214EED">
        <w:rPr>
          <w:rFonts w:ascii="Arial" w:hAnsi="Arial" w:cs="Arial"/>
        </w:rPr>
        <w:t>indication contraire expresse de l'autorité compétente.</w:t>
      </w:r>
    </w:p>
    <w:p w14:paraId="7C99ADB1" w14:textId="59F6A026" w:rsidR="00754A07" w:rsidRPr="004B02B3" w:rsidRDefault="00DA6AD0" w:rsidP="00B157A5">
      <w:pPr>
        <w:numPr>
          <w:ilvl w:val="0"/>
          <w:numId w:val="61"/>
        </w:numPr>
        <w:shd w:val="clear" w:color="auto" w:fill="FFFFFF" w:themeFill="background1"/>
        <w:spacing w:before="120" w:after="120"/>
        <w:ind w:hanging="566"/>
        <w:jc w:val="both"/>
        <w:rPr>
          <w:rFonts w:ascii="Arial" w:hAnsi="Arial" w:cs="Arial"/>
        </w:rPr>
      </w:pPr>
      <w:r w:rsidRPr="004B02B3">
        <w:rPr>
          <w:rFonts w:ascii="Arial" w:hAnsi="Arial" w:cs="Arial"/>
        </w:rPr>
        <w:t>En cas de r</w:t>
      </w:r>
      <w:r w:rsidR="00F80504" w:rsidRPr="004B02B3">
        <w:rPr>
          <w:rFonts w:ascii="Arial" w:hAnsi="Arial" w:cs="Arial"/>
        </w:rPr>
        <w:t xml:space="preserve">etrait </w:t>
      </w:r>
      <w:r w:rsidRPr="004B02B3">
        <w:rPr>
          <w:rFonts w:ascii="Arial" w:hAnsi="Arial" w:cs="Arial"/>
        </w:rPr>
        <w:t>ou de re</w:t>
      </w:r>
      <w:r w:rsidR="00B97BA3" w:rsidRPr="004B02B3">
        <w:rPr>
          <w:rFonts w:ascii="Arial" w:hAnsi="Arial" w:cs="Arial"/>
        </w:rPr>
        <w:t>nonciation</w:t>
      </w:r>
      <w:r w:rsidRPr="004B02B3">
        <w:rPr>
          <w:rFonts w:ascii="Arial" w:hAnsi="Arial" w:cs="Arial"/>
        </w:rPr>
        <w:t xml:space="preserve">, le certificat </w:t>
      </w:r>
      <w:r w:rsidR="00B97BA3" w:rsidRPr="004B02B3">
        <w:rPr>
          <w:rFonts w:ascii="Arial" w:hAnsi="Arial" w:cs="Arial"/>
        </w:rPr>
        <w:t xml:space="preserve">doit être </w:t>
      </w:r>
      <w:r w:rsidR="005727E9">
        <w:rPr>
          <w:rFonts w:ascii="Arial" w:hAnsi="Arial" w:cs="Arial"/>
        </w:rPr>
        <w:t>restitué</w:t>
      </w:r>
      <w:r w:rsidR="005727E9" w:rsidRPr="004B02B3">
        <w:rPr>
          <w:rFonts w:ascii="Arial" w:hAnsi="Arial" w:cs="Arial"/>
        </w:rPr>
        <w:t xml:space="preserve"> </w:t>
      </w:r>
      <w:r w:rsidRPr="004B02B3">
        <w:rPr>
          <w:rFonts w:ascii="Arial" w:hAnsi="Arial" w:cs="Arial"/>
        </w:rPr>
        <w:t>sans délai à l'autorité compétente.</w:t>
      </w:r>
    </w:p>
    <w:p w14:paraId="2EA94D39" w14:textId="77777777" w:rsidR="00754A07" w:rsidRPr="004B02B3" w:rsidRDefault="00954995" w:rsidP="00B157A5">
      <w:pPr>
        <w:shd w:val="clear" w:color="auto" w:fill="FFFFFF" w:themeFill="background1"/>
        <w:spacing w:before="120" w:after="120" w:line="360" w:lineRule="auto"/>
        <w:ind w:left="-6" w:right="17"/>
        <w:jc w:val="both"/>
        <w:rPr>
          <w:rFonts w:ascii="Arial" w:hAnsi="Arial" w:cs="Arial"/>
          <w:sz w:val="24"/>
          <w:szCs w:val="24"/>
        </w:rPr>
      </w:pPr>
      <w:r w:rsidRPr="004B02B3">
        <w:rPr>
          <w:rFonts w:ascii="Arial" w:hAnsi="Arial" w:cs="Arial"/>
          <w:b/>
          <w:sz w:val="24"/>
          <w:szCs w:val="24"/>
        </w:rPr>
        <w:t>CAMO.A.140 - Accès</w:t>
      </w:r>
    </w:p>
    <w:p w14:paraId="3004492B" w14:textId="1CE292CF" w:rsidR="00754A07" w:rsidRPr="004B02B3" w:rsidRDefault="00DA6AD0" w:rsidP="00B157A5">
      <w:pPr>
        <w:shd w:val="clear" w:color="auto" w:fill="FFFFFF" w:themeFill="background1"/>
        <w:spacing w:before="120" w:after="120"/>
        <w:ind w:left="5"/>
        <w:jc w:val="both"/>
        <w:rPr>
          <w:rFonts w:ascii="Arial" w:hAnsi="Arial" w:cs="Arial"/>
        </w:rPr>
      </w:pPr>
      <w:r w:rsidRPr="004B02B3">
        <w:rPr>
          <w:rFonts w:ascii="Arial" w:hAnsi="Arial" w:cs="Arial"/>
        </w:rPr>
        <w:t xml:space="preserve">Aux fins de déterminer la conformité aux exigences </w:t>
      </w:r>
      <w:r w:rsidR="004605E0">
        <w:rPr>
          <w:rFonts w:ascii="Arial" w:hAnsi="Arial" w:cs="Arial"/>
        </w:rPr>
        <w:t>applicables</w:t>
      </w:r>
      <w:r w:rsidRPr="004B02B3">
        <w:rPr>
          <w:rFonts w:ascii="Arial" w:hAnsi="Arial" w:cs="Arial"/>
        </w:rPr>
        <w:t xml:space="preserve"> du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de ses actes délégués et d'exécution, </w:t>
      </w:r>
      <w:r w:rsidR="004605E0" w:rsidRPr="004605E0">
        <w:rPr>
          <w:rFonts w:ascii="Arial" w:hAnsi="Arial" w:cs="Arial"/>
        </w:rPr>
        <w:t>l'organisme</w:t>
      </w:r>
      <w:r w:rsidR="004605E0">
        <w:rPr>
          <w:rFonts w:ascii="Arial" w:hAnsi="Arial" w:cs="Arial"/>
        </w:rPr>
        <w:t xml:space="preserve"> </w:t>
      </w:r>
      <w:r w:rsidR="004605E0" w:rsidRPr="004605E0">
        <w:rPr>
          <w:rFonts w:ascii="Arial" w:hAnsi="Arial" w:cs="Arial"/>
        </w:rPr>
        <w:t>autorise à tout moment l'accès à l'ensemble des installations, aéronefs, documents,</w:t>
      </w:r>
      <w:r w:rsidR="004605E0">
        <w:rPr>
          <w:rFonts w:ascii="Arial" w:hAnsi="Arial" w:cs="Arial"/>
        </w:rPr>
        <w:t xml:space="preserve"> </w:t>
      </w:r>
      <w:r w:rsidR="004605E0" w:rsidRPr="004605E0">
        <w:rPr>
          <w:rFonts w:ascii="Arial" w:hAnsi="Arial" w:cs="Arial"/>
        </w:rPr>
        <w:t>enregistrements, données, procédures ou autres matériels liés à son activité soumise à</w:t>
      </w:r>
      <w:r w:rsidR="004605E0">
        <w:rPr>
          <w:rFonts w:ascii="Arial" w:hAnsi="Arial" w:cs="Arial"/>
        </w:rPr>
        <w:t xml:space="preserve"> </w:t>
      </w:r>
      <w:r w:rsidR="004605E0" w:rsidRPr="004605E0">
        <w:rPr>
          <w:rFonts w:ascii="Arial" w:hAnsi="Arial" w:cs="Arial"/>
        </w:rPr>
        <w:t>certification, que celle-ci fasse</w:t>
      </w:r>
      <w:r w:rsidR="004605E0">
        <w:rPr>
          <w:rFonts w:ascii="Arial" w:hAnsi="Arial" w:cs="Arial"/>
        </w:rPr>
        <w:t xml:space="preserve"> </w:t>
      </w:r>
      <w:r w:rsidR="004605E0" w:rsidRPr="004605E0">
        <w:rPr>
          <w:rFonts w:ascii="Arial" w:hAnsi="Arial" w:cs="Arial"/>
        </w:rPr>
        <w:t>l'objet d'un contrat/contrat de sous-traitance ou non, à toute</w:t>
      </w:r>
      <w:r w:rsidR="004605E0">
        <w:rPr>
          <w:rFonts w:ascii="Arial" w:hAnsi="Arial" w:cs="Arial"/>
        </w:rPr>
        <w:t xml:space="preserve"> </w:t>
      </w:r>
      <w:r w:rsidR="004605E0" w:rsidRPr="004605E0">
        <w:rPr>
          <w:rFonts w:ascii="Arial" w:hAnsi="Arial" w:cs="Arial"/>
        </w:rPr>
        <w:t xml:space="preserve">personne habilitée par l'une des autorités suivantes: </w:t>
      </w:r>
      <w:r w:rsidRPr="004B02B3">
        <w:rPr>
          <w:rFonts w:ascii="Arial" w:hAnsi="Arial" w:cs="Arial"/>
        </w:rPr>
        <w:t>:</w:t>
      </w:r>
      <w:r w:rsidR="00754A07" w:rsidRPr="004B02B3">
        <w:rPr>
          <w:rFonts w:ascii="Arial" w:hAnsi="Arial" w:cs="Arial"/>
        </w:rPr>
        <w:t xml:space="preserve"> </w:t>
      </w:r>
    </w:p>
    <w:p w14:paraId="2F77B8B6" w14:textId="77777777" w:rsidR="00754A07" w:rsidRPr="004B02B3" w:rsidRDefault="00FA6D14" w:rsidP="00B157A5">
      <w:pPr>
        <w:numPr>
          <w:ilvl w:val="0"/>
          <w:numId w:val="139"/>
        </w:numPr>
        <w:shd w:val="clear" w:color="auto" w:fill="FFFFFF" w:themeFill="background1"/>
        <w:spacing w:before="120" w:after="120"/>
        <w:ind w:hanging="566"/>
        <w:jc w:val="both"/>
        <w:rPr>
          <w:rFonts w:ascii="Arial" w:hAnsi="Arial" w:cs="Arial"/>
        </w:rPr>
      </w:pPr>
      <w:r w:rsidRPr="004B02B3">
        <w:rPr>
          <w:rFonts w:ascii="Arial" w:hAnsi="Arial" w:cs="Arial"/>
          <w:highlight w:val="yellow"/>
        </w:rPr>
        <w:t>(a)</w:t>
      </w:r>
      <w:r w:rsidRPr="004B02B3">
        <w:rPr>
          <w:rFonts w:ascii="Arial" w:hAnsi="Arial" w:cs="Arial"/>
        </w:rPr>
        <w:t xml:space="preserve"> </w:t>
      </w:r>
      <w:r w:rsidR="00DA6AD0" w:rsidRPr="004B02B3">
        <w:rPr>
          <w:rFonts w:ascii="Arial" w:hAnsi="Arial" w:cs="Arial"/>
        </w:rPr>
        <w:t xml:space="preserve">l'autorité compétente définie </w:t>
      </w:r>
      <w:r w:rsidR="00E21B49" w:rsidRPr="004B02B3">
        <w:rPr>
          <w:rFonts w:ascii="Arial" w:hAnsi="Arial" w:cs="Arial"/>
        </w:rPr>
        <w:t>à la section</w:t>
      </w:r>
      <w:r w:rsidR="00DA6AD0" w:rsidRPr="004B02B3">
        <w:rPr>
          <w:rFonts w:ascii="Arial" w:hAnsi="Arial" w:cs="Arial"/>
        </w:rPr>
        <w:t xml:space="preserve"> CAMO.A.</w:t>
      </w:r>
      <w:proofErr w:type="gramStart"/>
      <w:r w:rsidR="00DA6AD0" w:rsidRPr="004B02B3">
        <w:rPr>
          <w:rFonts w:ascii="Arial" w:hAnsi="Arial" w:cs="Arial"/>
        </w:rPr>
        <w:t>105;</w:t>
      </w:r>
      <w:proofErr w:type="gramEnd"/>
      <w:r w:rsidR="00B97BA3" w:rsidRPr="004B02B3">
        <w:rPr>
          <w:rFonts w:ascii="Arial" w:hAnsi="Arial" w:cs="Arial"/>
        </w:rPr>
        <w:t xml:space="preserve"> </w:t>
      </w:r>
    </w:p>
    <w:p w14:paraId="1EF5D98A" w14:textId="3B26D183" w:rsidR="00754A07" w:rsidRPr="004B02B3" w:rsidRDefault="00DA6AD0" w:rsidP="00B157A5">
      <w:pPr>
        <w:numPr>
          <w:ilvl w:val="0"/>
          <w:numId w:val="139"/>
        </w:numPr>
        <w:shd w:val="clear" w:color="auto" w:fill="FFFFFF" w:themeFill="background1"/>
        <w:spacing w:before="120" w:after="120"/>
        <w:ind w:hanging="566"/>
        <w:jc w:val="both"/>
        <w:rPr>
          <w:rFonts w:ascii="Arial" w:hAnsi="Arial" w:cs="Arial"/>
        </w:rPr>
      </w:pPr>
      <w:proofErr w:type="gramStart"/>
      <w:r w:rsidRPr="004B02B3">
        <w:rPr>
          <w:rFonts w:ascii="Arial" w:hAnsi="Arial" w:cs="Arial"/>
        </w:rPr>
        <w:t>l'autorité</w:t>
      </w:r>
      <w:proofErr w:type="gramEnd"/>
      <w:r w:rsidRPr="004B02B3">
        <w:rPr>
          <w:rFonts w:ascii="Arial" w:hAnsi="Arial" w:cs="Arial"/>
        </w:rPr>
        <w:t xml:space="preserve"> agissant </w:t>
      </w:r>
      <w:r w:rsidR="00764B01">
        <w:rPr>
          <w:rFonts w:ascii="Arial" w:hAnsi="Arial" w:cs="Arial"/>
        </w:rPr>
        <w:t>au titre</w:t>
      </w:r>
      <w:r w:rsidRPr="004B02B3">
        <w:rPr>
          <w:rFonts w:ascii="Arial" w:hAnsi="Arial" w:cs="Arial"/>
        </w:rPr>
        <w:t xml:space="preserve"> des dispositions du </w:t>
      </w:r>
      <w:r w:rsidR="00E21B49" w:rsidRPr="004B02B3">
        <w:rPr>
          <w:rFonts w:ascii="Arial" w:hAnsi="Arial" w:cs="Arial"/>
        </w:rPr>
        <w:t>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d) d</w:t>
      </w:r>
      <w:r w:rsidR="00E21B49" w:rsidRPr="004B02B3">
        <w:rPr>
          <w:rFonts w:ascii="Arial" w:hAnsi="Arial" w:cs="Arial"/>
        </w:rPr>
        <w:t xml:space="preserve">e la section </w:t>
      </w:r>
      <w:r w:rsidRPr="004B02B3">
        <w:rPr>
          <w:rFonts w:ascii="Arial" w:hAnsi="Arial" w:cs="Arial"/>
        </w:rPr>
        <w:t xml:space="preserve">CAMO.B.300 ou du </w:t>
      </w:r>
      <w:r w:rsidR="00E21B49" w:rsidRPr="004B02B3">
        <w:rPr>
          <w:rFonts w:ascii="Arial" w:hAnsi="Arial" w:cs="Arial"/>
        </w:rPr>
        <w:t>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e) d</w:t>
      </w:r>
      <w:r w:rsidR="00E21B49" w:rsidRPr="004B02B3">
        <w:rPr>
          <w:rFonts w:ascii="Arial" w:hAnsi="Arial" w:cs="Arial"/>
        </w:rPr>
        <w:t xml:space="preserve">e la section </w:t>
      </w:r>
      <w:r w:rsidRPr="004B02B3">
        <w:rPr>
          <w:rFonts w:ascii="Arial" w:hAnsi="Arial" w:cs="Arial"/>
        </w:rPr>
        <w:t>CAMO.B.300</w:t>
      </w:r>
      <w:r w:rsidR="00754A07" w:rsidRPr="004B02B3">
        <w:rPr>
          <w:rFonts w:ascii="Arial" w:hAnsi="Arial" w:cs="Arial"/>
        </w:rPr>
        <w:t xml:space="preserve">. </w:t>
      </w:r>
    </w:p>
    <w:p w14:paraId="58A7382E"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lang w:val="en-US"/>
        </w:rPr>
      </w:pPr>
      <w:r w:rsidRPr="004B02B3">
        <w:rPr>
          <w:rFonts w:ascii="Arial" w:hAnsi="Arial" w:cs="Arial"/>
          <w:b/>
          <w:sz w:val="24"/>
          <w:szCs w:val="24"/>
          <w:lang w:val="en-US"/>
        </w:rPr>
        <w:t xml:space="preserve">CAMO.A.150 </w:t>
      </w:r>
      <w:r w:rsidR="00FA6D14" w:rsidRPr="004B02B3">
        <w:rPr>
          <w:rFonts w:ascii="Arial" w:hAnsi="Arial" w:cs="Arial"/>
          <w:b/>
          <w:sz w:val="24"/>
          <w:szCs w:val="24"/>
          <w:lang w:val="en-US"/>
        </w:rPr>
        <w:t xml:space="preserve">- </w:t>
      </w:r>
      <w:proofErr w:type="spellStart"/>
      <w:r w:rsidR="008566CA" w:rsidRPr="004B02B3">
        <w:rPr>
          <w:rFonts w:ascii="Arial" w:hAnsi="Arial" w:cs="Arial"/>
          <w:b/>
          <w:sz w:val="24"/>
          <w:szCs w:val="24"/>
          <w:lang w:val="en-US"/>
        </w:rPr>
        <w:t>Constatations</w:t>
      </w:r>
      <w:proofErr w:type="spellEnd"/>
    </w:p>
    <w:p w14:paraId="22232DA1" w14:textId="4EABE732" w:rsidR="00754A07" w:rsidRPr="004B02B3" w:rsidRDefault="00DA6AD0" w:rsidP="00B157A5">
      <w:pPr>
        <w:numPr>
          <w:ilvl w:val="0"/>
          <w:numId w:val="62"/>
        </w:numPr>
        <w:shd w:val="clear" w:color="auto" w:fill="FFFFFF" w:themeFill="background1"/>
        <w:spacing w:before="120" w:after="120"/>
        <w:ind w:hanging="566"/>
        <w:jc w:val="both"/>
        <w:rPr>
          <w:rFonts w:ascii="Arial" w:hAnsi="Arial" w:cs="Arial"/>
        </w:rPr>
      </w:pPr>
      <w:r w:rsidRPr="004B02B3">
        <w:rPr>
          <w:rFonts w:ascii="Arial" w:hAnsi="Arial" w:cs="Arial"/>
        </w:rPr>
        <w:t xml:space="preserve">Après </w:t>
      </w:r>
      <w:r w:rsidR="00DF3ED4" w:rsidRPr="00DF3ED4">
        <w:rPr>
          <w:rFonts w:ascii="Arial" w:hAnsi="Arial" w:cs="Arial"/>
        </w:rPr>
        <w:t>réception d'une notification de constatations conformément au point CAMO.B.350,</w:t>
      </w:r>
      <w:r w:rsidR="00DF3ED4">
        <w:rPr>
          <w:rFonts w:ascii="Arial" w:hAnsi="Arial" w:cs="Arial"/>
        </w:rPr>
        <w:t xml:space="preserve"> </w:t>
      </w:r>
      <w:r w:rsidR="00DF3ED4" w:rsidRPr="00DF3ED4">
        <w:rPr>
          <w:rFonts w:ascii="Arial" w:hAnsi="Arial" w:cs="Arial"/>
        </w:rPr>
        <w:t xml:space="preserve">l'organisme </w:t>
      </w:r>
      <w:proofErr w:type="gramStart"/>
      <w:r w:rsidR="00DF3ED4" w:rsidRPr="00DF3ED4">
        <w:rPr>
          <w:rFonts w:ascii="Arial" w:hAnsi="Arial" w:cs="Arial"/>
        </w:rPr>
        <w:t>doit:</w:t>
      </w:r>
      <w:proofErr w:type="gramEnd"/>
      <w:r w:rsidR="00DF3ED4" w:rsidRPr="00DF3ED4">
        <w:rPr>
          <w:rFonts w:ascii="Arial" w:hAnsi="Arial" w:cs="Arial"/>
        </w:rPr>
        <w:t xml:space="preserve"> </w:t>
      </w:r>
      <w:r w:rsidR="00754A07" w:rsidRPr="004B02B3">
        <w:rPr>
          <w:rFonts w:ascii="Arial" w:hAnsi="Arial" w:cs="Arial"/>
        </w:rPr>
        <w:t xml:space="preserve"> </w:t>
      </w:r>
    </w:p>
    <w:p w14:paraId="5FB751FA" w14:textId="33D14148" w:rsidR="00122D86" w:rsidRDefault="00122D86" w:rsidP="00B157A5">
      <w:pPr>
        <w:numPr>
          <w:ilvl w:val="1"/>
          <w:numId w:val="62"/>
        </w:numPr>
        <w:shd w:val="clear" w:color="auto" w:fill="FFFFFF" w:themeFill="background1"/>
        <w:spacing w:before="120" w:after="120"/>
        <w:ind w:left="1132" w:hanging="566"/>
        <w:jc w:val="both"/>
        <w:rPr>
          <w:rFonts w:ascii="Arial" w:hAnsi="Arial" w:cs="Arial"/>
        </w:rPr>
      </w:pPr>
      <w:proofErr w:type="gramStart"/>
      <w:r w:rsidRPr="00122D86">
        <w:rPr>
          <w:rFonts w:ascii="Arial" w:hAnsi="Arial" w:cs="Arial"/>
        </w:rPr>
        <w:t>déterminer</w:t>
      </w:r>
      <w:proofErr w:type="gramEnd"/>
      <w:r w:rsidRPr="00122D86">
        <w:rPr>
          <w:rFonts w:ascii="Arial" w:hAnsi="Arial" w:cs="Arial"/>
        </w:rPr>
        <w:t xml:space="preserve"> le ou les faits qui y ont donné lieu et les facteurs qui contribuent au non-respect;</w:t>
      </w:r>
    </w:p>
    <w:p w14:paraId="135D77F6" w14:textId="77777777" w:rsidR="00122D86" w:rsidRDefault="00122D86" w:rsidP="00B157A5">
      <w:pPr>
        <w:numPr>
          <w:ilvl w:val="1"/>
          <w:numId w:val="62"/>
        </w:numPr>
        <w:shd w:val="clear" w:color="auto" w:fill="FFFFFF" w:themeFill="background1"/>
        <w:spacing w:before="120" w:after="120"/>
        <w:ind w:left="1132" w:hanging="566"/>
        <w:jc w:val="both"/>
        <w:rPr>
          <w:rFonts w:ascii="Arial" w:hAnsi="Arial" w:cs="Arial"/>
        </w:rPr>
      </w:pPr>
      <w:proofErr w:type="gramStart"/>
      <w:r w:rsidRPr="00122D86">
        <w:rPr>
          <w:rFonts w:ascii="Arial" w:hAnsi="Arial" w:cs="Arial"/>
        </w:rPr>
        <w:t>définir</w:t>
      </w:r>
      <w:proofErr w:type="gramEnd"/>
      <w:r w:rsidRPr="00122D86">
        <w:rPr>
          <w:rFonts w:ascii="Arial" w:hAnsi="Arial" w:cs="Arial"/>
        </w:rPr>
        <w:t xml:space="preserve"> un plan d'actions correctives;</w:t>
      </w:r>
    </w:p>
    <w:p w14:paraId="148252CF" w14:textId="49683AE2" w:rsidR="00754A07" w:rsidRPr="004B02B3" w:rsidRDefault="00122D86">
      <w:pPr>
        <w:numPr>
          <w:ilvl w:val="1"/>
          <w:numId w:val="62"/>
        </w:numPr>
        <w:shd w:val="clear" w:color="auto" w:fill="FFFFFF" w:themeFill="background1"/>
        <w:spacing w:before="120" w:after="120"/>
        <w:ind w:left="1132" w:hanging="566"/>
        <w:jc w:val="both"/>
        <w:rPr>
          <w:rFonts w:ascii="Arial" w:hAnsi="Arial" w:cs="Arial"/>
        </w:rPr>
      </w:pPr>
      <w:proofErr w:type="gramStart"/>
      <w:r w:rsidRPr="00122D86">
        <w:rPr>
          <w:rFonts w:ascii="Arial" w:hAnsi="Arial" w:cs="Arial"/>
        </w:rPr>
        <w:lastRenderedPageBreak/>
        <w:t>prouver</w:t>
      </w:r>
      <w:proofErr w:type="gramEnd"/>
      <w:r w:rsidRPr="00122D86">
        <w:rPr>
          <w:rFonts w:ascii="Arial" w:hAnsi="Arial" w:cs="Arial"/>
        </w:rPr>
        <w:t xml:space="preserve">, à la satisfaction de l'autorité compétente, la mise en œuvre de l'action corrective. </w:t>
      </w:r>
      <w:r w:rsidR="00754A07" w:rsidRPr="004B02B3">
        <w:rPr>
          <w:rFonts w:ascii="Arial" w:hAnsi="Arial" w:cs="Arial"/>
        </w:rPr>
        <w:t xml:space="preserve"> </w:t>
      </w:r>
    </w:p>
    <w:p w14:paraId="66AF9076" w14:textId="55AA347F" w:rsidR="00754A07" w:rsidRPr="004B02B3" w:rsidRDefault="00DA6AD0" w:rsidP="00B157A5">
      <w:pPr>
        <w:numPr>
          <w:ilvl w:val="0"/>
          <w:numId w:val="62"/>
        </w:numPr>
        <w:shd w:val="clear" w:color="auto" w:fill="FFFFFF" w:themeFill="background1"/>
        <w:spacing w:before="120" w:after="120"/>
        <w:ind w:hanging="566"/>
        <w:jc w:val="both"/>
        <w:rPr>
          <w:rFonts w:ascii="Arial" w:hAnsi="Arial" w:cs="Arial"/>
        </w:rPr>
      </w:pPr>
      <w:r w:rsidRPr="004B02B3">
        <w:rPr>
          <w:rFonts w:ascii="Arial" w:hAnsi="Arial" w:cs="Arial"/>
        </w:rPr>
        <w:t xml:space="preserve">Les actions visées aux </w:t>
      </w:r>
      <w:r w:rsidR="00B97BA3" w:rsidRPr="004B02B3">
        <w:rPr>
          <w:rFonts w:ascii="Arial" w:hAnsi="Arial" w:cs="Arial"/>
        </w:rPr>
        <w:t xml:space="preserve">sous </w:t>
      </w:r>
      <w:r w:rsidR="00E21B49" w:rsidRPr="004B02B3">
        <w:rPr>
          <w:rFonts w:ascii="Arial" w:hAnsi="Arial" w:cs="Arial"/>
        </w:rPr>
        <w:t>paragraphe</w:t>
      </w:r>
      <w:r w:rsidRPr="004B02B3">
        <w:rPr>
          <w:rFonts w:ascii="Arial" w:hAnsi="Arial" w:cs="Arial"/>
        </w:rPr>
        <w:t xml:space="preserve">s </w:t>
      </w:r>
      <w:r w:rsidR="00E21B49" w:rsidRPr="004B02B3">
        <w:rPr>
          <w:rFonts w:ascii="Arial" w:hAnsi="Arial" w:cs="Arial"/>
        </w:rPr>
        <w:t>(</w:t>
      </w:r>
      <w:r w:rsidRPr="004B02B3">
        <w:rPr>
          <w:rFonts w:ascii="Arial" w:hAnsi="Arial" w:cs="Arial"/>
        </w:rPr>
        <w:t xml:space="preserve">a) </w:t>
      </w:r>
      <w:r w:rsidR="00E21B49" w:rsidRPr="004B02B3">
        <w:rPr>
          <w:rFonts w:ascii="Arial" w:hAnsi="Arial" w:cs="Arial"/>
        </w:rPr>
        <w:t>(</w:t>
      </w:r>
      <w:r w:rsidRPr="004B02B3">
        <w:rPr>
          <w:rFonts w:ascii="Arial" w:hAnsi="Arial" w:cs="Arial"/>
        </w:rPr>
        <w:t xml:space="preserve">1), </w:t>
      </w:r>
      <w:r w:rsidR="00E21B49" w:rsidRPr="004B02B3">
        <w:rPr>
          <w:rFonts w:ascii="Arial" w:hAnsi="Arial" w:cs="Arial"/>
        </w:rPr>
        <w:t>(</w:t>
      </w:r>
      <w:r w:rsidRPr="004B02B3">
        <w:rPr>
          <w:rFonts w:ascii="Arial" w:hAnsi="Arial" w:cs="Arial"/>
        </w:rPr>
        <w:t xml:space="preserve">a) </w:t>
      </w:r>
      <w:r w:rsidR="00E21B49" w:rsidRPr="004B02B3">
        <w:rPr>
          <w:rFonts w:ascii="Arial" w:hAnsi="Arial" w:cs="Arial"/>
        </w:rPr>
        <w:t>(</w:t>
      </w:r>
      <w:r w:rsidRPr="004B02B3">
        <w:rPr>
          <w:rFonts w:ascii="Arial" w:hAnsi="Arial" w:cs="Arial"/>
        </w:rPr>
        <w:t xml:space="preserve">2) et </w:t>
      </w:r>
      <w:r w:rsidR="00E21B49" w:rsidRPr="004B02B3">
        <w:rPr>
          <w:rFonts w:ascii="Arial" w:hAnsi="Arial" w:cs="Arial"/>
        </w:rPr>
        <w:t>(</w:t>
      </w:r>
      <w:r w:rsidRPr="004B02B3">
        <w:rPr>
          <w:rFonts w:ascii="Arial" w:hAnsi="Arial" w:cs="Arial"/>
        </w:rPr>
        <w:t xml:space="preserve">a) </w:t>
      </w:r>
      <w:r w:rsidR="00E21B49" w:rsidRPr="004B02B3">
        <w:rPr>
          <w:rFonts w:ascii="Arial" w:hAnsi="Arial" w:cs="Arial"/>
        </w:rPr>
        <w:t>(</w:t>
      </w:r>
      <w:r w:rsidRPr="004B02B3">
        <w:rPr>
          <w:rFonts w:ascii="Arial" w:hAnsi="Arial" w:cs="Arial"/>
        </w:rPr>
        <w:t xml:space="preserve">3) </w:t>
      </w:r>
      <w:r w:rsidR="00122D86" w:rsidRPr="00122D86">
        <w:rPr>
          <w:rFonts w:ascii="Arial" w:hAnsi="Arial" w:cs="Arial"/>
        </w:rPr>
        <w:t>sont mises en œuvre dans les délais convenus avec cette autorité</w:t>
      </w:r>
      <w:r w:rsidR="00122D86">
        <w:rPr>
          <w:rFonts w:ascii="Arial" w:hAnsi="Arial" w:cs="Arial"/>
        </w:rPr>
        <w:t xml:space="preserve"> </w:t>
      </w:r>
      <w:r w:rsidR="00122D86" w:rsidRPr="00122D86">
        <w:rPr>
          <w:rFonts w:ascii="Arial" w:hAnsi="Arial" w:cs="Arial"/>
        </w:rPr>
        <w:t xml:space="preserve">compétente, comme prévu au point CAMO.B.350. </w:t>
      </w:r>
      <w:r w:rsidR="00754A07" w:rsidRPr="004B02B3">
        <w:rPr>
          <w:rFonts w:ascii="Arial" w:hAnsi="Arial" w:cs="Arial"/>
        </w:rPr>
        <w:t xml:space="preserve"> </w:t>
      </w:r>
    </w:p>
    <w:p w14:paraId="7845E0B8" w14:textId="77777777" w:rsidR="00754A07" w:rsidRPr="004B02B3" w:rsidRDefault="008566CA"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CAMO.A.155 - Réaction immédiate à un problème de sécurité</w:t>
      </w:r>
    </w:p>
    <w:p w14:paraId="2BCAFB97" w14:textId="6833D97D" w:rsidR="00754A07" w:rsidRPr="004B02B3" w:rsidRDefault="00DA6AD0" w:rsidP="00B157A5">
      <w:pPr>
        <w:shd w:val="clear" w:color="auto" w:fill="FFFFFF" w:themeFill="background1"/>
        <w:spacing w:before="120" w:after="120"/>
        <w:ind w:left="5"/>
        <w:rPr>
          <w:rFonts w:ascii="Arial" w:hAnsi="Arial" w:cs="Arial"/>
        </w:rPr>
      </w:pPr>
      <w:r w:rsidRPr="004B02B3">
        <w:rPr>
          <w:rFonts w:ascii="Arial" w:hAnsi="Arial" w:cs="Arial"/>
        </w:rPr>
        <w:t>L'organis</w:t>
      </w:r>
      <w:r w:rsidR="00A75D95" w:rsidRPr="004B02B3">
        <w:rPr>
          <w:rFonts w:ascii="Arial" w:hAnsi="Arial" w:cs="Arial"/>
        </w:rPr>
        <w:t xml:space="preserve">me </w:t>
      </w:r>
      <w:r w:rsidRPr="004B02B3">
        <w:rPr>
          <w:rFonts w:ascii="Arial" w:hAnsi="Arial" w:cs="Arial"/>
        </w:rPr>
        <w:t xml:space="preserve">met en </w:t>
      </w:r>
      <w:r w:rsidR="008E7986" w:rsidRPr="004B02B3">
        <w:rPr>
          <w:rFonts w:ascii="Arial" w:hAnsi="Arial" w:cs="Arial"/>
        </w:rPr>
        <w:t>œuvre :</w:t>
      </w:r>
      <w:r w:rsidRPr="004B02B3">
        <w:rPr>
          <w:rFonts w:ascii="Arial" w:hAnsi="Arial" w:cs="Arial"/>
          <w:shd w:val="clear" w:color="auto" w:fill="F8F9FA"/>
        </w:rPr>
        <w:t xml:space="preserve"> </w:t>
      </w:r>
    </w:p>
    <w:p w14:paraId="2522965D" w14:textId="2D597570" w:rsidR="00754A07" w:rsidRPr="004B02B3" w:rsidRDefault="00FA6D14" w:rsidP="00B157A5">
      <w:pPr>
        <w:numPr>
          <w:ilvl w:val="0"/>
          <w:numId w:val="140"/>
        </w:numPr>
        <w:shd w:val="clear" w:color="auto" w:fill="FFFFFF" w:themeFill="background1"/>
        <w:spacing w:before="120" w:after="120"/>
        <w:ind w:hanging="566"/>
        <w:jc w:val="both"/>
        <w:rPr>
          <w:rFonts w:ascii="Arial" w:hAnsi="Arial" w:cs="Arial"/>
        </w:rPr>
      </w:pPr>
      <w:r w:rsidRPr="004B02B3">
        <w:rPr>
          <w:rFonts w:ascii="Arial" w:hAnsi="Arial" w:cs="Arial"/>
          <w:highlight w:val="yellow"/>
        </w:rPr>
        <w:t>(a)</w:t>
      </w:r>
      <w:r w:rsidRPr="004B02B3">
        <w:rPr>
          <w:rFonts w:ascii="Arial" w:hAnsi="Arial" w:cs="Arial"/>
        </w:rPr>
        <w:t xml:space="preserve"> </w:t>
      </w:r>
      <w:r w:rsidR="00DA6AD0" w:rsidRPr="004B02B3">
        <w:rPr>
          <w:rFonts w:ascii="Arial" w:hAnsi="Arial" w:cs="Arial"/>
        </w:rPr>
        <w:t xml:space="preserve">toute mesure de sécurité prescrite par l'autorité compétente conformément </w:t>
      </w:r>
      <w:r w:rsidR="00E21B49" w:rsidRPr="004B02B3">
        <w:rPr>
          <w:rFonts w:ascii="Arial" w:hAnsi="Arial" w:cs="Arial"/>
        </w:rPr>
        <w:t>à la section</w:t>
      </w:r>
      <w:r w:rsidR="00DA6AD0" w:rsidRPr="004B02B3">
        <w:rPr>
          <w:rFonts w:ascii="Arial" w:hAnsi="Arial" w:cs="Arial"/>
        </w:rPr>
        <w:t xml:space="preserve"> CAMO.B.135</w:t>
      </w:r>
      <w:r w:rsidR="006E4CC1">
        <w:rPr>
          <w:rFonts w:ascii="Arial" w:hAnsi="Arial" w:cs="Arial"/>
        </w:rPr>
        <w:t xml:space="preserve"> </w:t>
      </w:r>
      <w:r w:rsidR="00DA6AD0" w:rsidRPr="004B02B3">
        <w:rPr>
          <w:rFonts w:ascii="Arial" w:hAnsi="Arial" w:cs="Arial"/>
        </w:rPr>
        <w:t>;</w:t>
      </w:r>
      <w:r w:rsidR="00E21B49" w:rsidRPr="004B02B3">
        <w:rPr>
          <w:rFonts w:ascii="Arial" w:hAnsi="Arial" w:cs="Arial"/>
        </w:rPr>
        <w:t xml:space="preserve"> </w:t>
      </w:r>
    </w:p>
    <w:p w14:paraId="3AEF44B4" w14:textId="2A4C293A" w:rsidR="00754A07" w:rsidRPr="004B02B3" w:rsidRDefault="00BD06B8" w:rsidP="00B157A5">
      <w:pPr>
        <w:numPr>
          <w:ilvl w:val="0"/>
          <w:numId w:val="140"/>
        </w:numPr>
        <w:shd w:val="clear" w:color="auto" w:fill="FFFFFF" w:themeFill="background1"/>
        <w:spacing w:before="120" w:after="120"/>
        <w:ind w:hanging="566"/>
        <w:jc w:val="both"/>
        <w:rPr>
          <w:rFonts w:ascii="Arial" w:hAnsi="Arial" w:cs="Arial"/>
        </w:rPr>
      </w:pPr>
      <w:proofErr w:type="gramStart"/>
      <w:r w:rsidRPr="004B02B3">
        <w:rPr>
          <w:rFonts w:ascii="Arial" w:hAnsi="Arial" w:cs="Arial"/>
        </w:rPr>
        <w:t>toute</w:t>
      </w:r>
      <w:proofErr w:type="gramEnd"/>
      <w:r w:rsidRPr="004B02B3">
        <w:rPr>
          <w:rFonts w:ascii="Arial" w:hAnsi="Arial" w:cs="Arial"/>
        </w:rPr>
        <w:t xml:space="preserve"> information obligatoire</w:t>
      </w:r>
      <w:r w:rsidR="00A232F7">
        <w:rPr>
          <w:rFonts w:ascii="Arial" w:hAnsi="Arial" w:cs="Arial"/>
        </w:rPr>
        <w:t xml:space="preserve"> en matière </w:t>
      </w:r>
      <w:r w:rsidR="00A232F7" w:rsidRPr="004B02B3">
        <w:rPr>
          <w:rFonts w:ascii="Arial" w:hAnsi="Arial" w:cs="Arial"/>
        </w:rPr>
        <w:t>de sécurité</w:t>
      </w:r>
      <w:r w:rsidR="00A232F7">
        <w:rPr>
          <w:rFonts w:ascii="Arial" w:hAnsi="Arial" w:cs="Arial"/>
        </w:rPr>
        <w:t xml:space="preserve"> publiée</w:t>
      </w:r>
      <w:r w:rsidRPr="004B02B3">
        <w:rPr>
          <w:rFonts w:ascii="Arial" w:hAnsi="Arial" w:cs="Arial"/>
        </w:rPr>
        <w:t xml:space="preserve"> par l'Agence.</w:t>
      </w:r>
      <w:r w:rsidR="00754A07" w:rsidRPr="004B02B3">
        <w:rPr>
          <w:rFonts w:ascii="Arial" w:hAnsi="Arial" w:cs="Arial"/>
        </w:rPr>
        <w:t xml:space="preserve"> </w:t>
      </w:r>
    </w:p>
    <w:p w14:paraId="082B7BD8" w14:textId="283775DB" w:rsidR="00754A07" w:rsidRPr="00582350" w:rsidRDefault="008566CA" w:rsidP="00B157A5">
      <w:pPr>
        <w:shd w:val="clear" w:color="auto" w:fill="FFFFFF" w:themeFill="background1"/>
        <w:spacing w:before="120" w:after="120" w:line="360" w:lineRule="auto"/>
        <w:ind w:left="-6" w:right="17"/>
        <w:rPr>
          <w:rFonts w:ascii="Arial" w:hAnsi="Arial" w:cs="Arial"/>
          <w:sz w:val="24"/>
          <w:szCs w:val="24"/>
          <w:lang w:val="fr-CM"/>
        </w:rPr>
      </w:pPr>
      <w:r w:rsidRPr="004B02B3">
        <w:rPr>
          <w:rFonts w:ascii="Arial" w:hAnsi="Arial" w:cs="Arial"/>
          <w:b/>
          <w:sz w:val="24"/>
          <w:szCs w:val="24"/>
        </w:rPr>
        <w:t xml:space="preserve">CAMO.A.160 </w:t>
      </w:r>
      <w:r w:rsidR="003A5C3E">
        <w:rPr>
          <w:rFonts w:ascii="Arial" w:hAnsi="Arial" w:cs="Arial"/>
          <w:b/>
          <w:sz w:val="24"/>
          <w:szCs w:val="24"/>
        </w:rPr>
        <w:t>–</w:t>
      </w:r>
      <w:r w:rsidRPr="004B02B3">
        <w:rPr>
          <w:rFonts w:ascii="Arial" w:hAnsi="Arial" w:cs="Arial"/>
          <w:b/>
          <w:sz w:val="24"/>
          <w:szCs w:val="24"/>
        </w:rPr>
        <w:t xml:space="preserve"> </w:t>
      </w:r>
      <w:r w:rsidR="003A5C3E">
        <w:rPr>
          <w:rFonts w:ascii="Arial" w:hAnsi="Arial" w:cs="Arial"/>
          <w:b/>
          <w:sz w:val="24"/>
          <w:szCs w:val="24"/>
        </w:rPr>
        <w:t>Compte rendu</w:t>
      </w:r>
      <w:r w:rsidR="003A5C3E" w:rsidRPr="004B02B3">
        <w:rPr>
          <w:rFonts w:ascii="Arial" w:hAnsi="Arial" w:cs="Arial"/>
          <w:b/>
          <w:sz w:val="24"/>
          <w:szCs w:val="24"/>
        </w:rPr>
        <w:t xml:space="preserve"> </w:t>
      </w:r>
      <w:r w:rsidRPr="004B02B3">
        <w:rPr>
          <w:rFonts w:ascii="Arial" w:hAnsi="Arial" w:cs="Arial"/>
          <w:b/>
          <w:sz w:val="24"/>
          <w:szCs w:val="24"/>
        </w:rPr>
        <w:t>d'événements</w:t>
      </w:r>
    </w:p>
    <w:p w14:paraId="073AC7C4" w14:textId="713F090B" w:rsidR="00754A07" w:rsidRPr="004B02B3" w:rsidRDefault="00BD06B8" w:rsidP="00B157A5">
      <w:pPr>
        <w:numPr>
          <w:ilvl w:val="0"/>
          <w:numId w:val="63"/>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Dans le cadre de son système de gestion, </w:t>
      </w:r>
      <w:r w:rsidR="003A5C3E" w:rsidRPr="003A5C3E">
        <w:rPr>
          <w:rFonts w:ascii="Arial" w:hAnsi="Arial" w:cs="Arial"/>
        </w:rPr>
        <w:t>l'organisme met en œuvre un système de compte rendu d'événements qui</w:t>
      </w:r>
      <w:r w:rsidR="003A5C3E">
        <w:rPr>
          <w:rFonts w:ascii="Arial" w:hAnsi="Arial" w:cs="Arial"/>
        </w:rPr>
        <w:t xml:space="preserve"> </w:t>
      </w:r>
      <w:r w:rsidR="003A5C3E" w:rsidRPr="003A5C3E">
        <w:rPr>
          <w:rFonts w:ascii="Arial" w:hAnsi="Arial" w:cs="Arial"/>
        </w:rPr>
        <w:t xml:space="preserve">respecte les exigences définies </w:t>
      </w:r>
      <w:r w:rsidRPr="004B02B3">
        <w:rPr>
          <w:rFonts w:ascii="Arial" w:hAnsi="Arial" w:cs="Arial"/>
        </w:rPr>
        <w:t xml:space="preserve">dans le règlement </w:t>
      </w:r>
      <w:r w:rsidR="006945EC">
        <w:rPr>
          <w:rFonts w:ascii="Arial" w:hAnsi="Arial" w:cs="Arial"/>
          <w:highlight w:val="yellow"/>
        </w:rPr>
        <w:t xml:space="preserve">y relatif </w:t>
      </w:r>
      <w:r w:rsidRPr="004B02B3">
        <w:rPr>
          <w:rFonts w:ascii="Arial" w:hAnsi="Arial" w:cs="Arial"/>
        </w:rPr>
        <w:t>et le règlement d'exécution.</w:t>
      </w:r>
      <w:r w:rsidR="00754A07" w:rsidRPr="004B02B3">
        <w:rPr>
          <w:rFonts w:ascii="Arial" w:hAnsi="Arial" w:cs="Arial"/>
        </w:rPr>
        <w:t xml:space="preserve"> </w:t>
      </w:r>
    </w:p>
    <w:p w14:paraId="750E69D0" w14:textId="446B085E" w:rsidR="00754A07" w:rsidRPr="004B02B3" w:rsidRDefault="00BD06B8" w:rsidP="00B157A5">
      <w:pPr>
        <w:numPr>
          <w:ilvl w:val="0"/>
          <w:numId w:val="63"/>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Sans préjudice du </w:t>
      </w:r>
      <w:r w:rsidR="00E21B49" w:rsidRPr="004B02B3">
        <w:rPr>
          <w:rFonts w:ascii="Arial" w:hAnsi="Arial" w:cs="Arial"/>
        </w:rPr>
        <w:t>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 xml:space="preserve">a), </w:t>
      </w:r>
      <w:r w:rsidR="00AF079D" w:rsidRPr="00AF079D">
        <w:rPr>
          <w:rFonts w:ascii="Arial" w:hAnsi="Arial" w:cs="Arial"/>
        </w:rPr>
        <w:t>préjudice des dispositions du point a), l'organisme veille à rendre compte à l'autorité compétente et à</w:t>
      </w:r>
      <w:r w:rsidR="00AF079D">
        <w:rPr>
          <w:rFonts w:ascii="Arial" w:hAnsi="Arial" w:cs="Arial"/>
        </w:rPr>
        <w:t xml:space="preserve"> </w:t>
      </w:r>
      <w:r w:rsidR="00AF079D" w:rsidRPr="00AF079D">
        <w:rPr>
          <w:rFonts w:ascii="Arial" w:hAnsi="Arial" w:cs="Arial"/>
        </w:rPr>
        <w:t>l'organisme responsable de la conception de l'aéronef de l'ensemble des incidents, défaillances, défauts techniques,</w:t>
      </w:r>
      <w:r w:rsidR="00AF079D">
        <w:rPr>
          <w:rFonts w:ascii="Arial" w:hAnsi="Arial" w:cs="Arial"/>
        </w:rPr>
        <w:t xml:space="preserve"> </w:t>
      </w:r>
      <w:r w:rsidR="00AF079D" w:rsidRPr="00AF079D">
        <w:rPr>
          <w:rFonts w:ascii="Arial" w:hAnsi="Arial" w:cs="Arial"/>
        </w:rPr>
        <w:t>dépassements des limitations techniques, événements qui mettraient en évidence des</w:t>
      </w:r>
      <w:r w:rsidR="00AF079D">
        <w:rPr>
          <w:rFonts w:ascii="Arial" w:hAnsi="Arial" w:cs="Arial"/>
        </w:rPr>
        <w:t xml:space="preserve"> </w:t>
      </w:r>
      <w:r w:rsidR="00AF079D" w:rsidRPr="00AF079D">
        <w:rPr>
          <w:rFonts w:ascii="Arial" w:hAnsi="Arial" w:cs="Arial"/>
        </w:rPr>
        <w:t>informations inexactes,</w:t>
      </w:r>
      <w:r w:rsidR="00AF079D">
        <w:rPr>
          <w:rFonts w:ascii="Arial" w:hAnsi="Arial" w:cs="Arial"/>
        </w:rPr>
        <w:t xml:space="preserve"> </w:t>
      </w:r>
      <w:r w:rsidR="00AF079D" w:rsidRPr="00AF079D">
        <w:rPr>
          <w:rFonts w:ascii="Arial" w:hAnsi="Arial" w:cs="Arial"/>
        </w:rPr>
        <w:t xml:space="preserve">incomplètes ou ambiguës contenues dans les données établies conformément </w:t>
      </w:r>
      <w:r w:rsidRPr="004B02B3">
        <w:rPr>
          <w:rFonts w:ascii="Arial" w:hAnsi="Arial" w:cs="Arial"/>
        </w:rPr>
        <w:t xml:space="preserve"> </w:t>
      </w:r>
      <w:r w:rsidR="008D508D">
        <w:rPr>
          <w:rFonts w:ascii="Arial" w:hAnsi="Arial" w:cs="Arial"/>
        </w:rPr>
        <w:t>aux exigences de l’Etat de certification primaire</w:t>
      </w:r>
      <w:r w:rsidRPr="004B02B3">
        <w:rPr>
          <w:rFonts w:ascii="Arial" w:hAnsi="Arial" w:cs="Arial"/>
        </w:rPr>
        <w:t xml:space="preserve"> </w:t>
      </w:r>
      <w:r w:rsidR="00AF079D" w:rsidRPr="00AF079D">
        <w:rPr>
          <w:rFonts w:ascii="Arial" w:hAnsi="Arial" w:cs="Arial"/>
        </w:rPr>
        <w:t>et de toute autre circonstance anormale qui a ou est susceptible d'avoir compromis l'exploitation</w:t>
      </w:r>
      <w:r w:rsidR="00AF079D">
        <w:rPr>
          <w:rFonts w:ascii="Arial" w:hAnsi="Arial" w:cs="Arial"/>
        </w:rPr>
        <w:t xml:space="preserve"> </w:t>
      </w:r>
      <w:r w:rsidR="00AF079D" w:rsidRPr="00AF079D">
        <w:rPr>
          <w:rFonts w:ascii="Arial" w:hAnsi="Arial" w:cs="Arial"/>
        </w:rPr>
        <w:t>sans risque de l'aéronef, mais qui n'a pas donné lieu à un</w:t>
      </w:r>
      <w:r w:rsidR="00AF079D">
        <w:rPr>
          <w:rFonts w:ascii="Arial" w:hAnsi="Arial" w:cs="Arial"/>
        </w:rPr>
        <w:t xml:space="preserve"> </w:t>
      </w:r>
      <w:r w:rsidR="00AF079D" w:rsidRPr="00AF079D">
        <w:rPr>
          <w:rFonts w:ascii="Arial" w:hAnsi="Arial" w:cs="Arial"/>
        </w:rPr>
        <w:t>accident ou à un incident grave.</w:t>
      </w:r>
      <w:r w:rsidR="00754A07" w:rsidRPr="004B02B3">
        <w:rPr>
          <w:rFonts w:ascii="Arial" w:hAnsi="Arial" w:cs="Arial"/>
        </w:rPr>
        <w:t xml:space="preserve"> </w:t>
      </w:r>
    </w:p>
    <w:p w14:paraId="44FE58EF" w14:textId="12E76D55" w:rsidR="00754A07" w:rsidRPr="004B02B3" w:rsidRDefault="00BD06B8" w:rsidP="00B157A5">
      <w:pPr>
        <w:numPr>
          <w:ilvl w:val="0"/>
          <w:numId w:val="63"/>
        </w:numPr>
        <w:shd w:val="clear" w:color="auto" w:fill="FFFFFF" w:themeFill="background1"/>
        <w:spacing w:before="120" w:after="120"/>
        <w:ind w:left="567" w:hanging="566"/>
        <w:jc w:val="both"/>
        <w:rPr>
          <w:rFonts w:ascii="Arial" w:hAnsi="Arial" w:cs="Arial"/>
        </w:rPr>
      </w:pPr>
      <w:r w:rsidRPr="004B02B3">
        <w:rPr>
          <w:rFonts w:ascii="Arial" w:hAnsi="Arial" w:cs="Arial"/>
        </w:rPr>
        <w:t>Sans préjudice du règlement</w:t>
      </w:r>
      <w:r w:rsidR="00337140">
        <w:rPr>
          <w:rFonts w:ascii="Arial" w:hAnsi="Arial" w:cs="Arial"/>
        </w:rPr>
        <w:t xml:space="preserve"> sur </w:t>
      </w:r>
      <w:r w:rsidR="005D5189">
        <w:rPr>
          <w:rFonts w:ascii="Arial" w:hAnsi="Arial" w:cs="Arial"/>
        </w:rPr>
        <w:t>les comptes rendus</w:t>
      </w:r>
      <w:r w:rsidR="00337140">
        <w:rPr>
          <w:rFonts w:ascii="Arial" w:hAnsi="Arial" w:cs="Arial"/>
        </w:rPr>
        <w:t xml:space="preserve"> d’évènements</w:t>
      </w:r>
      <w:r w:rsidRPr="004B02B3">
        <w:rPr>
          <w:rFonts w:ascii="Arial" w:hAnsi="Arial" w:cs="Arial"/>
        </w:rPr>
        <w:t xml:space="preserve"> et du règlement </w:t>
      </w:r>
      <w:r w:rsidR="005D5189" w:rsidRPr="005D5189">
        <w:rPr>
          <w:rFonts w:ascii="Arial" w:hAnsi="Arial" w:cs="Arial"/>
        </w:rPr>
        <w:t>établissant une liste classant les événements dans l'aviation civile devant</w:t>
      </w:r>
      <w:r w:rsidR="005D5189">
        <w:rPr>
          <w:rFonts w:ascii="Arial" w:hAnsi="Arial" w:cs="Arial"/>
        </w:rPr>
        <w:t xml:space="preserve"> </w:t>
      </w:r>
      <w:r w:rsidR="005D5189" w:rsidRPr="005D5189">
        <w:rPr>
          <w:rFonts w:ascii="Arial" w:hAnsi="Arial" w:cs="Arial"/>
        </w:rPr>
        <w:t>être obligatoirement notifiés</w:t>
      </w:r>
      <w:r w:rsidRPr="004B02B3">
        <w:rPr>
          <w:rFonts w:ascii="Arial" w:hAnsi="Arial" w:cs="Arial"/>
        </w:rPr>
        <w:t xml:space="preserve"> </w:t>
      </w:r>
      <w:proofErr w:type="gramStart"/>
      <w:r w:rsidR="006945EC" w:rsidRPr="004B02B3">
        <w:rPr>
          <w:rFonts w:ascii="Arial" w:hAnsi="Arial" w:cs="Arial"/>
        </w:rPr>
        <w:t xml:space="preserve">et </w:t>
      </w:r>
      <w:r w:rsidRPr="004B02B3">
        <w:rPr>
          <w:rFonts w:ascii="Arial" w:hAnsi="Arial" w:cs="Arial"/>
        </w:rPr>
        <w:t>,</w:t>
      </w:r>
      <w:proofErr w:type="gramEnd"/>
      <w:r w:rsidRPr="004B02B3">
        <w:rPr>
          <w:rFonts w:ascii="Arial" w:hAnsi="Arial" w:cs="Arial"/>
        </w:rPr>
        <w:t xml:space="preserve"> les rapports visés aux </w:t>
      </w:r>
      <w:r w:rsidR="00E21B49" w:rsidRPr="004B02B3">
        <w:rPr>
          <w:rFonts w:ascii="Arial" w:hAnsi="Arial" w:cs="Arial"/>
        </w:rPr>
        <w:t>paragraphe</w:t>
      </w:r>
      <w:r w:rsidRPr="004B02B3">
        <w:rPr>
          <w:rFonts w:ascii="Arial" w:hAnsi="Arial" w:cs="Arial"/>
        </w:rPr>
        <w:t xml:space="preserve">s </w:t>
      </w:r>
      <w:r w:rsidR="00E21B49" w:rsidRPr="004B02B3">
        <w:rPr>
          <w:rFonts w:ascii="Arial" w:hAnsi="Arial" w:cs="Arial"/>
        </w:rPr>
        <w:t>(</w:t>
      </w:r>
      <w:r w:rsidRPr="004B02B3">
        <w:rPr>
          <w:rFonts w:ascii="Arial" w:hAnsi="Arial" w:cs="Arial"/>
        </w:rPr>
        <w:t xml:space="preserve">a) et </w:t>
      </w:r>
      <w:r w:rsidR="00E21B49" w:rsidRPr="004B02B3">
        <w:rPr>
          <w:rFonts w:ascii="Arial" w:hAnsi="Arial" w:cs="Arial"/>
        </w:rPr>
        <w:t>(</w:t>
      </w:r>
      <w:r w:rsidRPr="004B02B3">
        <w:rPr>
          <w:rFonts w:ascii="Arial" w:hAnsi="Arial" w:cs="Arial"/>
        </w:rPr>
        <w:t xml:space="preserve">b) </w:t>
      </w:r>
      <w:r w:rsidR="008E7986" w:rsidRPr="004B02B3">
        <w:rPr>
          <w:rFonts w:ascii="Arial" w:hAnsi="Arial" w:cs="Arial"/>
        </w:rPr>
        <w:t xml:space="preserve">doivent être </w:t>
      </w:r>
      <w:r w:rsidRPr="004B02B3">
        <w:rPr>
          <w:rFonts w:ascii="Arial" w:hAnsi="Arial" w:cs="Arial"/>
        </w:rPr>
        <w:t>présentés sous une forme et d'une manière établies par l'autorité compétente et doi</w:t>
      </w:r>
      <w:r w:rsidR="00F061CA" w:rsidRPr="004B02B3">
        <w:rPr>
          <w:rFonts w:ascii="Arial" w:hAnsi="Arial" w:cs="Arial"/>
        </w:rPr>
        <w:t xml:space="preserve">vent </w:t>
      </w:r>
      <w:r w:rsidRPr="004B02B3">
        <w:rPr>
          <w:rFonts w:ascii="Arial" w:hAnsi="Arial" w:cs="Arial"/>
        </w:rPr>
        <w:t>contenir toutes les informations pertinentes sur l'état connu de l'organis</w:t>
      </w:r>
      <w:r w:rsidR="00A75D95" w:rsidRPr="004B02B3">
        <w:rPr>
          <w:rFonts w:ascii="Arial" w:hAnsi="Arial" w:cs="Arial"/>
        </w:rPr>
        <w:t>me</w:t>
      </w:r>
      <w:r w:rsidRPr="004B02B3">
        <w:rPr>
          <w:rFonts w:ascii="Arial" w:hAnsi="Arial" w:cs="Arial"/>
        </w:rPr>
        <w:t>.</w:t>
      </w:r>
      <w:r w:rsidR="00754A07" w:rsidRPr="004B02B3">
        <w:rPr>
          <w:rFonts w:ascii="Arial" w:hAnsi="Arial" w:cs="Arial"/>
        </w:rPr>
        <w:t xml:space="preserve"> </w:t>
      </w:r>
    </w:p>
    <w:p w14:paraId="6CA692C7" w14:textId="4B6D6327" w:rsidR="00754A07" w:rsidRPr="004B02B3" w:rsidRDefault="003D3780" w:rsidP="00B157A5">
      <w:pPr>
        <w:numPr>
          <w:ilvl w:val="0"/>
          <w:numId w:val="63"/>
        </w:numPr>
        <w:shd w:val="clear" w:color="auto" w:fill="FFFFFF" w:themeFill="background1"/>
        <w:spacing w:before="120" w:after="120"/>
        <w:ind w:left="567" w:hanging="566"/>
        <w:jc w:val="both"/>
        <w:rPr>
          <w:rFonts w:ascii="Arial" w:hAnsi="Arial" w:cs="Arial"/>
        </w:rPr>
      </w:pPr>
      <w:r w:rsidRPr="003D3780">
        <w:rPr>
          <w:rFonts w:ascii="Arial" w:hAnsi="Arial" w:cs="Arial"/>
        </w:rPr>
        <w:t>Les comptes rendus sont établis dès que possible, mais en tout état de cause dans</w:t>
      </w:r>
      <w:r>
        <w:rPr>
          <w:rFonts w:ascii="Arial" w:hAnsi="Arial" w:cs="Arial"/>
        </w:rPr>
        <w:t xml:space="preserve"> </w:t>
      </w:r>
      <w:r w:rsidRPr="003D3780">
        <w:rPr>
          <w:rFonts w:ascii="Arial" w:hAnsi="Arial" w:cs="Arial"/>
        </w:rPr>
        <w:t>les 72 heures suivant le moment où l'organisme a détecté l'événement dont il est</w:t>
      </w:r>
      <w:r>
        <w:rPr>
          <w:rFonts w:ascii="Arial" w:hAnsi="Arial" w:cs="Arial"/>
        </w:rPr>
        <w:t xml:space="preserve"> </w:t>
      </w:r>
      <w:r w:rsidRPr="003D3780">
        <w:rPr>
          <w:rFonts w:ascii="Arial" w:hAnsi="Arial" w:cs="Arial"/>
        </w:rPr>
        <w:t xml:space="preserve">rendu compte, sauf à en être empêché par des circonstances </w:t>
      </w:r>
      <w:proofErr w:type="gramStart"/>
      <w:r w:rsidRPr="003D3780">
        <w:rPr>
          <w:rFonts w:ascii="Arial" w:hAnsi="Arial" w:cs="Arial"/>
        </w:rPr>
        <w:t xml:space="preserve">exceptionnelles </w:t>
      </w:r>
      <w:r w:rsidR="00BD06B8" w:rsidRPr="004B02B3">
        <w:rPr>
          <w:rFonts w:ascii="Arial" w:hAnsi="Arial" w:cs="Arial"/>
        </w:rPr>
        <w:t>.</w:t>
      </w:r>
      <w:proofErr w:type="gramEnd"/>
      <w:r w:rsidR="00754A07" w:rsidRPr="004B02B3">
        <w:rPr>
          <w:rFonts w:ascii="Arial" w:hAnsi="Arial" w:cs="Arial"/>
        </w:rPr>
        <w:t xml:space="preserve"> </w:t>
      </w:r>
    </w:p>
    <w:p w14:paraId="4D59C0D9" w14:textId="50C6E7BE" w:rsidR="00754A07" w:rsidRPr="004B02B3" w:rsidRDefault="00D01DF7" w:rsidP="00B157A5">
      <w:pPr>
        <w:numPr>
          <w:ilvl w:val="0"/>
          <w:numId w:val="63"/>
        </w:numPr>
        <w:shd w:val="clear" w:color="auto" w:fill="FFFFFF" w:themeFill="background1"/>
        <w:spacing w:before="120" w:after="120"/>
        <w:ind w:left="567" w:hanging="566"/>
        <w:jc w:val="both"/>
        <w:rPr>
          <w:rFonts w:ascii="Arial" w:hAnsi="Arial" w:cs="Arial"/>
        </w:rPr>
      </w:pPr>
      <w:r w:rsidRPr="00D01DF7">
        <w:rPr>
          <w:rFonts w:ascii="Arial" w:hAnsi="Arial" w:cs="Arial"/>
        </w:rPr>
        <w:t>S'il y a lieu, l'organisme établit un compte rendu de suivi détaillant les mesures qu'il</w:t>
      </w:r>
      <w:r>
        <w:rPr>
          <w:rFonts w:ascii="Arial" w:hAnsi="Arial" w:cs="Arial"/>
        </w:rPr>
        <w:t xml:space="preserve"> </w:t>
      </w:r>
      <w:r w:rsidRPr="00D01DF7">
        <w:rPr>
          <w:rFonts w:ascii="Arial" w:hAnsi="Arial" w:cs="Arial"/>
        </w:rPr>
        <w:t>a l'intention de prendre pour éviter que des événements similaires ne se répètent à</w:t>
      </w:r>
      <w:r>
        <w:rPr>
          <w:rFonts w:ascii="Arial" w:hAnsi="Arial" w:cs="Arial"/>
        </w:rPr>
        <w:t xml:space="preserve"> </w:t>
      </w:r>
      <w:r w:rsidRPr="00D01DF7">
        <w:rPr>
          <w:rFonts w:ascii="Arial" w:hAnsi="Arial" w:cs="Arial"/>
        </w:rPr>
        <w:t>l'avenir, dès que ces mesures ont été déterminées. Ce rapport est établi sous une</w:t>
      </w:r>
      <w:r>
        <w:rPr>
          <w:rFonts w:ascii="Arial" w:hAnsi="Arial" w:cs="Arial"/>
        </w:rPr>
        <w:t xml:space="preserve"> </w:t>
      </w:r>
      <w:r w:rsidRPr="00D01DF7">
        <w:rPr>
          <w:rFonts w:ascii="Arial" w:hAnsi="Arial" w:cs="Arial"/>
        </w:rPr>
        <w:t xml:space="preserve">forme et selon une procédure définie </w:t>
      </w:r>
      <w:proofErr w:type="gramStart"/>
      <w:r w:rsidRPr="00D01DF7">
        <w:rPr>
          <w:rFonts w:ascii="Arial" w:hAnsi="Arial" w:cs="Arial"/>
        </w:rPr>
        <w:t xml:space="preserve">par </w:t>
      </w:r>
      <w:r w:rsidR="00BD06B8" w:rsidRPr="004B02B3">
        <w:rPr>
          <w:rFonts w:ascii="Arial" w:hAnsi="Arial" w:cs="Arial"/>
        </w:rPr>
        <w:t xml:space="preserve"> l'autorité</w:t>
      </w:r>
      <w:proofErr w:type="gramEnd"/>
      <w:r w:rsidR="00BD06B8" w:rsidRPr="004B02B3">
        <w:rPr>
          <w:rFonts w:ascii="Arial" w:hAnsi="Arial" w:cs="Arial"/>
        </w:rPr>
        <w:t xml:space="preserve"> compétente</w:t>
      </w:r>
      <w:r w:rsidR="00C67EEB" w:rsidRPr="004B02B3">
        <w:rPr>
          <w:rFonts w:ascii="Arial" w:hAnsi="Arial" w:cs="Arial"/>
        </w:rPr>
        <w:t>.</w:t>
      </w:r>
    </w:p>
    <w:p w14:paraId="074815AF" w14:textId="77777777" w:rsidR="00754A07" w:rsidRPr="004B02B3" w:rsidRDefault="008566CA"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CAMO.A.200 - Système de gestion</w:t>
      </w:r>
    </w:p>
    <w:p w14:paraId="73748DAC" w14:textId="34AD723E" w:rsidR="00754A07" w:rsidRPr="004B02B3" w:rsidRDefault="00BD06B8" w:rsidP="00B157A5">
      <w:pPr>
        <w:numPr>
          <w:ilvl w:val="0"/>
          <w:numId w:val="64"/>
        </w:numPr>
        <w:shd w:val="clear" w:color="auto" w:fill="FFFFFF" w:themeFill="background1"/>
        <w:spacing w:before="120" w:after="120"/>
        <w:ind w:hanging="566"/>
        <w:jc w:val="both"/>
        <w:rPr>
          <w:rFonts w:ascii="Arial" w:hAnsi="Arial" w:cs="Arial"/>
        </w:rPr>
      </w:pPr>
      <w:r w:rsidRPr="004B02B3">
        <w:rPr>
          <w:rFonts w:ascii="Arial" w:hAnsi="Arial" w:cs="Arial"/>
        </w:rPr>
        <w:t>L'organis</w:t>
      </w:r>
      <w:r w:rsidR="00A75D95" w:rsidRPr="004B02B3">
        <w:rPr>
          <w:rFonts w:ascii="Arial" w:hAnsi="Arial" w:cs="Arial"/>
        </w:rPr>
        <w:t>me</w:t>
      </w:r>
      <w:r w:rsidRPr="004B02B3">
        <w:rPr>
          <w:rFonts w:ascii="Arial" w:hAnsi="Arial" w:cs="Arial"/>
        </w:rPr>
        <w:t xml:space="preserve"> établi</w:t>
      </w:r>
      <w:r w:rsidR="0008662C">
        <w:rPr>
          <w:rFonts w:ascii="Arial" w:hAnsi="Arial" w:cs="Arial"/>
        </w:rPr>
        <w:t>t</w:t>
      </w:r>
      <w:r w:rsidRPr="004B02B3">
        <w:rPr>
          <w:rFonts w:ascii="Arial" w:hAnsi="Arial" w:cs="Arial"/>
        </w:rPr>
        <w:t>, met en œuvre et maint</w:t>
      </w:r>
      <w:r w:rsidR="0008662C">
        <w:rPr>
          <w:rFonts w:ascii="Arial" w:hAnsi="Arial" w:cs="Arial"/>
        </w:rPr>
        <w:t>i</w:t>
      </w:r>
      <w:r w:rsidRPr="004B02B3">
        <w:rPr>
          <w:rFonts w:ascii="Arial" w:hAnsi="Arial" w:cs="Arial"/>
        </w:rPr>
        <w:t>en</w:t>
      </w:r>
      <w:r w:rsidR="0008662C">
        <w:rPr>
          <w:rFonts w:ascii="Arial" w:hAnsi="Arial" w:cs="Arial"/>
        </w:rPr>
        <w:t>t</w:t>
      </w:r>
      <w:r w:rsidRPr="004B02B3">
        <w:rPr>
          <w:rFonts w:ascii="Arial" w:hAnsi="Arial" w:cs="Arial"/>
        </w:rPr>
        <w:t xml:space="preserve"> un système de gestion qui </w:t>
      </w:r>
      <w:proofErr w:type="gramStart"/>
      <w:r w:rsidRPr="004B02B3">
        <w:rPr>
          <w:rFonts w:ascii="Arial" w:hAnsi="Arial" w:cs="Arial"/>
        </w:rPr>
        <w:t>comprend:</w:t>
      </w:r>
      <w:proofErr w:type="gramEnd"/>
      <w:r w:rsidR="00754A07" w:rsidRPr="004B02B3">
        <w:rPr>
          <w:rFonts w:ascii="Arial" w:hAnsi="Arial" w:cs="Arial"/>
        </w:rPr>
        <w:t xml:space="preserve"> </w:t>
      </w:r>
    </w:p>
    <w:p w14:paraId="596BFB0A" w14:textId="4C8A0A6A" w:rsidR="00754A07" w:rsidRPr="004B02B3" w:rsidRDefault="00D0060F"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D0060F">
        <w:rPr>
          <w:rFonts w:ascii="Arial" w:hAnsi="Arial" w:cs="Arial"/>
        </w:rPr>
        <w:lastRenderedPageBreak/>
        <w:t>des</w:t>
      </w:r>
      <w:proofErr w:type="gramEnd"/>
      <w:r w:rsidRPr="00D0060F">
        <w:rPr>
          <w:rFonts w:ascii="Arial" w:hAnsi="Arial" w:cs="Arial"/>
        </w:rPr>
        <w:t xml:space="preserve"> fonctions et des responsabilités clairement définies au sein de l'organisme, et</w:t>
      </w:r>
      <w:r>
        <w:rPr>
          <w:rFonts w:ascii="Arial" w:hAnsi="Arial" w:cs="Arial"/>
        </w:rPr>
        <w:t xml:space="preserve"> </w:t>
      </w:r>
      <w:r w:rsidRPr="00D0060F">
        <w:rPr>
          <w:rFonts w:ascii="Arial" w:hAnsi="Arial" w:cs="Arial"/>
        </w:rPr>
        <w:t>notamment une responsabilité directe du dirigeant responsable en ce qui concerne</w:t>
      </w:r>
      <w:r>
        <w:rPr>
          <w:rFonts w:ascii="Arial" w:hAnsi="Arial" w:cs="Arial"/>
        </w:rPr>
        <w:t xml:space="preserve"> </w:t>
      </w:r>
      <w:r w:rsidRPr="00D0060F">
        <w:rPr>
          <w:rFonts w:ascii="Arial" w:hAnsi="Arial" w:cs="Arial"/>
        </w:rPr>
        <w:t xml:space="preserve">la sécurité </w:t>
      </w:r>
      <w:r w:rsidR="00BD06B8" w:rsidRPr="004B02B3">
        <w:rPr>
          <w:rFonts w:ascii="Arial" w:hAnsi="Arial" w:cs="Arial"/>
        </w:rPr>
        <w:t>;</w:t>
      </w:r>
      <w:r w:rsidR="00754A07" w:rsidRPr="004B02B3">
        <w:rPr>
          <w:rFonts w:ascii="Arial" w:hAnsi="Arial" w:cs="Arial"/>
        </w:rPr>
        <w:t xml:space="preserve"> </w:t>
      </w:r>
    </w:p>
    <w:p w14:paraId="1E8A9CB4" w14:textId="0E996142" w:rsidR="00754A07" w:rsidRPr="004B02B3" w:rsidRDefault="00BD06B8"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005035BF" w:rsidRPr="005035BF">
        <w:rPr>
          <w:rFonts w:ascii="Arial" w:hAnsi="Arial" w:cs="Arial"/>
        </w:rPr>
        <w:t xml:space="preserve"> description de l'ensemble des philosophies et principes de l'organisme en</w:t>
      </w:r>
      <w:r w:rsidR="005035BF">
        <w:rPr>
          <w:rFonts w:ascii="Arial" w:hAnsi="Arial" w:cs="Arial"/>
        </w:rPr>
        <w:t xml:space="preserve"> </w:t>
      </w:r>
      <w:r w:rsidR="005035BF" w:rsidRPr="005035BF">
        <w:rPr>
          <w:rFonts w:ascii="Arial" w:hAnsi="Arial" w:cs="Arial"/>
        </w:rPr>
        <w:t xml:space="preserve">matière de sécurité, le tout constituant sa politique de sécurité </w:t>
      </w:r>
      <w:r w:rsidRPr="004B02B3">
        <w:rPr>
          <w:rFonts w:ascii="Arial" w:hAnsi="Arial" w:cs="Arial"/>
        </w:rPr>
        <w:t>;</w:t>
      </w:r>
      <w:r w:rsidR="00754A07" w:rsidRPr="004B02B3">
        <w:rPr>
          <w:rFonts w:ascii="Arial" w:hAnsi="Arial" w:cs="Arial"/>
        </w:rPr>
        <w:t xml:space="preserve"> </w:t>
      </w:r>
    </w:p>
    <w:p w14:paraId="46AA78B6" w14:textId="21F76A71" w:rsidR="00754A07" w:rsidRPr="004B02B3" w:rsidRDefault="00BD06B8"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l'identification</w:t>
      </w:r>
      <w:proofErr w:type="gramEnd"/>
      <w:r w:rsidRPr="004B02B3">
        <w:rPr>
          <w:rFonts w:ascii="Arial" w:hAnsi="Arial" w:cs="Arial"/>
        </w:rPr>
        <w:t xml:space="preserve"> </w:t>
      </w:r>
      <w:r w:rsidR="00FE265F" w:rsidRPr="00FE265F">
        <w:rPr>
          <w:rFonts w:ascii="Arial" w:hAnsi="Arial" w:cs="Arial"/>
        </w:rPr>
        <w:t>des dangers pour la sécurité aérienne qui découlent de ses activités,</w:t>
      </w:r>
      <w:r w:rsidR="00FE265F">
        <w:rPr>
          <w:rFonts w:ascii="Arial" w:hAnsi="Arial" w:cs="Arial"/>
        </w:rPr>
        <w:t xml:space="preserve"> </w:t>
      </w:r>
      <w:r w:rsidR="00FE265F" w:rsidRPr="00FE265F">
        <w:rPr>
          <w:rFonts w:ascii="Arial" w:hAnsi="Arial" w:cs="Arial"/>
        </w:rPr>
        <w:t>leur évaluation et la gestion des risques associés, y compris la prise de mesures</w:t>
      </w:r>
      <w:r w:rsidR="00FE265F">
        <w:rPr>
          <w:rFonts w:ascii="Arial" w:hAnsi="Arial" w:cs="Arial"/>
        </w:rPr>
        <w:t xml:space="preserve"> </w:t>
      </w:r>
      <w:r w:rsidR="00FE265F" w:rsidRPr="00FE265F">
        <w:rPr>
          <w:rFonts w:ascii="Arial" w:hAnsi="Arial" w:cs="Arial"/>
        </w:rPr>
        <w:t xml:space="preserve">destinées à atténuer les risques et la vérification de leur efficacité </w:t>
      </w:r>
      <w:r w:rsidRPr="004B02B3">
        <w:rPr>
          <w:rFonts w:ascii="Arial" w:hAnsi="Arial" w:cs="Arial"/>
        </w:rPr>
        <w:t>;</w:t>
      </w:r>
      <w:r w:rsidR="00754A07" w:rsidRPr="004B02B3">
        <w:rPr>
          <w:rFonts w:ascii="Arial" w:hAnsi="Arial" w:cs="Arial"/>
        </w:rPr>
        <w:t xml:space="preserve"> </w:t>
      </w:r>
    </w:p>
    <w:p w14:paraId="14E5B75C" w14:textId="4594BF4B" w:rsidR="00754A07" w:rsidRPr="004B02B3" w:rsidRDefault="005F0105"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w:t>
      </w:r>
      <w:proofErr w:type="gramEnd"/>
      <w:r w:rsidRPr="004B02B3">
        <w:rPr>
          <w:rFonts w:ascii="Arial" w:hAnsi="Arial" w:cs="Arial"/>
        </w:rPr>
        <w:t xml:space="preserve"> </w:t>
      </w:r>
      <w:r w:rsidR="00E732EA" w:rsidRPr="00E732EA">
        <w:rPr>
          <w:rFonts w:ascii="Arial" w:hAnsi="Arial" w:cs="Arial"/>
        </w:rPr>
        <w:t>maintien de personnel formé et compétent pour effectuer les tâches qui lui</w:t>
      </w:r>
      <w:r w:rsidR="00E732EA">
        <w:rPr>
          <w:rFonts w:ascii="Arial" w:hAnsi="Arial" w:cs="Arial"/>
        </w:rPr>
        <w:t xml:space="preserve"> </w:t>
      </w:r>
      <w:r w:rsidR="00E732EA" w:rsidRPr="00E732EA">
        <w:rPr>
          <w:rFonts w:ascii="Arial" w:hAnsi="Arial" w:cs="Arial"/>
        </w:rPr>
        <w:t xml:space="preserve">incombent </w:t>
      </w:r>
      <w:r w:rsidR="00BD06B8" w:rsidRPr="004B02B3">
        <w:rPr>
          <w:rFonts w:ascii="Arial" w:hAnsi="Arial" w:cs="Arial"/>
        </w:rPr>
        <w:t>;</w:t>
      </w:r>
      <w:r w:rsidR="00754A07" w:rsidRPr="004B02B3">
        <w:rPr>
          <w:rFonts w:ascii="Arial" w:hAnsi="Arial" w:cs="Arial"/>
        </w:rPr>
        <w:t xml:space="preserve"> </w:t>
      </w:r>
    </w:p>
    <w:p w14:paraId="4BB804B6" w14:textId="7F99A9E6" w:rsidR="00754A07" w:rsidRPr="004B02B3" w:rsidRDefault="00BD06B8"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la</w:t>
      </w:r>
      <w:proofErr w:type="gramEnd"/>
      <w:r w:rsidRPr="004B02B3">
        <w:rPr>
          <w:rFonts w:ascii="Arial" w:hAnsi="Arial" w:cs="Arial"/>
        </w:rPr>
        <w:t xml:space="preserve"> documentation </w:t>
      </w:r>
      <w:r w:rsidR="00C246AC" w:rsidRPr="00C246AC">
        <w:rPr>
          <w:rFonts w:ascii="Arial" w:hAnsi="Arial" w:cs="Arial"/>
        </w:rPr>
        <w:t>relative aux principaux processus du système de gestion,</w:t>
      </w:r>
      <w:r w:rsidR="00D71AD1">
        <w:rPr>
          <w:rFonts w:ascii="Arial" w:hAnsi="Arial" w:cs="Arial"/>
        </w:rPr>
        <w:t xml:space="preserve"> </w:t>
      </w:r>
      <w:r w:rsidR="00C246AC" w:rsidRPr="00C246AC">
        <w:rPr>
          <w:rFonts w:ascii="Arial" w:hAnsi="Arial" w:cs="Arial"/>
        </w:rPr>
        <w:t>notamment un processus visant à sensibiliser le personnel à ses responsabilités</w:t>
      </w:r>
      <w:r w:rsidR="00C246AC">
        <w:rPr>
          <w:rFonts w:ascii="Arial" w:hAnsi="Arial" w:cs="Arial"/>
        </w:rPr>
        <w:t xml:space="preserve"> </w:t>
      </w:r>
      <w:r w:rsidR="00C246AC" w:rsidRPr="00C246AC">
        <w:rPr>
          <w:rFonts w:ascii="Arial" w:hAnsi="Arial" w:cs="Arial"/>
        </w:rPr>
        <w:t>et</w:t>
      </w:r>
      <w:r w:rsidR="00C246AC">
        <w:rPr>
          <w:rFonts w:ascii="Arial" w:hAnsi="Arial" w:cs="Arial"/>
        </w:rPr>
        <w:t xml:space="preserve"> </w:t>
      </w:r>
      <w:r w:rsidR="00C246AC" w:rsidRPr="00C246AC">
        <w:rPr>
          <w:rFonts w:ascii="Arial" w:hAnsi="Arial" w:cs="Arial"/>
        </w:rPr>
        <w:t xml:space="preserve">la procédure relative à la modification de cette documentation </w:t>
      </w:r>
      <w:r w:rsidRPr="004B02B3">
        <w:rPr>
          <w:rFonts w:ascii="Arial" w:hAnsi="Arial" w:cs="Arial"/>
        </w:rPr>
        <w:t>;</w:t>
      </w:r>
      <w:r w:rsidR="00754A07" w:rsidRPr="004B02B3">
        <w:rPr>
          <w:rFonts w:ascii="Arial" w:hAnsi="Arial" w:cs="Arial"/>
        </w:rPr>
        <w:t xml:space="preserve"> </w:t>
      </w:r>
    </w:p>
    <w:p w14:paraId="6D998E1C" w14:textId="19A77FFD" w:rsidR="00754A07" w:rsidRPr="004B02B3" w:rsidRDefault="00BD06B8"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fonction </w:t>
      </w:r>
      <w:r w:rsidR="00112AA4" w:rsidRPr="00112AA4">
        <w:rPr>
          <w:rFonts w:ascii="Arial" w:hAnsi="Arial" w:cs="Arial"/>
        </w:rPr>
        <w:t>de contrôle de la conformité de l'organisme avec les exigences</w:t>
      </w:r>
      <w:r w:rsidR="00112AA4">
        <w:rPr>
          <w:rFonts w:ascii="Arial" w:hAnsi="Arial" w:cs="Arial"/>
        </w:rPr>
        <w:t xml:space="preserve"> </w:t>
      </w:r>
      <w:r w:rsidR="00112AA4" w:rsidRPr="00112AA4">
        <w:rPr>
          <w:rFonts w:ascii="Arial" w:hAnsi="Arial" w:cs="Arial"/>
        </w:rPr>
        <w:t>applicables. La fonction de contrôle de la conformité comprend un système de</w:t>
      </w:r>
      <w:r w:rsidR="00112AA4">
        <w:rPr>
          <w:rFonts w:ascii="Arial" w:hAnsi="Arial" w:cs="Arial"/>
        </w:rPr>
        <w:t xml:space="preserve"> </w:t>
      </w:r>
      <w:r w:rsidR="00112AA4" w:rsidRPr="00112AA4">
        <w:rPr>
          <w:rFonts w:ascii="Arial" w:hAnsi="Arial" w:cs="Arial"/>
        </w:rPr>
        <w:t>retour d'informations concernant les constatations vers le dirigeant responsable</w:t>
      </w:r>
      <w:r w:rsidR="00112AA4">
        <w:rPr>
          <w:rFonts w:ascii="Arial" w:hAnsi="Arial" w:cs="Arial"/>
        </w:rPr>
        <w:t xml:space="preserve"> </w:t>
      </w:r>
      <w:r w:rsidR="00112AA4" w:rsidRPr="00112AA4">
        <w:rPr>
          <w:rFonts w:ascii="Arial" w:hAnsi="Arial" w:cs="Arial"/>
        </w:rPr>
        <w:t xml:space="preserve">afin d'assurer la mise en œuvre effective des actions correctives le cas échéant </w:t>
      </w:r>
      <w:r w:rsidRPr="004B02B3">
        <w:rPr>
          <w:rFonts w:ascii="Arial" w:hAnsi="Arial" w:cs="Arial"/>
        </w:rPr>
        <w:t>;</w:t>
      </w:r>
      <w:r w:rsidR="00754A07" w:rsidRPr="004B02B3">
        <w:rPr>
          <w:rFonts w:ascii="Arial" w:hAnsi="Arial" w:cs="Arial"/>
        </w:rPr>
        <w:t xml:space="preserve"> </w:t>
      </w:r>
    </w:p>
    <w:p w14:paraId="36EDB9C4" w14:textId="49E5D3DE" w:rsidR="00754A07" w:rsidRPr="004B02B3" w:rsidRDefault="00BD06B8" w:rsidP="00B157A5">
      <w:pPr>
        <w:numPr>
          <w:ilvl w:val="1"/>
          <w:numId w:val="64"/>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toute</w:t>
      </w:r>
      <w:r w:rsidR="00AB6CFA">
        <w:rPr>
          <w:rFonts w:ascii="Arial" w:hAnsi="Arial" w:cs="Arial"/>
        </w:rPr>
        <w:t>s</w:t>
      </w:r>
      <w:proofErr w:type="gramEnd"/>
      <w:r w:rsidRPr="004B02B3">
        <w:rPr>
          <w:rFonts w:ascii="Arial" w:hAnsi="Arial" w:cs="Arial"/>
        </w:rPr>
        <w:t xml:space="preserve"> exigence</w:t>
      </w:r>
      <w:r w:rsidR="00AB6CFA">
        <w:rPr>
          <w:rFonts w:ascii="Arial" w:hAnsi="Arial" w:cs="Arial"/>
        </w:rPr>
        <w:t>s complémentaires énoncées</w:t>
      </w:r>
      <w:r w:rsidRPr="004B02B3">
        <w:rPr>
          <w:rFonts w:ascii="Arial" w:hAnsi="Arial" w:cs="Arial"/>
        </w:rPr>
        <w:t xml:space="preserve"> dans le présent règlement.</w:t>
      </w:r>
      <w:r w:rsidR="00754A07" w:rsidRPr="004B02B3">
        <w:rPr>
          <w:rFonts w:ascii="Arial" w:hAnsi="Arial" w:cs="Arial"/>
        </w:rPr>
        <w:t xml:space="preserve"> </w:t>
      </w:r>
    </w:p>
    <w:p w14:paraId="58FC55C4" w14:textId="2F34B427" w:rsidR="00754A07" w:rsidRPr="004B02B3" w:rsidRDefault="00BD06B8" w:rsidP="00B157A5">
      <w:pPr>
        <w:numPr>
          <w:ilvl w:val="0"/>
          <w:numId w:val="64"/>
        </w:numPr>
        <w:shd w:val="clear" w:color="auto" w:fill="FFFFFF" w:themeFill="background1"/>
        <w:spacing w:before="120" w:after="120"/>
        <w:ind w:hanging="566"/>
        <w:jc w:val="both"/>
        <w:rPr>
          <w:rFonts w:ascii="Arial" w:hAnsi="Arial" w:cs="Arial"/>
        </w:rPr>
      </w:pPr>
      <w:r w:rsidRPr="004B02B3">
        <w:rPr>
          <w:rFonts w:ascii="Arial" w:hAnsi="Arial" w:cs="Arial"/>
        </w:rPr>
        <w:t xml:space="preserve">Le </w:t>
      </w:r>
      <w:r w:rsidR="007B709C" w:rsidRPr="007B709C">
        <w:rPr>
          <w:rFonts w:ascii="Arial" w:hAnsi="Arial" w:cs="Arial"/>
        </w:rPr>
        <w:t>système de gestion est adapté à la taille de l'organisme, ainsi qu'à la nature et à</w:t>
      </w:r>
      <w:r w:rsidR="007B709C">
        <w:rPr>
          <w:rFonts w:ascii="Arial" w:hAnsi="Arial" w:cs="Arial"/>
        </w:rPr>
        <w:t xml:space="preserve"> </w:t>
      </w:r>
      <w:r w:rsidR="007B709C" w:rsidRPr="007B709C">
        <w:rPr>
          <w:rFonts w:ascii="Arial" w:hAnsi="Arial" w:cs="Arial"/>
        </w:rPr>
        <w:t>la complexité de ses activités, et prend en compte les dangers et les risques associés</w:t>
      </w:r>
      <w:r w:rsidR="007B709C">
        <w:rPr>
          <w:rFonts w:ascii="Arial" w:hAnsi="Arial" w:cs="Arial"/>
        </w:rPr>
        <w:t xml:space="preserve"> </w:t>
      </w:r>
      <w:r w:rsidR="007B709C" w:rsidRPr="007B709C">
        <w:rPr>
          <w:rFonts w:ascii="Arial" w:hAnsi="Arial" w:cs="Arial"/>
        </w:rPr>
        <w:t>qui</w:t>
      </w:r>
      <w:r w:rsidR="00582350">
        <w:rPr>
          <w:rFonts w:ascii="Arial" w:hAnsi="Arial" w:cs="Arial"/>
        </w:rPr>
        <w:t xml:space="preserve"> sont inhérents à ces activités</w:t>
      </w:r>
      <w:r w:rsidRPr="004B02B3">
        <w:rPr>
          <w:rFonts w:ascii="Arial" w:hAnsi="Arial" w:cs="Arial"/>
        </w:rPr>
        <w:t>.</w:t>
      </w:r>
      <w:r w:rsidR="00754A07" w:rsidRPr="004B02B3">
        <w:rPr>
          <w:rFonts w:ascii="Arial" w:hAnsi="Arial" w:cs="Arial"/>
        </w:rPr>
        <w:t xml:space="preserve"> </w:t>
      </w:r>
    </w:p>
    <w:p w14:paraId="63731791" w14:textId="1893229D" w:rsidR="00754A07" w:rsidRPr="004B02B3" w:rsidRDefault="00BD06B8" w:rsidP="00B157A5">
      <w:pPr>
        <w:numPr>
          <w:ilvl w:val="0"/>
          <w:numId w:val="64"/>
        </w:numPr>
        <w:shd w:val="clear" w:color="auto" w:fill="FFFFFF" w:themeFill="background1"/>
        <w:spacing w:before="120" w:after="120"/>
        <w:ind w:hanging="566"/>
        <w:jc w:val="both"/>
        <w:rPr>
          <w:rFonts w:ascii="Arial" w:hAnsi="Arial" w:cs="Arial"/>
        </w:rPr>
      </w:pPr>
      <w:r w:rsidRPr="004B02B3">
        <w:rPr>
          <w:rFonts w:ascii="Arial" w:hAnsi="Arial" w:cs="Arial"/>
        </w:rPr>
        <w:t>Lorsque l'organis</w:t>
      </w:r>
      <w:r w:rsidR="00A75D95" w:rsidRPr="004B02B3">
        <w:rPr>
          <w:rFonts w:ascii="Arial" w:hAnsi="Arial" w:cs="Arial"/>
        </w:rPr>
        <w:t xml:space="preserve">me </w:t>
      </w:r>
      <w:r w:rsidR="009E69C9">
        <w:rPr>
          <w:rFonts w:ascii="Arial" w:hAnsi="Arial" w:cs="Arial"/>
        </w:rPr>
        <w:t>est titulaire d’</w:t>
      </w:r>
      <w:r w:rsidRPr="004B02B3">
        <w:rPr>
          <w:rFonts w:ascii="Arial" w:hAnsi="Arial" w:cs="Arial"/>
        </w:rPr>
        <w:t>un ou</w:t>
      </w:r>
      <w:r w:rsidR="009E69C9">
        <w:rPr>
          <w:rFonts w:ascii="Arial" w:hAnsi="Arial" w:cs="Arial"/>
        </w:rPr>
        <w:t xml:space="preserve"> de</w:t>
      </w:r>
      <w:r w:rsidRPr="004B02B3">
        <w:rPr>
          <w:rFonts w:ascii="Arial" w:hAnsi="Arial" w:cs="Arial"/>
        </w:rPr>
        <w:t xml:space="preserve"> plusieurs certificats d'organis</w:t>
      </w:r>
      <w:r w:rsidR="00A75D95" w:rsidRPr="004B02B3">
        <w:rPr>
          <w:rFonts w:ascii="Arial" w:hAnsi="Arial" w:cs="Arial"/>
        </w:rPr>
        <w:t xml:space="preserve">me </w:t>
      </w:r>
      <w:r w:rsidR="009E69C9" w:rsidRPr="009E69C9">
        <w:rPr>
          <w:rFonts w:ascii="Arial" w:hAnsi="Arial" w:cs="Arial"/>
        </w:rPr>
        <w:t>qui relèvent du champ d'application</w:t>
      </w:r>
      <w:r w:rsidR="009E69C9">
        <w:rPr>
          <w:rFonts w:ascii="Arial" w:hAnsi="Arial" w:cs="Arial"/>
        </w:rPr>
        <w:t xml:space="preserve"> </w:t>
      </w:r>
      <w:r w:rsidRPr="004B02B3">
        <w:rPr>
          <w:rFonts w:ascii="Arial" w:hAnsi="Arial" w:cs="Arial"/>
        </w:rPr>
        <w:t xml:space="preserve">du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de ses actes délégués et d'exécution, le système de gestion peut être intégré à celui </w:t>
      </w:r>
      <w:r w:rsidR="009E69C9" w:rsidRPr="009E69C9">
        <w:rPr>
          <w:rFonts w:ascii="Arial" w:hAnsi="Arial" w:cs="Arial"/>
        </w:rPr>
        <w:t>requis</w:t>
      </w:r>
      <w:r w:rsidR="009E69C9">
        <w:rPr>
          <w:rFonts w:ascii="Arial" w:hAnsi="Arial" w:cs="Arial"/>
        </w:rPr>
        <w:t xml:space="preserve"> </w:t>
      </w:r>
      <w:r w:rsidR="009E69C9" w:rsidRPr="009E69C9">
        <w:rPr>
          <w:rFonts w:ascii="Arial" w:hAnsi="Arial" w:cs="Arial"/>
        </w:rPr>
        <w:t xml:space="preserve">au titre de ce ou ces certificats </w:t>
      </w:r>
      <w:proofErr w:type="gramStart"/>
      <w:r w:rsidR="009E69C9" w:rsidRPr="009E69C9">
        <w:rPr>
          <w:rFonts w:ascii="Arial" w:hAnsi="Arial" w:cs="Arial"/>
        </w:rPr>
        <w:t xml:space="preserve">additionnels </w:t>
      </w:r>
      <w:r w:rsidRPr="004B02B3">
        <w:rPr>
          <w:rFonts w:ascii="Arial" w:hAnsi="Arial" w:cs="Arial"/>
        </w:rPr>
        <w:t>.</w:t>
      </w:r>
      <w:proofErr w:type="gramEnd"/>
      <w:r w:rsidR="005F0105" w:rsidRPr="004B02B3">
        <w:rPr>
          <w:rFonts w:ascii="Arial" w:hAnsi="Arial" w:cs="Arial"/>
        </w:rPr>
        <w:t xml:space="preserve"> </w:t>
      </w:r>
    </w:p>
    <w:p w14:paraId="515C0DEF" w14:textId="2378AB9A" w:rsidR="00754A07" w:rsidRPr="004B02B3" w:rsidRDefault="00BD06B8" w:rsidP="00B157A5">
      <w:pPr>
        <w:numPr>
          <w:ilvl w:val="0"/>
          <w:numId w:val="64"/>
        </w:numPr>
        <w:shd w:val="clear" w:color="auto" w:fill="FFFFFF" w:themeFill="background1"/>
        <w:spacing w:before="120" w:after="120"/>
        <w:ind w:hanging="566"/>
        <w:jc w:val="both"/>
        <w:rPr>
          <w:rFonts w:ascii="Arial" w:hAnsi="Arial" w:cs="Arial"/>
        </w:rPr>
      </w:pPr>
      <w:r w:rsidRPr="004B02B3">
        <w:rPr>
          <w:rFonts w:ascii="Arial" w:hAnsi="Arial" w:cs="Arial"/>
        </w:rPr>
        <w:t xml:space="preserve">Nonobstant le </w:t>
      </w:r>
      <w:r w:rsidR="00E21B49" w:rsidRPr="004B02B3">
        <w:rPr>
          <w:rFonts w:ascii="Arial" w:hAnsi="Arial" w:cs="Arial"/>
        </w:rPr>
        <w:t>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c), pour les transporteurs aériens titulaires d'une licence</w:t>
      </w:r>
      <w:r w:rsidR="00845C4C">
        <w:rPr>
          <w:rFonts w:ascii="Arial" w:hAnsi="Arial" w:cs="Arial"/>
        </w:rPr>
        <w:t xml:space="preserve"> octroyée</w:t>
      </w:r>
      <w:r w:rsidRPr="004B02B3">
        <w:rPr>
          <w:rFonts w:ascii="Arial" w:hAnsi="Arial" w:cs="Arial"/>
        </w:rPr>
        <w:t xml:space="preserve"> conformément au règlement </w:t>
      </w:r>
      <w:r w:rsidR="00F60315" w:rsidRPr="004B02B3">
        <w:rPr>
          <w:rFonts w:ascii="Arial" w:hAnsi="Arial" w:cs="Arial"/>
        </w:rPr>
        <w:t>06/99/CEMAC-03-CM-02</w:t>
      </w:r>
      <w:r w:rsidR="00F60315" w:rsidRPr="004B02B3">
        <w:rPr>
          <w:rFonts w:ascii="Arial" w:hAnsi="Arial" w:cs="Arial"/>
          <w:highlight w:val="yellow"/>
        </w:rPr>
        <w:t xml:space="preserve"> </w:t>
      </w:r>
      <w:r w:rsidR="006945EC" w:rsidRPr="00582350">
        <w:rPr>
          <w:rFonts w:ascii="Arial" w:hAnsi="Arial" w:cs="Arial"/>
          <w:highlight w:val="yellow"/>
        </w:rPr>
        <w:t>Code CEMAC de l’aviation civile</w:t>
      </w:r>
      <w:r w:rsidRPr="004B02B3">
        <w:rPr>
          <w:rFonts w:ascii="Arial" w:hAnsi="Arial" w:cs="Arial"/>
        </w:rPr>
        <w:t xml:space="preserve">, </w:t>
      </w:r>
      <w:r w:rsidR="00AF4828" w:rsidRPr="00AF4828">
        <w:rPr>
          <w:rFonts w:ascii="Arial" w:hAnsi="Arial" w:cs="Arial"/>
        </w:rPr>
        <w:t>le système de gestion prévu à la</w:t>
      </w:r>
      <w:r w:rsidR="00AF4828">
        <w:rPr>
          <w:rFonts w:ascii="Arial" w:hAnsi="Arial" w:cs="Arial"/>
        </w:rPr>
        <w:t xml:space="preserve"> </w:t>
      </w:r>
      <w:r w:rsidR="00AF4828" w:rsidRPr="00AF4828">
        <w:rPr>
          <w:rFonts w:ascii="Arial" w:hAnsi="Arial" w:cs="Arial"/>
        </w:rPr>
        <w:t>présente annexe fait partie intégrante du système de gestion de l'exploitant</w:t>
      </w:r>
      <w:r w:rsidRPr="004B02B3">
        <w:rPr>
          <w:rFonts w:ascii="Arial" w:hAnsi="Arial" w:cs="Arial"/>
        </w:rPr>
        <w:t>.</w:t>
      </w:r>
    </w:p>
    <w:p w14:paraId="538F781E" w14:textId="77777777" w:rsidR="00754A07" w:rsidRPr="004B02B3" w:rsidRDefault="00826B74"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CAMO.A.202 - Système interne de notification de la sécurité</w:t>
      </w:r>
    </w:p>
    <w:p w14:paraId="41FFFF20" w14:textId="77777777" w:rsidR="00754A07" w:rsidRPr="004B02B3" w:rsidRDefault="00BD06B8" w:rsidP="00B157A5">
      <w:pPr>
        <w:numPr>
          <w:ilvl w:val="0"/>
          <w:numId w:val="65"/>
        </w:numPr>
        <w:shd w:val="clear" w:color="auto" w:fill="FFFFFF" w:themeFill="background1"/>
        <w:spacing w:before="120" w:after="120"/>
        <w:ind w:hanging="566"/>
        <w:jc w:val="both"/>
        <w:rPr>
          <w:rFonts w:ascii="Arial" w:hAnsi="Arial" w:cs="Arial"/>
        </w:rPr>
      </w:pPr>
      <w:r w:rsidRPr="004B02B3">
        <w:rPr>
          <w:rFonts w:ascii="Arial" w:hAnsi="Arial" w:cs="Arial"/>
        </w:rPr>
        <w:t xml:space="preserve">Dans le cadre de son système de gestion, l'organisme doit établir un système interne de notification de la sécurité pour permettre la collecte et l'évaluation de ces événements </w:t>
      </w:r>
      <w:r w:rsidR="005F0105" w:rsidRPr="004B02B3">
        <w:rPr>
          <w:rFonts w:ascii="Arial" w:hAnsi="Arial" w:cs="Arial"/>
        </w:rPr>
        <w:t>devant être signalés</w:t>
      </w:r>
      <w:r w:rsidRPr="004B02B3">
        <w:rPr>
          <w:rFonts w:ascii="Arial" w:hAnsi="Arial" w:cs="Arial"/>
        </w:rPr>
        <w:t xml:space="preserve"> </w:t>
      </w:r>
      <w:r w:rsidR="005F0105" w:rsidRPr="004B02B3">
        <w:rPr>
          <w:rFonts w:ascii="Arial" w:hAnsi="Arial" w:cs="Arial"/>
        </w:rPr>
        <w:t xml:space="preserve">selon </w:t>
      </w:r>
      <w:r w:rsidR="00E21B49" w:rsidRPr="004B02B3">
        <w:rPr>
          <w:rFonts w:ascii="Arial" w:hAnsi="Arial" w:cs="Arial"/>
        </w:rPr>
        <w:t>la section</w:t>
      </w:r>
      <w:r w:rsidRPr="004B02B3">
        <w:rPr>
          <w:rFonts w:ascii="Arial" w:hAnsi="Arial" w:cs="Arial"/>
        </w:rPr>
        <w:t xml:space="preserve"> CAMO.A.160.</w:t>
      </w:r>
      <w:r w:rsidR="00754A07" w:rsidRPr="004B02B3">
        <w:rPr>
          <w:rFonts w:ascii="Arial" w:hAnsi="Arial" w:cs="Arial"/>
        </w:rPr>
        <w:t xml:space="preserve"> </w:t>
      </w:r>
    </w:p>
    <w:p w14:paraId="14EB3B81" w14:textId="77777777" w:rsidR="00754A07" w:rsidRPr="004B02B3" w:rsidRDefault="00BD06B8" w:rsidP="00B157A5">
      <w:pPr>
        <w:numPr>
          <w:ilvl w:val="0"/>
          <w:numId w:val="65"/>
        </w:numPr>
        <w:shd w:val="clear" w:color="auto" w:fill="FFFFFF" w:themeFill="background1"/>
        <w:spacing w:before="120" w:after="120"/>
        <w:ind w:hanging="566"/>
        <w:jc w:val="both"/>
        <w:rPr>
          <w:rFonts w:ascii="Arial" w:hAnsi="Arial" w:cs="Arial"/>
        </w:rPr>
      </w:pPr>
      <w:r w:rsidRPr="004B02B3">
        <w:rPr>
          <w:rFonts w:ascii="Arial" w:hAnsi="Arial" w:cs="Arial"/>
        </w:rPr>
        <w:t>Le système doit également perme</w:t>
      </w:r>
      <w:r w:rsidR="00377DB3" w:rsidRPr="004B02B3">
        <w:rPr>
          <w:rFonts w:ascii="Arial" w:hAnsi="Arial" w:cs="Arial"/>
        </w:rPr>
        <w:t xml:space="preserve">ttre </w:t>
      </w:r>
      <w:r w:rsidR="00C67EEB" w:rsidRPr="004B02B3">
        <w:rPr>
          <w:rFonts w:ascii="Arial" w:hAnsi="Arial" w:cs="Arial"/>
        </w:rPr>
        <w:t xml:space="preserve">la collection </w:t>
      </w:r>
      <w:r w:rsidR="00377DB3" w:rsidRPr="004B02B3">
        <w:rPr>
          <w:rFonts w:ascii="Arial" w:hAnsi="Arial" w:cs="Arial"/>
        </w:rPr>
        <w:t xml:space="preserve">et </w:t>
      </w:r>
      <w:r w:rsidR="00C67EEB" w:rsidRPr="004B02B3">
        <w:rPr>
          <w:rFonts w:ascii="Arial" w:hAnsi="Arial" w:cs="Arial"/>
        </w:rPr>
        <w:t xml:space="preserve">l’évaluation de </w:t>
      </w:r>
      <w:r w:rsidR="00377DB3" w:rsidRPr="004B02B3">
        <w:rPr>
          <w:rFonts w:ascii="Arial" w:hAnsi="Arial" w:cs="Arial"/>
        </w:rPr>
        <w:t xml:space="preserve">ces </w:t>
      </w:r>
      <w:r w:rsidRPr="004B02B3">
        <w:rPr>
          <w:rFonts w:ascii="Arial" w:hAnsi="Arial" w:cs="Arial"/>
        </w:rPr>
        <w:t xml:space="preserve">erreurs, </w:t>
      </w:r>
      <w:r w:rsidR="00C67EEB" w:rsidRPr="004B02B3">
        <w:rPr>
          <w:rFonts w:ascii="Arial" w:hAnsi="Arial" w:cs="Arial"/>
        </w:rPr>
        <w:t>évitées de justesse</w:t>
      </w:r>
      <w:r w:rsidRPr="004B02B3">
        <w:rPr>
          <w:rFonts w:ascii="Arial" w:hAnsi="Arial" w:cs="Arial"/>
        </w:rPr>
        <w:t xml:space="preserve"> et </w:t>
      </w:r>
      <w:r w:rsidR="00C67EEB" w:rsidRPr="004B02B3">
        <w:rPr>
          <w:rFonts w:ascii="Arial" w:hAnsi="Arial" w:cs="Arial"/>
        </w:rPr>
        <w:t xml:space="preserve">les </w:t>
      </w:r>
      <w:r w:rsidRPr="004B02B3">
        <w:rPr>
          <w:rFonts w:ascii="Arial" w:hAnsi="Arial" w:cs="Arial"/>
        </w:rPr>
        <w:t xml:space="preserve">dangers signalés en interne qui ne </w:t>
      </w:r>
      <w:r w:rsidR="000361C3" w:rsidRPr="004B02B3">
        <w:rPr>
          <w:rFonts w:ascii="Arial" w:hAnsi="Arial" w:cs="Arial"/>
        </w:rPr>
        <w:t xml:space="preserve">tombent pas sous le </w:t>
      </w:r>
      <w:r w:rsidR="00E21B49" w:rsidRPr="004B02B3">
        <w:rPr>
          <w:rFonts w:ascii="Arial" w:hAnsi="Arial" w:cs="Arial"/>
        </w:rPr>
        <w:t>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a).</w:t>
      </w:r>
      <w:r w:rsidR="00754A07" w:rsidRPr="004B02B3">
        <w:rPr>
          <w:rFonts w:ascii="Arial" w:hAnsi="Arial" w:cs="Arial"/>
        </w:rPr>
        <w:t xml:space="preserve"> </w:t>
      </w:r>
    </w:p>
    <w:p w14:paraId="1F568547" w14:textId="675C04D7" w:rsidR="00754A07" w:rsidRPr="004B02B3" w:rsidRDefault="00BD06B8" w:rsidP="00B157A5">
      <w:pPr>
        <w:numPr>
          <w:ilvl w:val="0"/>
          <w:numId w:val="65"/>
        </w:numPr>
        <w:shd w:val="clear" w:color="auto" w:fill="FFFFFF" w:themeFill="background1"/>
        <w:spacing w:before="120" w:after="120"/>
        <w:ind w:hanging="566"/>
        <w:jc w:val="both"/>
        <w:rPr>
          <w:rFonts w:ascii="Arial" w:hAnsi="Arial" w:cs="Arial"/>
        </w:rPr>
      </w:pPr>
      <w:r w:rsidRPr="004B02B3">
        <w:rPr>
          <w:rFonts w:ascii="Arial" w:hAnsi="Arial" w:cs="Arial"/>
        </w:rPr>
        <w:t>Dans le cadre de ce programme, l'organis</w:t>
      </w:r>
      <w:r w:rsidR="00A75D95" w:rsidRPr="004B02B3">
        <w:rPr>
          <w:rFonts w:ascii="Arial" w:hAnsi="Arial" w:cs="Arial"/>
        </w:rPr>
        <w:t xml:space="preserve">me </w:t>
      </w:r>
      <w:r w:rsidRPr="004B02B3">
        <w:rPr>
          <w:rFonts w:ascii="Arial" w:hAnsi="Arial" w:cs="Arial"/>
        </w:rPr>
        <w:t>doit</w:t>
      </w:r>
      <w:r w:rsidR="006E4CC1">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5543BE39" w14:textId="77777777" w:rsidR="00754A07" w:rsidRPr="004B02B3" w:rsidRDefault="000D40DE" w:rsidP="00B157A5">
      <w:pPr>
        <w:numPr>
          <w:ilvl w:val="1"/>
          <w:numId w:val="65"/>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lastRenderedPageBreak/>
        <w:t>identifier</w:t>
      </w:r>
      <w:proofErr w:type="gramEnd"/>
      <w:r w:rsidRPr="004B02B3">
        <w:rPr>
          <w:rFonts w:ascii="Arial" w:hAnsi="Arial" w:cs="Arial"/>
        </w:rPr>
        <w:t xml:space="preserve"> les causes et les facteurs contributifs </w:t>
      </w:r>
      <w:r w:rsidR="00C67EEB" w:rsidRPr="004B02B3">
        <w:rPr>
          <w:rFonts w:ascii="Arial" w:hAnsi="Arial" w:cs="Arial"/>
        </w:rPr>
        <w:t xml:space="preserve">à toutes </w:t>
      </w:r>
      <w:r w:rsidRPr="004B02B3">
        <w:rPr>
          <w:rFonts w:ascii="Arial" w:hAnsi="Arial" w:cs="Arial"/>
        </w:rPr>
        <w:t xml:space="preserve">erreurs, </w:t>
      </w:r>
      <w:r w:rsidR="00C67EEB" w:rsidRPr="004B02B3">
        <w:rPr>
          <w:rFonts w:ascii="Arial" w:hAnsi="Arial" w:cs="Arial"/>
        </w:rPr>
        <w:t xml:space="preserve">évitées de justesse </w:t>
      </w:r>
      <w:r w:rsidRPr="004B02B3">
        <w:rPr>
          <w:rFonts w:ascii="Arial" w:hAnsi="Arial" w:cs="Arial"/>
        </w:rPr>
        <w:t xml:space="preserve">et </w:t>
      </w:r>
      <w:r w:rsidR="00B94EE8" w:rsidRPr="004B02B3">
        <w:rPr>
          <w:rFonts w:ascii="Arial" w:hAnsi="Arial" w:cs="Arial"/>
        </w:rPr>
        <w:t xml:space="preserve">les </w:t>
      </w:r>
      <w:r w:rsidRPr="004B02B3">
        <w:rPr>
          <w:rFonts w:ascii="Arial" w:hAnsi="Arial" w:cs="Arial"/>
        </w:rPr>
        <w:t xml:space="preserve">dangers signalés et les traiter dans le cadre de la gestion des risques pour la sécurité conformément au </w:t>
      </w:r>
      <w:r w:rsidR="00E21B49" w:rsidRPr="004B02B3">
        <w:rPr>
          <w:rFonts w:ascii="Arial" w:hAnsi="Arial" w:cs="Arial"/>
        </w:rPr>
        <w:t>sous paragraphe</w:t>
      </w:r>
      <w:r w:rsidRPr="004B02B3">
        <w:rPr>
          <w:rFonts w:ascii="Arial" w:hAnsi="Arial" w:cs="Arial"/>
        </w:rPr>
        <w:t xml:space="preserve"> </w:t>
      </w:r>
      <w:r w:rsidR="00E21B49" w:rsidRPr="004B02B3">
        <w:rPr>
          <w:rFonts w:ascii="Arial" w:hAnsi="Arial" w:cs="Arial"/>
        </w:rPr>
        <w:t>(</w:t>
      </w:r>
      <w:r w:rsidRPr="004B02B3">
        <w:rPr>
          <w:rFonts w:ascii="Arial" w:hAnsi="Arial" w:cs="Arial"/>
        </w:rPr>
        <w:t xml:space="preserve">a) </w:t>
      </w:r>
      <w:r w:rsidR="00E21B49" w:rsidRPr="004B02B3">
        <w:rPr>
          <w:rFonts w:ascii="Arial" w:hAnsi="Arial" w:cs="Arial"/>
        </w:rPr>
        <w:t>(</w:t>
      </w:r>
      <w:r w:rsidRPr="004B02B3">
        <w:rPr>
          <w:rFonts w:ascii="Arial" w:hAnsi="Arial" w:cs="Arial"/>
        </w:rPr>
        <w:t>3) d</w:t>
      </w:r>
      <w:r w:rsidR="00E21B49" w:rsidRPr="004B02B3">
        <w:rPr>
          <w:rFonts w:ascii="Arial" w:hAnsi="Arial" w:cs="Arial"/>
        </w:rPr>
        <w:t>e la section</w:t>
      </w:r>
      <w:r w:rsidRPr="004B02B3">
        <w:rPr>
          <w:rFonts w:ascii="Arial" w:hAnsi="Arial" w:cs="Arial"/>
        </w:rPr>
        <w:t xml:space="preserve"> CAMO.A.200;</w:t>
      </w:r>
      <w:r w:rsidR="00754A07" w:rsidRPr="004B02B3">
        <w:rPr>
          <w:rFonts w:ascii="Arial" w:hAnsi="Arial" w:cs="Arial"/>
        </w:rPr>
        <w:t xml:space="preserve"> </w:t>
      </w:r>
    </w:p>
    <w:p w14:paraId="22E56AD9" w14:textId="77777777" w:rsidR="00754A07" w:rsidRPr="004B02B3" w:rsidRDefault="000D40DE" w:rsidP="00B157A5">
      <w:pPr>
        <w:numPr>
          <w:ilvl w:val="1"/>
          <w:numId w:val="65"/>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assurer</w:t>
      </w:r>
      <w:proofErr w:type="gramEnd"/>
      <w:r w:rsidRPr="004B02B3">
        <w:rPr>
          <w:rFonts w:ascii="Arial" w:hAnsi="Arial" w:cs="Arial"/>
        </w:rPr>
        <w:t xml:space="preserve"> l'évaluation de toutes les informations connues et pertinentes concernant les erreurs, l'incapacité à suivre les procédures, les </w:t>
      </w:r>
      <w:r w:rsidR="00B94EE8" w:rsidRPr="004B02B3">
        <w:rPr>
          <w:rFonts w:ascii="Arial" w:hAnsi="Arial" w:cs="Arial"/>
        </w:rPr>
        <w:t xml:space="preserve">erreurs évitées de justesse </w:t>
      </w:r>
      <w:r w:rsidRPr="004B02B3">
        <w:rPr>
          <w:rFonts w:ascii="Arial" w:hAnsi="Arial" w:cs="Arial"/>
        </w:rPr>
        <w:t>et les dangers, ainsi qu'une méthode pour diffuser les informations si nécessaire.</w:t>
      </w:r>
      <w:r w:rsidR="00754A07" w:rsidRPr="004B02B3">
        <w:rPr>
          <w:rFonts w:ascii="Arial" w:hAnsi="Arial" w:cs="Arial"/>
        </w:rPr>
        <w:t xml:space="preserve"> </w:t>
      </w:r>
    </w:p>
    <w:p w14:paraId="5640CE03" w14:textId="77777777" w:rsidR="00754A07" w:rsidRPr="004B02B3" w:rsidRDefault="000D40DE" w:rsidP="00B157A5">
      <w:pPr>
        <w:numPr>
          <w:ilvl w:val="0"/>
          <w:numId w:val="65"/>
        </w:numPr>
        <w:shd w:val="clear" w:color="auto" w:fill="FFFFFF" w:themeFill="background1"/>
        <w:spacing w:before="120" w:after="120"/>
        <w:ind w:hanging="566"/>
        <w:jc w:val="both"/>
        <w:rPr>
          <w:rFonts w:ascii="Arial" w:hAnsi="Arial" w:cs="Arial"/>
        </w:rPr>
      </w:pPr>
      <w:r w:rsidRPr="004B02B3">
        <w:rPr>
          <w:rFonts w:ascii="Arial" w:hAnsi="Arial" w:cs="Arial"/>
        </w:rPr>
        <w:t>L'organis</w:t>
      </w:r>
      <w:r w:rsidR="00A75D95" w:rsidRPr="004B02B3">
        <w:rPr>
          <w:rFonts w:ascii="Arial" w:hAnsi="Arial" w:cs="Arial"/>
        </w:rPr>
        <w:t xml:space="preserve">me </w:t>
      </w:r>
      <w:r w:rsidRPr="004B02B3">
        <w:rPr>
          <w:rFonts w:ascii="Arial" w:hAnsi="Arial" w:cs="Arial"/>
        </w:rPr>
        <w:t>doit donner accès à son système de rapp</w:t>
      </w:r>
      <w:r w:rsidR="000A6071" w:rsidRPr="004B02B3">
        <w:rPr>
          <w:rFonts w:ascii="Arial" w:hAnsi="Arial" w:cs="Arial"/>
        </w:rPr>
        <w:t>orts de sécurité interne à tout</w:t>
      </w:r>
      <w:r w:rsidRPr="004B02B3">
        <w:rPr>
          <w:rFonts w:ascii="Arial" w:hAnsi="Arial" w:cs="Arial"/>
        </w:rPr>
        <w:t xml:space="preserve"> organis</w:t>
      </w:r>
      <w:r w:rsidR="000A6071" w:rsidRPr="004B02B3">
        <w:rPr>
          <w:rFonts w:ascii="Arial" w:hAnsi="Arial" w:cs="Arial"/>
        </w:rPr>
        <w:t xml:space="preserve">me </w:t>
      </w:r>
      <w:r w:rsidR="00377DB3" w:rsidRPr="004B02B3">
        <w:rPr>
          <w:rFonts w:ascii="Arial" w:hAnsi="Arial" w:cs="Arial"/>
        </w:rPr>
        <w:t>sous contrat</w:t>
      </w:r>
      <w:r w:rsidRPr="004B02B3">
        <w:rPr>
          <w:rFonts w:ascii="Arial" w:hAnsi="Arial" w:cs="Arial"/>
        </w:rPr>
        <w:t>.</w:t>
      </w:r>
      <w:r w:rsidR="00754A07" w:rsidRPr="004B02B3">
        <w:rPr>
          <w:rFonts w:ascii="Arial" w:hAnsi="Arial" w:cs="Arial"/>
        </w:rPr>
        <w:t xml:space="preserve"> </w:t>
      </w:r>
    </w:p>
    <w:p w14:paraId="0F2C385D" w14:textId="77777777" w:rsidR="00754A07" w:rsidRPr="004B02B3" w:rsidRDefault="000D40DE" w:rsidP="00B157A5">
      <w:pPr>
        <w:numPr>
          <w:ilvl w:val="0"/>
          <w:numId w:val="65"/>
        </w:numPr>
        <w:shd w:val="clear" w:color="auto" w:fill="FFFFFF" w:themeFill="background1"/>
        <w:spacing w:before="120" w:after="120"/>
        <w:ind w:hanging="566"/>
        <w:jc w:val="both"/>
        <w:rPr>
          <w:rFonts w:ascii="Arial" w:hAnsi="Arial" w:cs="Arial"/>
        </w:rPr>
      </w:pPr>
      <w:r w:rsidRPr="004B02B3">
        <w:rPr>
          <w:rFonts w:ascii="Arial" w:hAnsi="Arial" w:cs="Arial"/>
        </w:rPr>
        <w:t>L'organis</w:t>
      </w:r>
      <w:r w:rsidR="000A6071" w:rsidRPr="004B02B3">
        <w:rPr>
          <w:rFonts w:ascii="Arial" w:hAnsi="Arial" w:cs="Arial"/>
        </w:rPr>
        <w:t xml:space="preserve">me </w:t>
      </w:r>
      <w:r w:rsidRPr="004B02B3">
        <w:rPr>
          <w:rFonts w:ascii="Arial" w:hAnsi="Arial" w:cs="Arial"/>
        </w:rPr>
        <w:t>doit coopérer aux enquêtes de sécurité avec tout autre organis</w:t>
      </w:r>
      <w:r w:rsidR="000A6071" w:rsidRPr="004B02B3">
        <w:rPr>
          <w:rFonts w:ascii="Arial" w:hAnsi="Arial" w:cs="Arial"/>
        </w:rPr>
        <w:t xml:space="preserve">me </w:t>
      </w:r>
      <w:r w:rsidRPr="004B02B3">
        <w:rPr>
          <w:rFonts w:ascii="Arial" w:hAnsi="Arial" w:cs="Arial"/>
        </w:rPr>
        <w:t>ayant une contribution significative à la sécurité de ses propres activités de gestion du maintien de la navigabilité.</w:t>
      </w:r>
      <w:r w:rsidR="00754A07" w:rsidRPr="004B02B3">
        <w:rPr>
          <w:rFonts w:ascii="Arial" w:hAnsi="Arial" w:cs="Arial"/>
        </w:rPr>
        <w:t xml:space="preserve"> </w:t>
      </w:r>
    </w:p>
    <w:p w14:paraId="2E7AF126" w14:textId="77777777" w:rsidR="00754A07" w:rsidRPr="004B02B3" w:rsidRDefault="00826B74"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CAMO.A.205 – Contrat et sous-traitance</w:t>
      </w:r>
      <w:r w:rsidR="00754A07" w:rsidRPr="004B02B3">
        <w:rPr>
          <w:rFonts w:ascii="Arial" w:hAnsi="Arial" w:cs="Arial"/>
          <w:b/>
          <w:sz w:val="24"/>
          <w:szCs w:val="24"/>
        </w:rPr>
        <w:t xml:space="preserve"> </w:t>
      </w:r>
    </w:p>
    <w:p w14:paraId="3D81FC79" w14:textId="77777777" w:rsidR="00754A07" w:rsidRPr="004B02B3" w:rsidRDefault="000D40DE" w:rsidP="00B157A5">
      <w:pPr>
        <w:numPr>
          <w:ilvl w:val="0"/>
          <w:numId w:val="66"/>
        </w:numPr>
        <w:shd w:val="clear" w:color="auto" w:fill="FFFFFF" w:themeFill="background1"/>
        <w:spacing w:before="120" w:after="120"/>
        <w:ind w:hanging="566"/>
        <w:jc w:val="both"/>
        <w:rPr>
          <w:rFonts w:ascii="Arial" w:hAnsi="Arial" w:cs="Arial"/>
        </w:rPr>
      </w:pPr>
      <w:r w:rsidRPr="004B02B3">
        <w:rPr>
          <w:rFonts w:ascii="Arial" w:hAnsi="Arial" w:cs="Arial"/>
        </w:rPr>
        <w:t>L'organisme doit s'assurer que lors de la passation de marchés d</w:t>
      </w:r>
      <w:r w:rsidR="00377DB3" w:rsidRPr="004B02B3">
        <w:rPr>
          <w:rFonts w:ascii="Arial" w:hAnsi="Arial" w:cs="Arial"/>
        </w:rPr>
        <w:t xml:space="preserve">’entretien </w:t>
      </w:r>
      <w:r w:rsidRPr="004B02B3">
        <w:rPr>
          <w:rFonts w:ascii="Arial" w:hAnsi="Arial" w:cs="Arial"/>
        </w:rPr>
        <w:t>ou de la sous-traitance de toute partie de ses activités de gestion du maintien de la navigabilité</w:t>
      </w:r>
      <w:r w:rsidR="00B94EE8" w:rsidRPr="004B02B3">
        <w:rPr>
          <w:rFonts w:ascii="Arial" w:hAnsi="Arial" w:cs="Arial"/>
        </w:rPr>
        <w:t xml:space="preserve"> </w:t>
      </w:r>
      <w:r w:rsidRPr="004B02B3">
        <w:rPr>
          <w:rFonts w:ascii="Arial" w:hAnsi="Arial" w:cs="Arial"/>
        </w:rPr>
        <w:t>:</w:t>
      </w:r>
      <w:r w:rsidR="00B94EE8" w:rsidRPr="004B02B3">
        <w:rPr>
          <w:rFonts w:ascii="Arial" w:hAnsi="Arial" w:cs="Arial"/>
        </w:rPr>
        <w:t xml:space="preserve"> </w:t>
      </w:r>
    </w:p>
    <w:p w14:paraId="3EBF743D" w14:textId="77777777" w:rsidR="00754A07" w:rsidRPr="004B02B3" w:rsidRDefault="000D40DE" w:rsidP="00B157A5">
      <w:pPr>
        <w:numPr>
          <w:ilvl w:val="1"/>
          <w:numId w:val="66"/>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ces</w:t>
      </w:r>
      <w:proofErr w:type="gramEnd"/>
      <w:r w:rsidRPr="004B02B3">
        <w:rPr>
          <w:rFonts w:ascii="Arial" w:hAnsi="Arial" w:cs="Arial"/>
        </w:rPr>
        <w:t xml:space="preserve"> activités sont conformes aux exigences applicables; et </w:t>
      </w:r>
    </w:p>
    <w:p w14:paraId="51DB3089" w14:textId="77777777" w:rsidR="00754A07" w:rsidRPr="004B02B3" w:rsidRDefault="000D40DE" w:rsidP="00B157A5">
      <w:pPr>
        <w:numPr>
          <w:ilvl w:val="1"/>
          <w:numId w:val="66"/>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tout</w:t>
      </w:r>
      <w:proofErr w:type="gramEnd"/>
      <w:r w:rsidRPr="004B02B3">
        <w:rPr>
          <w:rFonts w:ascii="Arial" w:hAnsi="Arial" w:cs="Arial"/>
        </w:rPr>
        <w:t xml:space="preserve"> danger pour la sécurité aérienne associé à de tels contrats ou sous-</w:t>
      </w:r>
      <w:r w:rsidR="00377DB3" w:rsidRPr="004B02B3">
        <w:rPr>
          <w:rFonts w:ascii="Arial" w:hAnsi="Arial" w:cs="Arial"/>
        </w:rPr>
        <w:t xml:space="preserve">traitance </w:t>
      </w:r>
      <w:r w:rsidRPr="004B02B3">
        <w:rPr>
          <w:rFonts w:ascii="Arial" w:hAnsi="Arial" w:cs="Arial"/>
        </w:rPr>
        <w:t xml:space="preserve"> est considéré comme faisant partie du système de gestion de l'organis</w:t>
      </w:r>
      <w:r w:rsidR="000A6071" w:rsidRPr="004B02B3">
        <w:rPr>
          <w:rFonts w:ascii="Arial" w:hAnsi="Arial" w:cs="Arial"/>
        </w:rPr>
        <w:t>me</w:t>
      </w:r>
      <w:r w:rsidRPr="004B02B3">
        <w:rPr>
          <w:rFonts w:ascii="Arial" w:hAnsi="Arial" w:cs="Arial"/>
        </w:rPr>
        <w:t>.</w:t>
      </w:r>
      <w:r w:rsidR="00754A07" w:rsidRPr="004B02B3">
        <w:rPr>
          <w:rFonts w:ascii="Arial" w:hAnsi="Arial" w:cs="Arial"/>
        </w:rPr>
        <w:t xml:space="preserve"> </w:t>
      </w:r>
    </w:p>
    <w:p w14:paraId="60E1D295" w14:textId="77777777" w:rsidR="00754A07" w:rsidRPr="004B02B3" w:rsidRDefault="000D40DE" w:rsidP="00B157A5">
      <w:pPr>
        <w:numPr>
          <w:ilvl w:val="0"/>
          <w:numId w:val="66"/>
        </w:numPr>
        <w:shd w:val="clear" w:color="auto" w:fill="FFFFFF" w:themeFill="background1"/>
        <w:spacing w:before="120" w:after="120"/>
        <w:ind w:hanging="566"/>
        <w:jc w:val="both"/>
        <w:rPr>
          <w:rFonts w:ascii="Arial" w:hAnsi="Arial" w:cs="Arial"/>
          <w:b/>
        </w:rPr>
      </w:pPr>
      <w:r w:rsidRPr="004B02B3">
        <w:rPr>
          <w:rFonts w:ascii="Arial" w:hAnsi="Arial" w:cs="Arial"/>
        </w:rPr>
        <w:t>Lorsque l'organis</w:t>
      </w:r>
      <w:r w:rsidR="000A6071" w:rsidRPr="004B02B3">
        <w:rPr>
          <w:rFonts w:ascii="Arial" w:hAnsi="Arial" w:cs="Arial"/>
        </w:rPr>
        <w:t xml:space="preserve">me </w:t>
      </w:r>
      <w:r w:rsidRPr="004B02B3">
        <w:rPr>
          <w:rFonts w:ascii="Arial" w:hAnsi="Arial" w:cs="Arial"/>
        </w:rPr>
        <w:t>sous-traite une partie de ses activités de gestion du maintien de la navigabilité à un autre organis</w:t>
      </w:r>
      <w:r w:rsidR="000A6071" w:rsidRPr="004B02B3">
        <w:rPr>
          <w:rFonts w:ascii="Arial" w:hAnsi="Arial" w:cs="Arial"/>
        </w:rPr>
        <w:t>me</w:t>
      </w:r>
      <w:r w:rsidRPr="004B02B3">
        <w:rPr>
          <w:rFonts w:ascii="Arial" w:hAnsi="Arial" w:cs="Arial"/>
        </w:rPr>
        <w:t>, l'organis</w:t>
      </w:r>
      <w:r w:rsidR="000A6071" w:rsidRPr="004B02B3">
        <w:rPr>
          <w:rFonts w:ascii="Arial" w:hAnsi="Arial" w:cs="Arial"/>
        </w:rPr>
        <w:t xml:space="preserve">me </w:t>
      </w:r>
      <w:r w:rsidRPr="004B02B3">
        <w:rPr>
          <w:rFonts w:ascii="Arial" w:hAnsi="Arial" w:cs="Arial"/>
        </w:rPr>
        <w:t>sous-trait</w:t>
      </w:r>
      <w:r w:rsidR="00377DB3" w:rsidRPr="004B02B3">
        <w:rPr>
          <w:rFonts w:ascii="Arial" w:hAnsi="Arial" w:cs="Arial"/>
        </w:rPr>
        <w:t xml:space="preserve">ant doit </w:t>
      </w:r>
      <w:r w:rsidRPr="004B02B3">
        <w:rPr>
          <w:rFonts w:ascii="Arial" w:hAnsi="Arial" w:cs="Arial"/>
        </w:rPr>
        <w:t>travaille</w:t>
      </w:r>
      <w:r w:rsidR="00377DB3" w:rsidRPr="004B02B3">
        <w:rPr>
          <w:rFonts w:ascii="Arial" w:hAnsi="Arial" w:cs="Arial"/>
        </w:rPr>
        <w:t>r</w:t>
      </w:r>
      <w:r w:rsidRPr="004B02B3">
        <w:rPr>
          <w:rFonts w:ascii="Arial" w:hAnsi="Arial" w:cs="Arial"/>
        </w:rPr>
        <w:t xml:space="preserve"> sous l'a</w:t>
      </w:r>
      <w:r w:rsidR="000A6071" w:rsidRPr="004B02B3">
        <w:rPr>
          <w:rFonts w:ascii="Arial" w:hAnsi="Arial" w:cs="Arial"/>
        </w:rPr>
        <w:t>grément d</w:t>
      </w:r>
      <w:r w:rsidRPr="004B02B3">
        <w:rPr>
          <w:rFonts w:ascii="Arial" w:hAnsi="Arial" w:cs="Arial"/>
        </w:rPr>
        <w:t>e l'organis</w:t>
      </w:r>
      <w:r w:rsidR="000A6071" w:rsidRPr="004B02B3">
        <w:rPr>
          <w:rFonts w:ascii="Arial" w:hAnsi="Arial" w:cs="Arial"/>
        </w:rPr>
        <w:t>me</w:t>
      </w:r>
      <w:r w:rsidRPr="004B02B3">
        <w:rPr>
          <w:rFonts w:ascii="Arial" w:hAnsi="Arial" w:cs="Arial"/>
        </w:rPr>
        <w:t>. L'organisme doit s'assurer que l'autorité compétente a accès à l'organisme sous-trait</w:t>
      </w:r>
      <w:r w:rsidR="00377DB3" w:rsidRPr="004B02B3">
        <w:rPr>
          <w:rFonts w:ascii="Arial" w:hAnsi="Arial" w:cs="Arial"/>
        </w:rPr>
        <w:t xml:space="preserve">ant, afin de déterminer le maintien de la </w:t>
      </w:r>
      <w:r w:rsidRPr="004B02B3">
        <w:rPr>
          <w:rFonts w:ascii="Arial" w:hAnsi="Arial" w:cs="Arial"/>
        </w:rPr>
        <w:t>conformité avec les exigences applicables.</w:t>
      </w:r>
    </w:p>
    <w:p w14:paraId="52587DA9" w14:textId="77777777" w:rsidR="00754A07" w:rsidRPr="004B02B3" w:rsidRDefault="007B727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CAMO.A.215 </w:t>
      </w:r>
      <w:r w:rsidR="009403BD" w:rsidRPr="004B02B3">
        <w:rPr>
          <w:rFonts w:ascii="Arial" w:hAnsi="Arial" w:cs="Arial"/>
          <w:b/>
          <w:sz w:val="24"/>
          <w:szCs w:val="24"/>
        </w:rPr>
        <w:t>– Installations</w:t>
      </w:r>
    </w:p>
    <w:p w14:paraId="27D9ACF0" w14:textId="77777777" w:rsidR="00754A07" w:rsidRPr="004B02B3" w:rsidRDefault="000D40DE" w:rsidP="00B157A5">
      <w:pPr>
        <w:shd w:val="clear" w:color="auto" w:fill="FFFFFF" w:themeFill="background1"/>
        <w:spacing w:before="120" w:after="120"/>
        <w:ind w:left="6"/>
        <w:jc w:val="both"/>
        <w:rPr>
          <w:rFonts w:ascii="Arial" w:hAnsi="Arial" w:cs="Arial"/>
        </w:rPr>
      </w:pPr>
      <w:r w:rsidRPr="004B02B3">
        <w:rPr>
          <w:rFonts w:ascii="Arial" w:hAnsi="Arial" w:cs="Arial"/>
          <w:shd w:val="clear" w:color="auto" w:fill="FFFFFF" w:themeFill="background1"/>
        </w:rPr>
        <w:t>L'organis</w:t>
      </w:r>
      <w:r w:rsidR="000A6071" w:rsidRPr="004B02B3">
        <w:rPr>
          <w:rFonts w:ascii="Arial" w:hAnsi="Arial" w:cs="Arial"/>
          <w:shd w:val="clear" w:color="auto" w:fill="FFFFFF" w:themeFill="background1"/>
        </w:rPr>
        <w:t xml:space="preserve">me </w:t>
      </w:r>
      <w:r w:rsidR="00B23FCB" w:rsidRPr="004B02B3">
        <w:rPr>
          <w:rFonts w:ascii="Arial" w:hAnsi="Arial" w:cs="Arial"/>
          <w:shd w:val="clear" w:color="auto" w:fill="FFFFFF" w:themeFill="background1"/>
        </w:rPr>
        <w:t xml:space="preserve">doit fournir des bureaux </w:t>
      </w:r>
      <w:r w:rsidRPr="004B02B3">
        <w:rPr>
          <w:rFonts w:ascii="Arial" w:hAnsi="Arial" w:cs="Arial"/>
          <w:shd w:val="clear" w:color="auto" w:fill="FFFFFF" w:themeFill="background1"/>
        </w:rPr>
        <w:t xml:space="preserve">aux endroits appropriés pour le personnel spécifié </w:t>
      </w:r>
      <w:r w:rsidR="00E21B49" w:rsidRPr="004B02B3">
        <w:rPr>
          <w:rFonts w:ascii="Arial" w:hAnsi="Arial" w:cs="Arial"/>
          <w:shd w:val="clear" w:color="auto" w:fill="FFFFFF" w:themeFill="background1"/>
        </w:rPr>
        <w:t>à la section</w:t>
      </w:r>
      <w:r w:rsidRPr="004B02B3">
        <w:rPr>
          <w:rFonts w:ascii="Arial" w:hAnsi="Arial" w:cs="Arial"/>
          <w:shd w:val="clear" w:color="auto" w:fill="FFFFFF" w:themeFill="background1"/>
        </w:rPr>
        <w:t xml:space="preserve"> CAMO.A.305</w:t>
      </w:r>
      <w:r w:rsidRPr="004B02B3">
        <w:rPr>
          <w:rFonts w:ascii="Arial" w:hAnsi="Arial" w:cs="Arial"/>
          <w:shd w:val="clear" w:color="auto" w:fill="F8F9FA"/>
        </w:rPr>
        <w:t>.</w:t>
      </w:r>
      <w:r w:rsidR="00754A07" w:rsidRPr="004B02B3">
        <w:rPr>
          <w:rFonts w:ascii="Arial" w:hAnsi="Arial" w:cs="Arial"/>
        </w:rPr>
        <w:t xml:space="preserve"> </w:t>
      </w:r>
    </w:p>
    <w:p w14:paraId="64CC4648" w14:textId="77777777" w:rsidR="00754A07" w:rsidRPr="004B02B3" w:rsidRDefault="009403BD" w:rsidP="00B157A5">
      <w:pPr>
        <w:shd w:val="clear" w:color="auto" w:fill="FFFFFF" w:themeFill="background1"/>
        <w:spacing w:before="120" w:after="120" w:line="360" w:lineRule="auto"/>
        <w:ind w:left="-6" w:right="17"/>
        <w:rPr>
          <w:rFonts w:ascii="Arial" w:hAnsi="Arial" w:cs="Arial"/>
          <w:sz w:val="24"/>
          <w:szCs w:val="24"/>
          <w:lang w:val="en-US"/>
        </w:rPr>
      </w:pPr>
      <w:r w:rsidRPr="004B02B3">
        <w:rPr>
          <w:rFonts w:ascii="Arial" w:hAnsi="Arial" w:cs="Arial"/>
          <w:b/>
          <w:sz w:val="24"/>
          <w:szCs w:val="24"/>
          <w:lang w:val="en-US"/>
        </w:rPr>
        <w:t xml:space="preserve">CAMO.A.220 – </w:t>
      </w:r>
      <w:proofErr w:type="spellStart"/>
      <w:r w:rsidRPr="004B02B3">
        <w:rPr>
          <w:rFonts w:ascii="Arial" w:hAnsi="Arial" w:cs="Arial"/>
          <w:b/>
          <w:sz w:val="24"/>
          <w:szCs w:val="24"/>
          <w:lang w:val="en-US"/>
        </w:rPr>
        <w:t>Achivage</w:t>
      </w:r>
      <w:proofErr w:type="spellEnd"/>
    </w:p>
    <w:p w14:paraId="0BB122DC" w14:textId="77777777" w:rsidR="00754A07" w:rsidRPr="004B02B3" w:rsidRDefault="000D40DE"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t>Dossiers de gestion du maintien de la navigabilité</w:t>
      </w:r>
      <w:r w:rsidR="00B94EE8" w:rsidRPr="004B02B3">
        <w:rPr>
          <w:rFonts w:ascii="Arial" w:hAnsi="Arial" w:cs="Arial"/>
        </w:rPr>
        <w:t>.</w:t>
      </w:r>
      <w:r w:rsidRPr="004B02B3">
        <w:rPr>
          <w:rFonts w:ascii="Arial" w:hAnsi="Arial" w:cs="Arial"/>
        </w:rPr>
        <w:t xml:space="preserve"> </w:t>
      </w:r>
    </w:p>
    <w:p w14:paraId="2592F836"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 xml:space="preserve">L'organisme doit s'assurer que les enregistrements exigés par les </w:t>
      </w:r>
      <w:r w:rsidR="00166868" w:rsidRPr="004B02B3">
        <w:rPr>
          <w:rFonts w:ascii="Arial" w:hAnsi="Arial" w:cs="Arial"/>
        </w:rPr>
        <w:t>section</w:t>
      </w:r>
      <w:r w:rsidRPr="004B02B3">
        <w:rPr>
          <w:rFonts w:ascii="Arial" w:hAnsi="Arial" w:cs="Arial"/>
        </w:rPr>
        <w:t>s M.A.305, ML.A.305 et, le cas échéant, l</w:t>
      </w:r>
      <w:r w:rsidR="00166868" w:rsidRPr="004B02B3">
        <w:rPr>
          <w:rFonts w:ascii="Arial" w:hAnsi="Arial" w:cs="Arial"/>
        </w:rPr>
        <w:t xml:space="preserve">a section </w:t>
      </w:r>
      <w:r w:rsidRPr="004B02B3">
        <w:rPr>
          <w:rFonts w:ascii="Arial" w:hAnsi="Arial" w:cs="Arial"/>
        </w:rPr>
        <w:t>M.A.306, sont conservés</w:t>
      </w:r>
      <w:r w:rsidR="00754A07" w:rsidRPr="004B02B3">
        <w:rPr>
          <w:rFonts w:ascii="Arial" w:hAnsi="Arial" w:cs="Arial"/>
        </w:rPr>
        <w:t xml:space="preserve">.  </w:t>
      </w:r>
    </w:p>
    <w:p w14:paraId="1249027E"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L'organis</w:t>
      </w:r>
      <w:r w:rsidR="000A6071" w:rsidRPr="004B02B3">
        <w:rPr>
          <w:rFonts w:ascii="Arial" w:hAnsi="Arial" w:cs="Arial"/>
        </w:rPr>
        <w:t xml:space="preserve">me </w:t>
      </w:r>
      <w:r w:rsidRPr="004B02B3">
        <w:rPr>
          <w:rFonts w:ascii="Arial" w:hAnsi="Arial" w:cs="Arial"/>
        </w:rPr>
        <w:t>doit enregistrer tous les détails des travaux effectués.</w:t>
      </w:r>
      <w:r w:rsidR="00754A07" w:rsidRPr="004B02B3">
        <w:rPr>
          <w:rFonts w:ascii="Arial" w:hAnsi="Arial" w:cs="Arial"/>
        </w:rPr>
        <w:t xml:space="preserve"> </w:t>
      </w:r>
    </w:p>
    <w:p w14:paraId="15F14B35" w14:textId="77777777" w:rsidR="00754A07" w:rsidRPr="004B02B3" w:rsidRDefault="00B23FCB"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Si l'organisme a la</w:t>
      </w:r>
      <w:r w:rsidR="000D40DE" w:rsidRPr="004B02B3">
        <w:rPr>
          <w:rFonts w:ascii="Arial" w:hAnsi="Arial" w:cs="Arial"/>
        </w:rPr>
        <w:t xml:space="preserve"> pr</w:t>
      </w:r>
      <w:r w:rsidRPr="004B02B3">
        <w:rPr>
          <w:rFonts w:ascii="Arial" w:hAnsi="Arial" w:cs="Arial"/>
        </w:rPr>
        <w:t xml:space="preserve">érogative </w:t>
      </w:r>
      <w:r w:rsidR="000D40DE" w:rsidRPr="004B02B3">
        <w:rPr>
          <w:rFonts w:ascii="Arial" w:hAnsi="Arial" w:cs="Arial"/>
        </w:rPr>
        <w:t>visé</w:t>
      </w:r>
      <w:r w:rsidRPr="004B02B3">
        <w:rPr>
          <w:rFonts w:ascii="Arial" w:hAnsi="Arial" w:cs="Arial"/>
        </w:rPr>
        <w:t>e</w:t>
      </w:r>
      <w:r w:rsidR="000D40DE" w:rsidRPr="004B02B3">
        <w:rPr>
          <w:rFonts w:ascii="Arial" w:hAnsi="Arial" w:cs="Arial"/>
        </w:rPr>
        <w:t xml:space="preserve"> au </w:t>
      </w:r>
      <w:r w:rsidR="00166868" w:rsidRPr="004B02B3">
        <w:rPr>
          <w:rFonts w:ascii="Arial" w:hAnsi="Arial" w:cs="Arial"/>
        </w:rPr>
        <w:t>paragraphe</w:t>
      </w:r>
      <w:r w:rsidR="000D40DE" w:rsidRPr="004B02B3">
        <w:rPr>
          <w:rFonts w:ascii="Arial" w:hAnsi="Arial" w:cs="Arial"/>
        </w:rPr>
        <w:t xml:space="preserve"> </w:t>
      </w:r>
      <w:r w:rsidR="00166868" w:rsidRPr="004B02B3">
        <w:rPr>
          <w:rFonts w:ascii="Arial" w:hAnsi="Arial" w:cs="Arial"/>
        </w:rPr>
        <w:t>(</w:t>
      </w:r>
      <w:r w:rsidR="000D40DE" w:rsidRPr="004B02B3">
        <w:rPr>
          <w:rFonts w:ascii="Arial" w:hAnsi="Arial" w:cs="Arial"/>
        </w:rPr>
        <w:t>e) d</w:t>
      </w:r>
      <w:r w:rsidR="00166868" w:rsidRPr="004B02B3">
        <w:rPr>
          <w:rFonts w:ascii="Arial" w:hAnsi="Arial" w:cs="Arial"/>
        </w:rPr>
        <w:t xml:space="preserve">e la section </w:t>
      </w:r>
      <w:r w:rsidR="000D40DE" w:rsidRPr="004B02B3">
        <w:rPr>
          <w:rFonts w:ascii="Arial" w:hAnsi="Arial" w:cs="Arial"/>
        </w:rPr>
        <w:t>CAMO.A.125, il doit conserver une copie de chaque certificat d'examen de navigabilité et recommandation délivrée ou, le cas échéant, pro</w:t>
      </w:r>
      <w:r w:rsidRPr="004B02B3">
        <w:rPr>
          <w:rFonts w:ascii="Arial" w:hAnsi="Arial" w:cs="Arial"/>
        </w:rPr>
        <w:t>ro</w:t>
      </w:r>
      <w:r w:rsidR="000D40DE" w:rsidRPr="004B02B3">
        <w:rPr>
          <w:rFonts w:ascii="Arial" w:hAnsi="Arial" w:cs="Arial"/>
        </w:rPr>
        <w:t xml:space="preserve">gé, ainsi que tous les documents à l'appui. De plus, l'organisme doit conserver une copie de tout certificat d'examen de navigabilité qu'il a </w:t>
      </w:r>
      <w:r w:rsidRPr="004B02B3">
        <w:rPr>
          <w:rFonts w:ascii="Arial" w:hAnsi="Arial" w:cs="Arial"/>
        </w:rPr>
        <w:t xml:space="preserve">prorogé </w:t>
      </w:r>
      <w:r w:rsidR="000D40DE" w:rsidRPr="004B02B3">
        <w:rPr>
          <w:rFonts w:ascii="Arial" w:hAnsi="Arial" w:cs="Arial"/>
        </w:rPr>
        <w:t>en vertu d</w:t>
      </w:r>
      <w:r w:rsidR="00C60ADB" w:rsidRPr="004B02B3">
        <w:rPr>
          <w:rFonts w:ascii="Arial" w:hAnsi="Arial" w:cs="Arial"/>
        </w:rPr>
        <w:t xml:space="preserve">e la prérogative </w:t>
      </w:r>
      <w:r w:rsidR="000D40DE" w:rsidRPr="004B02B3">
        <w:rPr>
          <w:rFonts w:ascii="Arial" w:hAnsi="Arial" w:cs="Arial"/>
        </w:rPr>
        <w:t>visé</w:t>
      </w:r>
      <w:r w:rsidR="00C60ADB" w:rsidRPr="004B02B3">
        <w:rPr>
          <w:rFonts w:ascii="Arial" w:hAnsi="Arial" w:cs="Arial"/>
        </w:rPr>
        <w:t>e</w:t>
      </w:r>
      <w:r w:rsidR="000D40DE" w:rsidRPr="004B02B3">
        <w:rPr>
          <w:rFonts w:ascii="Arial" w:hAnsi="Arial" w:cs="Arial"/>
        </w:rPr>
        <w:t xml:space="preserve"> au </w:t>
      </w:r>
      <w:r w:rsidR="00166868" w:rsidRPr="004B02B3">
        <w:rPr>
          <w:rFonts w:ascii="Arial" w:hAnsi="Arial" w:cs="Arial"/>
        </w:rPr>
        <w:t>sous paragraphe (</w:t>
      </w:r>
      <w:r w:rsidR="000D40DE" w:rsidRPr="004B02B3">
        <w:rPr>
          <w:rFonts w:ascii="Arial" w:hAnsi="Arial" w:cs="Arial"/>
        </w:rPr>
        <w:t xml:space="preserve">d) </w:t>
      </w:r>
      <w:r w:rsidR="00166868" w:rsidRPr="004B02B3">
        <w:rPr>
          <w:rFonts w:ascii="Arial" w:hAnsi="Arial" w:cs="Arial"/>
        </w:rPr>
        <w:t>(</w:t>
      </w:r>
      <w:r w:rsidR="000D40DE" w:rsidRPr="004B02B3">
        <w:rPr>
          <w:rFonts w:ascii="Arial" w:hAnsi="Arial" w:cs="Arial"/>
        </w:rPr>
        <w:t xml:space="preserve">4) </w:t>
      </w:r>
      <w:r w:rsidR="00166868" w:rsidRPr="004B02B3">
        <w:rPr>
          <w:rFonts w:ascii="Arial" w:hAnsi="Arial" w:cs="Arial"/>
        </w:rPr>
        <w:t xml:space="preserve">de la section </w:t>
      </w:r>
      <w:r w:rsidR="000D40DE" w:rsidRPr="004B02B3">
        <w:rPr>
          <w:rFonts w:ascii="Arial" w:hAnsi="Arial" w:cs="Arial"/>
        </w:rPr>
        <w:t>CAMO.A.125.</w:t>
      </w:r>
      <w:r w:rsidR="00754A07" w:rsidRPr="004B02B3">
        <w:rPr>
          <w:rFonts w:ascii="Arial" w:hAnsi="Arial" w:cs="Arial"/>
        </w:rPr>
        <w:t xml:space="preserve"> </w:t>
      </w:r>
    </w:p>
    <w:p w14:paraId="64DEE2E7"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lastRenderedPageBreak/>
        <w:t>Si l'organis</w:t>
      </w:r>
      <w:r w:rsidR="000A6071" w:rsidRPr="004B02B3">
        <w:rPr>
          <w:rFonts w:ascii="Arial" w:hAnsi="Arial" w:cs="Arial"/>
        </w:rPr>
        <w:t xml:space="preserve">me </w:t>
      </w:r>
      <w:r w:rsidRPr="004B02B3">
        <w:rPr>
          <w:rFonts w:ascii="Arial" w:hAnsi="Arial" w:cs="Arial"/>
        </w:rPr>
        <w:t>a l</w:t>
      </w:r>
      <w:r w:rsidR="00E3669F" w:rsidRPr="004B02B3">
        <w:rPr>
          <w:rFonts w:ascii="Arial" w:hAnsi="Arial" w:cs="Arial"/>
        </w:rPr>
        <w:t xml:space="preserve">a prérogative </w:t>
      </w:r>
      <w:r w:rsidRPr="004B02B3">
        <w:rPr>
          <w:rFonts w:ascii="Arial" w:hAnsi="Arial" w:cs="Arial"/>
        </w:rPr>
        <w:t>visé</w:t>
      </w:r>
      <w:r w:rsidR="00E3669F" w:rsidRPr="004B02B3">
        <w:rPr>
          <w:rFonts w:ascii="Arial" w:hAnsi="Arial" w:cs="Arial"/>
        </w:rPr>
        <w:t>e</w:t>
      </w:r>
      <w:r w:rsidRPr="004B02B3">
        <w:rPr>
          <w:rFonts w:ascii="Arial" w:hAnsi="Arial" w:cs="Arial"/>
        </w:rPr>
        <w:t xml:space="preserve"> au </w:t>
      </w:r>
      <w:r w:rsidR="00166868" w:rsidRPr="004B02B3">
        <w:rPr>
          <w:rFonts w:ascii="Arial" w:hAnsi="Arial" w:cs="Arial"/>
        </w:rPr>
        <w:t>paragraphe</w:t>
      </w:r>
      <w:r w:rsidRPr="004B02B3">
        <w:rPr>
          <w:rFonts w:ascii="Arial" w:hAnsi="Arial" w:cs="Arial"/>
        </w:rPr>
        <w:t xml:space="preserve"> </w:t>
      </w:r>
      <w:r w:rsidR="00166868" w:rsidRPr="004B02B3">
        <w:rPr>
          <w:rFonts w:ascii="Arial" w:hAnsi="Arial" w:cs="Arial"/>
        </w:rPr>
        <w:t>(</w:t>
      </w:r>
      <w:r w:rsidRPr="004B02B3">
        <w:rPr>
          <w:rFonts w:ascii="Arial" w:hAnsi="Arial" w:cs="Arial"/>
        </w:rPr>
        <w:t>f) d</w:t>
      </w:r>
      <w:r w:rsidR="00166868" w:rsidRPr="004B02B3">
        <w:rPr>
          <w:rFonts w:ascii="Arial" w:hAnsi="Arial" w:cs="Arial"/>
        </w:rPr>
        <w:t xml:space="preserve">e la section </w:t>
      </w:r>
      <w:r w:rsidRPr="004B02B3">
        <w:rPr>
          <w:rFonts w:ascii="Arial" w:hAnsi="Arial" w:cs="Arial"/>
        </w:rPr>
        <w:t xml:space="preserve">CAMO.A.125, elle conserve une copie de chaque </w:t>
      </w:r>
      <w:r w:rsidR="00E3669F" w:rsidRPr="004B02B3">
        <w:rPr>
          <w:rFonts w:ascii="Arial" w:hAnsi="Arial" w:cs="Arial"/>
        </w:rPr>
        <w:t xml:space="preserve">permis </w:t>
      </w:r>
      <w:r w:rsidRPr="004B02B3">
        <w:rPr>
          <w:rFonts w:ascii="Arial" w:hAnsi="Arial" w:cs="Arial"/>
        </w:rPr>
        <w:t>de vol délivré conformément aux dispositions d</w:t>
      </w:r>
      <w:r w:rsidR="00166868" w:rsidRPr="004B02B3">
        <w:rPr>
          <w:rFonts w:ascii="Arial" w:hAnsi="Arial" w:cs="Arial"/>
        </w:rPr>
        <w:t xml:space="preserve">e la section </w:t>
      </w:r>
      <w:r w:rsidRPr="004B02B3">
        <w:rPr>
          <w:rFonts w:ascii="Arial" w:hAnsi="Arial" w:cs="Arial"/>
        </w:rPr>
        <w:t>21.A.729 de l'an</w:t>
      </w:r>
      <w:r w:rsidR="00B94EE8" w:rsidRPr="004B02B3">
        <w:rPr>
          <w:rFonts w:ascii="Arial" w:hAnsi="Arial" w:cs="Arial"/>
        </w:rPr>
        <w:t>nexe I (Partie 21) du règlement.</w:t>
      </w:r>
    </w:p>
    <w:p w14:paraId="55B3B007"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L'organis</w:t>
      </w:r>
      <w:r w:rsidR="000A6071" w:rsidRPr="004B02B3">
        <w:rPr>
          <w:rFonts w:ascii="Arial" w:hAnsi="Arial" w:cs="Arial"/>
        </w:rPr>
        <w:t xml:space="preserve">me </w:t>
      </w:r>
      <w:r w:rsidR="00B23FCB" w:rsidRPr="004B02B3">
        <w:rPr>
          <w:rFonts w:ascii="Arial" w:hAnsi="Arial" w:cs="Arial"/>
        </w:rPr>
        <w:t xml:space="preserve">doit </w:t>
      </w:r>
      <w:r w:rsidRPr="004B02B3">
        <w:rPr>
          <w:rFonts w:ascii="Arial" w:hAnsi="Arial" w:cs="Arial"/>
        </w:rPr>
        <w:t>conserve</w:t>
      </w:r>
      <w:r w:rsidR="00B23FCB" w:rsidRPr="004B02B3">
        <w:rPr>
          <w:rFonts w:ascii="Arial" w:hAnsi="Arial" w:cs="Arial"/>
        </w:rPr>
        <w:t>r</w:t>
      </w:r>
      <w:r w:rsidRPr="004B02B3">
        <w:rPr>
          <w:rFonts w:ascii="Arial" w:hAnsi="Arial" w:cs="Arial"/>
        </w:rPr>
        <w:t xml:space="preserve"> une copie de tous les enregistrements visés aux </w:t>
      </w:r>
      <w:r w:rsidR="00166868" w:rsidRPr="004B02B3">
        <w:rPr>
          <w:rFonts w:ascii="Arial" w:hAnsi="Arial" w:cs="Arial"/>
        </w:rPr>
        <w:t>sous paragraphe</w:t>
      </w:r>
      <w:r w:rsidRPr="004B02B3">
        <w:rPr>
          <w:rFonts w:ascii="Arial" w:hAnsi="Arial" w:cs="Arial"/>
        </w:rPr>
        <w:t xml:space="preserve">s </w:t>
      </w:r>
      <w:r w:rsidR="00166868" w:rsidRPr="004B02B3">
        <w:rPr>
          <w:rFonts w:ascii="Arial" w:hAnsi="Arial" w:cs="Arial"/>
        </w:rPr>
        <w:t>(</w:t>
      </w:r>
      <w:r w:rsidRPr="004B02B3">
        <w:rPr>
          <w:rFonts w:ascii="Arial" w:hAnsi="Arial" w:cs="Arial"/>
        </w:rPr>
        <w:t xml:space="preserve">a) </w:t>
      </w:r>
      <w:r w:rsidR="00166868" w:rsidRPr="004B02B3">
        <w:rPr>
          <w:rFonts w:ascii="Arial" w:hAnsi="Arial" w:cs="Arial"/>
        </w:rPr>
        <w:t>(</w:t>
      </w:r>
      <w:r w:rsidRPr="004B02B3">
        <w:rPr>
          <w:rFonts w:ascii="Arial" w:hAnsi="Arial" w:cs="Arial"/>
        </w:rPr>
        <w:t xml:space="preserve">2) à </w:t>
      </w:r>
      <w:r w:rsidR="00166868" w:rsidRPr="004B02B3">
        <w:rPr>
          <w:rFonts w:ascii="Arial" w:hAnsi="Arial" w:cs="Arial"/>
        </w:rPr>
        <w:t>(</w:t>
      </w:r>
      <w:r w:rsidRPr="004B02B3">
        <w:rPr>
          <w:rFonts w:ascii="Arial" w:hAnsi="Arial" w:cs="Arial"/>
        </w:rPr>
        <w:t xml:space="preserve">a) </w:t>
      </w:r>
      <w:r w:rsidR="00166868" w:rsidRPr="004B02B3">
        <w:rPr>
          <w:rFonts w:ascii="Arial" w:hAnsi="Arial" w:cs="Arial"/>
        </w:rPr>
        <w:t>(</w:t>
      </w:r>
      <w:r w:rsidRPr="004B02B3">
        <w:rPr>
          <w:rFonts w:ascii="Arial" w:hAnsi="Arial" w:cs="Arial"/>
        </w:rPr>
        <w:t xml:space="preserve">4) jusqu'à 3 ans conformément aux </w:t>
      </w:r>
      <w:r w:rsidR="00166868" w:rsidRPr="004B02B3">
        <w:rPr>
          <w:rFonts w:ascii="Arial" w:hAnsi="Arial" w:cs="Arial"/>
        </w:rPr>
        <w:t xml:space="preserve">sections </w:t>
      </w:r>
      <w:r w:rsidRPr="004B02B3">
        <w:rPr>
          <w:rFonts w:ascii="Arial" w:hAnsi="Arial" w:cs="Arial"/>
        </w:rPr>
        <w:t>M</w:t>
      </w:r>
      <w:r w:rsidR="00166868" w:rsidRPr="004B02B3">
        <w:rPr>
          <w:rFonts w:ascii="Arial" w:hAnsi="Arial" w:cs="Arial"/>
        </w:rPr>
        <w:t>.</w:t>
      </w:r>
      <w:r w:rsidRPr="004B02B3">
        <w:rPr>
          <w:rFonts w:ascii="Arial" w:hAnsi="Arial" w:cs="Arial"/>
        </w:rPr>
        <w:t>A</w:t>
      </w:r>
      <w:r w:rsidR="00166868" w:rsidRPr="004B02B3">
        <w:rPr>
          <w:rFonts w:ascii="Arial" w:hAnsi="Arial" w:cs="Arial"/>
        </w:rPr>
        <w:t>.</w:t>
      </w:r>
      <w:r w:rsidRPr="004B02B3">
        <w:rPr>
          <w:rFonts w:ascii="Arial" w:hAnsi="Arial" w:cs="Arial"/>
        </w:rPr>
        <w:t xml:space="preserve">201 ou ML.A.201 </w:t>
      </w:r>
      <w:r w:rsidR="00E3669F" w:rsidRPr="004B02B3">
        <w:rPr>
          <w:rFonts w:ascii="Arial" w:hAnsi="Arial" w:cs="Arial"/>
        </w:rPr>
        <w:t xml:space="preserve">après que l'aéronef </w:t>
      </w:r>
      <w:r w:rsidRPr="004B02B3">
        <w:rPr>
          <w:rFonts w:ascii="Arial" w:hAnsi="Arial" w:cs="Arial"/>
        </w:rPr>
        <w:t>a</w:t>
      </w:r>
      <w:r w:rsidR="00E3669F" w:rsidRPr="004B02B3">
        <w:rPr>
          <w:rFonts w:ascii="Arial" w:hAnsi="Arial" w:cs="Arial"/>
        </w:rPr>
        <w:t>it</w:t>
      </w:r>
      <w:r w:rsidRPr="004B02B3">
        <w:rPr>
          <w:rFonts w:ascii="Arial" w:hAnsi="Arial" w:cs="Arial"/>
        </w:rPr>
        <w:t xml:space="preserve"> été définitivement transféré à une autre personne ou organis</w:t>
      </w:r>
      <w:r w:rsidR="000A6071" w:rsidRPr="004B02B3">
        <w:rPr>
          <w:rFonts w:ascii="Arial" w:hAnsi="Arial" w:cs="Arial"/>
        </w:rPr>
        <w:t>me</w:t>
      </w:r>
      <w:r w:rsidRPr="004B02B3">
        <w:rPr>
          <w:rFonts w:ascii="Arial" w:hAnsi="Arial" w:cs="Arial"/>
        </w:rPr>
        <w:t>.</w:t>
      </w:r>
      <w:r w:rsidR="00754A07" w:rsidRPr="004B02B3">
        <w:rPr>
          <w:rFonts w:ascii="Arial" w:hAnsi="Arial" w:cs="Arial"/>
        </w:rPr>
        <w:t xml:space="preserve"> </w:t>
      </w:r>
    </w:p>
    <w:p w14:paraId="6974DCE6"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Lorsque l'organis</w:t>
      </w:r>
      <w:r w:rsidR="000A6071" w:rsidRPr="004B02B3">
        <w:rPr>
          <w:rFonts w:ascii="Arial" w:hAnsi="Arial" w:cs="Arial"/>
        </w:rPr>
        <w:t xml:space="preserve">me </w:t>
      </w:r>
      <w:r w:rsidRPr="004B02B3">
        <w:rPr>
          <w:rFonts w:ascii="Arial" w:hAnsi="Arial" w:cs="Arial"/>
        </w:rPr>
        <w:t>met fin à ses activités, tous les enregistrements conservés doivent être transférés au propriétaire de l'aéronef.</w:t>
      </w:r>
      <w:r w:rsidR="00B23FCB" w:rsidRPr="004B02B3">
        <w:rPr>
          <w:rFonts w:ascii="Arial" w:hAnsi="Arial" w:cs="Arial"/>
        </w:rPr>
        <w:t xml:space="preserve"> </w:t>
      </w:r>
    </w:p>
    <w:p w14:paraId="434B5406" w14:textId="77777777" w:rsidR="00754A07" w:rsidRPr="004B02B3" w:rsidRDefault="000D40DE"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t>Système de gestion, dossiers de</w:t>
      </w:r>
      <w:r w:rsidR="00B23FCB" w:rsidRPr="004B02B3">
        <w:rPr>
          <w:rFonts w:ascii="Arial" w:hAnsi="Arial" w:cs="Arial"/>
        </w:rPr>
        <w:t>s</w:t>
      </w:r>
      <w:r w:rsidRPr="004B02B3">
        <w:rPr>
          <w:rFonts w:ascii="Arial" w:hAnsi="Arial" w:cs="Arial"/>
        </w:rPr>
        <w:t xml:space="preserve"> </w:t>
      </w:r>
      <w:r w:rsidR="00B23FCB" w:rsidRPr="004B02B3">
        <w:rPr>
          <w:rFonts w:ascii="Arial" w:hAnsi="Arial" w:cs="Arial"/>
        </w:rPr>
        <w:t xml:space="preserve">contrats et </w:t>
      </w:r>
      <w:r w:rsidRPr="004B02B3">
        <w:rPr>
          <w:rFonts w:ascii="Arial" w:hAnsi="Arial" w:cs="Arial"/>
        </w:rPr>
        <w:t>de sous-traitance</w:t>
      </w:r>
      <w:r w:rsidR="00B94EE8" w:rsidRPr="004B02B3">
        <w:rPr>
          <w:rFonts w:ascii="Arial" w:hAnsi="Arial" w:cs="Arial"/>
        </w:rPr>
        <w:t>.</w:t>
      </w:r>
    </w:p>
    <w:p w14:paraId="3BE3364F" w14:textId="77777777" w:rsidR="00754A07" w:rsidRPr="004B02B3" w:rsidRDefault="000D40DE"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 xml:space="preserve">L'organisme doit s'assurer que les </w:t>
      </w:r>
      <w:r w:rsidR="001B218F" w:rsidRPr="004B02B3">
        <w:rPr>
          <w:rFonts w:ascii="Arial" w:hAnsi="Arial" w:cs="Arial"/>
        </w:rPr>
        <w:t xml:space="preserve">enregistrements </w:t>
      </w:r>
      <w:r w:rsidRPr="004B02B3">
        <w:rPr>
          <w:rFonts w:ascii="Arial" w:hAnsi="Arial" w:cs="Arial"/>
        </w:rPr>
        <w:t>suivants sont conservés</w:t>
      </w:r>
      <w:r w:rsidR="00B94EE8" w:rsidRPr="004B02B3">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16A73D28" w14:textId="77777777" w:rsidR="00754A07" w:rsidRPr="004B02B3" w:rsidRDefault="000D40DE" w:rsidP="00B157A5">
      <w:pPr>
        <w:numPr>
          <w:ilvl w:val="2"/>
          <w:numId w:val="67"/>
        </w:numPr>
        <w:shd w:val="clear" w:color="auto" w:fill="FFFFFF" w:themeFill="background1"/>
        <w:spacing w:before="120" w:after="120"/>
        <w:ind w:hanging="569"/>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enregistrements des processus clés du système de gestion tels que définis </w:t>
      </w:r>
      <w:r w:rsidR="00166868" w:rsidRPr="004B02B3">
        <w:rPr>
          <w:rFonts w:ascii="Arial" w:hAnsi="Arial" w:cs="Arial"/>
        </w:rPr>
        <w:t>à la section</w:t>
      </w:r>
      <w:r w:rsidRPr="004B02B3">
        <w:rPr>
          <w:rFonts w:ascii="Arial" w:hAnsi="Arial" w:cs="Arial"/>
        </w:rPr>
        <w:t xml:space="preserve"> CAMO.A.200;</w:t>
      </w:r>
      <w:r w:rsidR="00754A07" w:rsidRPr="004B02B3">
        <w:rPr>
          <w:rFonts w:ascii="Arial" w:hAnsi="Arial" w:cs="Arial"/>
        </w:rPr>
        <w:t xml:space="preserve"> </w:t>
      </w:r>
    </w:p>
    <w:p w14:paraId="28E1F3CF" w14:textId="77777777" w:rsidR="00754A07" w:rsidRPr="004B02B3" w:rsidRDefault="000D40DE" w:rsidP="00B157A5">
      <w:pPr>
        <w:numPr>
          <w:ilvl w:val="2"/>
          <w:numId w:val="67"/>
        </w:numPr>
        <w:shd w:val="clear" w:color="auto" w:fill="FFFFFF" w:themeFill="background1"/>
        <w:spacing w:before="120" w:after="120"/>
        <w:ind w:hanging="569"/>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w:t>
      </w:r>
      <w:r w:rsidR="001B218F" w:rsidRPr="004B02B3">
        <w:rPr>
          <w:rFonts w:ascii="Arial" w:hAnsi="Arial" w:cs="Arial"/>
        </w:rPr>
        <w:t xml:space="preserve">contrats </w:t>
      </w:r>
      <w:r w:rsidRPr="004B02B3">
        <w:rPr>
          <w:rFonts w:ascii="Arial" w:hAnsi="Arial" w:cs="Arial"/>
        </w:rPr>
        <w:t xml:space="preserve">, à la fois </w:t>
      </w:r>
      <w:r w:rsidR="00CF0905" w:rsidRPr="004B02B3">
        <w:rPr>
          <w:rFonts w:ascii="Arial" w:hAnsi="Arial" w:cs="Arial"/>
        </w:rPr>
        <w:t xml:space="preserve">les contrats </w:t>
      </w:r>
      <w:r w:rsidRPr="004B02B3">
        <w:rPr>
          <w:rFonts w:ascii="Arial" w:hAnsi="Arial" w:cs="Arial"/>
        </w:rPr>
        <w:t xml:space="preserve">et la sous-traitance, tels que définis </w:t>
      </w:r>
      <w:r w:rsidR="00166868" w:rsidRPr="004B02B3">
        <w:rPr>
          <w:rFonts w:ascii="Arial" w:hAnsi="Arial" w:cs="Arial"/>
        </w:rPr>
        <w:t>à la section</w:t>
      </w:r>
      <w:r w:rsidRPr="004B02B3">
        <w:rPr>
          <w:rFonts w:ascii="Arial" w:hAnsi="Arial" w:cs="Arial"/>
        </w:rPr>
        <w:t xml:space="preserve"> CAMO.A.205;</w:t>
      </w:r>
      <w:r w:rsidR="00754A07" w:rsidRPr="004B02B3">
        <w:rPr>
          <w:rFonts w:ascii="Arial" w:hAnsi="Arial" w:cs="Arial"/>
        </w:rPr>
        <w:t xml:space="preserve"> </w:t>
      </w:r>
    </w:p>
    <w:p w14:paraId="7F532297" w14:textId="77777777" w:rsidR="00754A07" w:rsidRPr="004B02B3" w:rsidRDefault="003A2BDF"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 xml:space="preserve">Les </w:t>
      </w:r>
      <w:proofErr w:type="spellStart"/>
      <w:r w:rsidR="00CF0905" w:rsidRPr="004B02B3">
        <w:rPr>
          <w:rFonts w:ascii="Arial" w:hAnsi="Arial" w:cs="Arial"/>
        </w:rPr>
        <w:t>enregstrements</w:t>
      </w:r>
      <w:proofErr w:type="spellEnd"/>
      <w:r w:rsidR="00CF0905" w:rsidRPr="004B02B3">
        <w:rPr>
          <w:rFonts w:ascii="Arial" w:hAnsi="Arial" w:cs="Arial"/>
        </w:rPr>
        <w:t xml:space="preserve"> du </w:t>
      </w:r>
      <w:r w:rsidRPr="004B02B3">
        <w:rPr>
          <w:rFonts w:ascii="Arial" w:hAnsi="Arial" w:cs="Arial"/>
        </w:rPr>
        <w:t xml:space="preserve">système de gestion, ainsi que tout contrat conformément </w:t>
      </w:r>
      <w:r w:rsidR="00166868" w:rsidRPr="004B02B3">
        <w:rPr>
          <w:rFonts w:ascii="Arial" w:hAnsi="Arial" w:cs="Arial"/>
        </w:rPr>
        <w:t>à la section</w:t>
      </w:r>
      <w:r w:rsidRPr="004B02B3">
        <w:rPr>
          <w:rFonts w:ascii="Arial" w:hAnsi="Arial" w:cs="Arial"/>
        </w:rPr>
        <w:t xml:space="preserve"> CAMO.A.205, </w:t>
      </w:r>
      <w:r w:rsidR="00CF0905" w:rsidRPr="004B02B3">
        <w:rPr>
          <w:rFonts w:ascii="Arial" w:hAnsi="Arial" w:cs="Arial"/>
        </w:rPr>
        <w:t xml:space="preserve">doivent </w:t>
      </w:r>
      <w:proofErr w:type="spellStart"/>
      <w:r w:rsidR="00CF0905" w:rsidRPr="004B02B3">
        <w:rPr>
          <w:rFonts w:ascii="Arial" w:hAnsi="Arial" w:cs="Arial"/>
        </w:rPr>
        <w:t>etre</w:t>
      </w:r>
      <w:proofErr w:type="spellEnd"/>
      <w:r w:rsidR="00CF0905" w:rsidRPr="004B02B3">
        <w:rPr>
          <w:rFonts w:ascii="Arial" w:hAnsi="Arial" w:cs="Arial"/>
        </w:rPr>
        <w:t xml:space="preserve"> c</w:t>
      </w:r>
      <w:r w:rsidRPr="004B02B3">
        <w:rPr>
          <w:rFonts w:ascii="Arial" w:hAnsi="Arial" w:cs="Arial"/>
        </w:rPr>
        <w:t>onservés pendant une période minimale de 5 ans</w:t>
      </w:r>
      <w:r w:rsidR="00754A07" w:rsidRPr="004B02B3">
        <w:rPr>
          <w:rFonts w:ascii="Arial" w:hAnsi="Arial" w:cs="Arial"/>
        </w:rPr>
        <w:t xml:space="preserve">. </w:t>
      </w:r>
    </w:p>
    <w:p w14:paraId="3362E541" w14:textId="77777777" w:rsidR="00754A07" w:rsidRPr="004B02B3" w:rsidRDefault="003A2BDF"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t>Dossiers du personnel</w:t>
      </w:r>
      <w:r w:rsidR="00B94EE8" w:rsidRPr="004B02B3">
        <w:rPr>
          <w:rFonts w:ascii="Arial" w:hAnsi="Arial" w:cs="Arial"/>
        </w:rPr>
        <w:t>.</w:t>
      </w:r>
    </w:p>
    <w:p w14:paraId="7401C5C1" w14:textId="354BA3E4" w:rsidR="00754A07" w:rsidRPr="004B02B3" w:rsidRDefault="003A2BDF"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L'organisme doit s'assurer que les dossiers suivants sont conservés</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030C6079" w14:textId="77777777" w:rsidR="00754A07" w:rsidRPr="004B02B3" w:rsidRDefault="003A2BDF" w:rsidP="00B157A5">
      <w:pPr>
        <w:numPr>
          <w:ilvl w:val="2"/>
          <w:numId w:val="67"/>
        </w:numPr>
        <w:shd w:val="clear" w:color="auto" w:fill="FFFFFF" w:themeFill="background1"/>
        <w:spacing w:before="120" w:after="120"/>
        <w:ind w:hanging="569"/>
        <w:jc w:val="both"/>
        <w:rPr>
          <w:rFonts w:ascii="Arial" w:hAnsi="Arial" w:cs="Arial"/>
        </w:rPr>
      </w:pPr>
      <w:proofErr w:type="gramStart"/>
      <w:r w:rsidRPr="004B02B3">
        <w:rPr>
          <w:rFonts w:ascii="Arial" w:hAnsi="Arial" w:cs="Arial"/>
        </w:rPr>
        <w:t>dossiers</w:t>
      </w:r>
      <w:proofErr w:type="gramEnd"/>
      <w:r w:rsidRPr="004B02B3">
        <w:rPr>
          <w:rFonts w:ascii="Arial" w:hAnsi="Arial" w:cs="Arial"/>
        </w:rPr>
        <w:t xml:space="preserve"> de qualification et d'expérience du personnel impliqué dans la gestion du maintien de la navigabilité, la surveillance de la conformité et la gestion de la sécurité;</w:t>
      </w:r>
      <w:r w:rsidR="00754A07" w:rsidRPr="004B02B3">
        <w:rPr>
          <w:rFonts w:ascii="Arial" w:hAnsi="Arial" w:cs="Arial"/>
        </w:rPr>
        <w:t xml:space="preserve"> </w:t>
      </w:r>
    </w:p>
    <w:p w14:paraId="0CDDB00B" w14:textId="77777777" w:rsidR="00754A07" w:rsidRPr="004B02B3" w:rsidRDefault="003A2BDF" w:rsidP="00B157A5">
      <w:pPr>
        <w:numPr>
          <w:ilvl w:val="2"/>
          <w:numId w:val="67"/>
        </w:numPr>
        <w:shd w:val="clear" w:color="auto" w:fill="FFFFFF" w:themeFill="background1"/>
        <w:spacing w:before="120" w:after="120"/>
        <w:ind w:hanging="569"/>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dossiers de qualification et d'expérience de tout le personnel d'examen de navigabilité, ainsi que le personnel émettant des recommandations et </w:t>
      </w:r>
      <w:r w:rsidR="00050D92" w:rsidRPr="004B02B3">
        <w:rPr>
          <w:rFonts w:ascii="Arial" w:hAnsi="Arial" w:cs="Arial"/>
        </w:rPr>
        <w:t xml:space="preserve">délivrant </w:t>
      </w:r>
      <w:r w:rsidRPr="004B02B3">
        <w:rPr>
          <w:rFonts w:ascii="Arial" w:hAnsi="Arial" w:cs="Arial"/>
        </w:rPr>
        <w:t>des permis de vol.</w:t>
      </w:r>
      <w:r w:rsidR="00754A07" w:rsidRPr="004B02B3">
        <w:rPr>
          <w:rFonts w:ascii="Arial" w:hAnsi="Arial" w:cs="Arial"/>
        </w:rPr>
        <w:t xml:space="preserve"> </w:t>
      </w:r>
    </w:p>
    <w:p w14:paraId="2FB73E50" w14:textId="77777777" w:rsidR="00754A07" w:rsidRPr="004B02B3" w:rsidRDefault="003A2BDF"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 xml:space="preserve">Les dossiers de tout le personnel d'examen de la navigabilité, du personnel émettant des recommandations et du personnel délivrant les permis de vol doivent </w:t>
      </w:r>
      <w:r w:rsidR="00050D92" w:rsidRPr="004B02B3">
        <w:rPr>
          <w:rFonts w:ascii="Arial" w:hAnsi="Arial" w:cs="Arial"/>
        </w:rPr>
        <w:t xml:space="preserve">comprendre </w:t>
      </w:r>
      <w:r w:rsidRPr="004B02B3">
        <w:rPr>
          <w:rFonts w:ascii="Arial" w:hAnsi="Arial" w:cs="Arial"/>
        </w:rPr>
        <w:t>des détails sur toute qualification appropriée détenue ainsi qu'un résumé de l'expérience et de la formation pertinentes en matière de gestion du maintien de la navigabilité et une copie de l'</w:t>
      </w:r>
      <w:r w:rsidR="00050D92" w:rsidRPr="004B02B3">
        <w:rPr>
          <w:rFonts w:ascii="Arial" w:hAnsi="Arial" w:cs="Arial"/>
        </w:rPr>
        <w:t>habilitation</w:t>
      </w:r>
      <w:r w:rsidRPr="004B02B3">
        <w:rPr>
          <w:rFonts w:ascii="Arial" w:hAnsi="Arial" w:cs="Arial"/>
        </w:rPr>
        <w:t>.</w:t>
      </w:r>
      <w:r w:rsidR="00754A07" w:rsidRPr="004B02B3">
        <w:rPr>
          <w:rFonts w:ascii="Arial" w:hAnsi="Arial" w:cs="Arial"/>
        </w:rPr>
        <w:t xml:space="preserve"> </w:t>
      </w:r>
    </w:p>
    <w:p w14:paraId="23DE42E5" w14:textId="77777777" w:rsidR="00754A07" w:rsidRPr="004B02B3" w:rsidRDefault="003A2BDF" w:rsidP="00B157A5">
      <w:pPr>
        <w:numPr>
          <w:ilvl w:val="1"/>
          <w:numId w:val="67"/>
        </w:numPr>
        <w:shd w:val="clear" w:color="auto" w:fill="FFFFFF" w:themeFill="background1"/>
        <w:spacing w:before="120" w:after="120"/>
        <w:ind w:left="1132" w:hanging="566"/>
        <w:jc w:val="both"/>
        <w:rPr>
          <w:rFonts w:ascii="Arial" w:hAnsi="Arial" w:cs="Arial"/>
        </w:rPr>
      </w:pPr>
      <w:r w:rsidRPr="004B02B3">
        <w:rPr>
          <w:rFonts w:ascii="Arial" w:hAnsi="Arial" w:cs="Arial"/>
        </w:rPr>
        <w:t>Les dossiers du personnel doivent être conservés aussi longtemps que la personne travaille pour l'organis</w:t>
      </w:r>
      <w:r w:rsidR="000A6071" w:rsidRPr="004B02B3">
        <w:rPr>
          <w:rFonts w:ascii="Arial" w:hAnsi="Arial" w:cs="Arial"/>
        </w:rPr>
        <w:t xml:space="preserve">me </w:t>
      </w:r>
      <w:r w:rsidRPr="004B02B3">
        <w:rPr>
          <w:rFonts w:ascii="Arial" w:hAnsi="Arial" w:cs="Arial"/>
        </w:rPr>
        <w:t>et conservés jusqu'à 3 ans après que la personne a</w:t>
      </w:r>
      <w:r w:rsidR="00050D92" w:rsidRPr="004B02B3">
        <w:rPr>
          <w:rFonts w:ascii="Arial" w:hAnsi="Arial" w:cs="Arial"/>
        </w:rPr>
        <w:t>it</w:t>
      </w:r>
      <w:r w:rsidRPr="004B02B3">
        <w:rPr>
          <w:rFonts w:ascii="Arial" w:hAnsi="Arial" w:cs="Arial"/>
        </w:rPr>
        <w:t xml:space="preserve"> quitté l'organis</w:t>
      </w:r>
      <w:r w:rsidR="000A6071" w:rsidRPr="004B02B3">
        <w:rPr>
          <w:rFonts w:ascii="Arial" w:hAnsi="Arial" w:cs="Arial"/>
        </w:rPr>
        <w:t>me</w:t>
      </w:r>
      <w:r w:rsidRPr="004B02B3">
        <w:rPr>
          <w:rFonts w:ascii="Arial" w:hAnsi="Arial" w:cs="Arial"/>
        </w:rPr>
        <w:t>.</w:t>
      </w:r>
      <w:r w:rsidR="00E3669F" w:rsidRPr="004B02B3">
        <w:rPr>
          <w:rFonts w:ascii="Arial" w:hAnsi="Arial" w:cs="Arial"/>
        </w:rPr>
        <w:t xml:space="preserve"> </w:t>
      </w:r>
    </w:p>
    <w:p w14:paraId="20B90C7E" w14:textId="77777777" w:rsidR="00754A07" w:rsidRPr="004B02B3" w:rsidRDefault="003A2BDF"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t>L'organis</w:t>
      </w:r>
      <w:r w:rsidR="000A6071" w:rsidRPr="004B02B3">
        <w:rPr>
          <w:rFonts w:ascii="Arial" w:hAnsi="Arial" w:cs="Arial"/>
        </w:rPr>
        <w:t xml:space="preserve">me </w:t>
      </w:r>
      <w:r w:rsidRPr="004B02B3">
        <w:rPr>
          <w:rFonts w:ascii="Arial" w:hAnsi="Arial" w:cs="Arial"/>
        </w:rPr>
        <w:t xml:space="preserve">doit établir un système </w:t>
      </w:r>
      <w:r w:rsidR="00050D92" w:rsidRPr="004B02B3">
        <w:rPr>
          <w:rFonts w:ascii="Arial" w:hAnsi="Arial" w:cs="Arial"/>
        </w:rPr>
        <w:t xml:space="preserve">d’archivage </w:t>
      </w:r>
      <w:r w:rsidRPr="004B02B3">
        <w:rPr>
          <w:rFonts w:ascii="Arial" w:hAnsi="Arial" w:cs="Arial"/>
        </w:rPr>
        <w:t>qui permet un</w:t>
      </w:r>
      <w:r w:rsidR="00E3669F" w:rsidRPr="004B02B3">
        <w:rPr>
          <w:rFonts w:ascii="Arial" w:hAnsi="Arial" w:cs="Arial"/>
        </w:rPr>
        <w:t xml:space="preserve">e conservation </w:t>
      </w:r>
      <w:r w:rsidRPr="004B02B3">
        <w:rPr>
          <w:rFonts w:ascii="Arial" w:hAnsi="Arial" w:cs="Arial"/>
        </w:rPr>
        <w:t>adéquat</w:t>
      </w:r>
      <w:r w:rsidR="00E3669F" w:rsidRPr="004B02B3">
        <w:rPr>
          <w:rFonts w:ascii="Arial" w:hAnsi="Arial" w:cs="Arial"/>
        </w:rPr>
        <w:t>e</w:t>
      </w:r>
      <w:r w:rsidRPr="004B02B3">
        <w:rPr>
          <w:rFonts w:ascii="Arial" w:hAnsi="Arial" w:cs="Arial"/>
        </w:rPr>
        <w:t xml:space="preserve"> et une traçabilité fiable de toutes les activités développées.</w:t>
      </w:r>
      <w:r w:rsidR="00754A07" w:rsidRPr="004B02B3">
        <w:rPr>
          <w:rFonts w:ascii="Arial" w:hAnsi="Arial" w:cs="Arial"/>
        </w:rPr>
        <w:t xml:space="preserve"> </w:t>
      </w:r>
    </w:p>
    <w:p w14:paraId="76210FEE" w14:textId="50329A66" w:rsidR="00754A07" w:rsidRPr="004B02B3" w:rsidRDefault="003A2BDF"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t>Le format des enregistrements doit être spécifié dans les procédures de l’organis</w:t>
      </w:r>
      <w:r w:rsidR="000A6071" w:rsidRPr="004B02B3">
        <w:rPr>
          <w:rFonts w:ascii="Arial" w:hAnsi="Arial" w:cs="Arial"/>
        </w:rPr>
        <w:t>me</w:t>
      </w:r>
      <w:r w:rsidR="00754A07" w:rsidRPr="004B02B3">
        <w:rPr>
          <w:rFonts w:ascii="Arial" w:hAnsi="Arial" w:cs="Arial"/>
        </w:rPr>
        <w:t xml:space="preserve">. </w:t>
      </w:r>
    </w:p>
    <w:p w14:paraId="6D6D10F6" w14:textId="77777777" w:rsidR="00754A07" w:rsidRPr="004B02B3" w:rsidRDefault="003A2BDF" w:rsidP="00B157A5">
      <w:pPr>
        <w:numPr>
          <w:ilvl w:val="0"/>
          <w:numId w:val="67"/>
        </w:numPr>
        <w:shd w:val="clear" w:color="auto" w:fill="FFFFFF" w:themeFill="background1"/>
        <w:spacing w:before="120" w:after="120"/>
        <w:ind w:hanging="566"/>
        <w:jc w:val="both"/>
        <w:rPr>
          <w:rFonts w:ascii="Arial" w:hAnsi="Arial" w:cs="Arial"/>
        </w:rPr>
      </w:pPr>
      <w:r w:rsidRPr="004B02B3">
        <w:rPr>
          <w:rFonts w:ascii="Arial" w:hAnsi="Arial" w:cs="Arial"/>
        </w:rPr>
        <w:lastRenderedPageBreak/>
        <w:t xml:space="preserve">Les enregistrements doivent être conservés de manière à assurer une protection contre les dommages, l'altération et le vol </w:t>
      </w:r>
    </w:p>
    <w:p w14:paraId="0C309A64" w14:textId="77777777" w:rsidR="00B94EE8" w:rsidRPr="004B02B3" w:rsidRDefault="00B94EE8" w:rsidP="00E3669F">
      <w:pPr>
        <w:shd w:val="clear" w:color="auto" w:fill="FFFFFF" w:themeFill="background1"/>
        <w:spacing w:before="120" w:after="120" w:line="360" w:lineRule="auto"/>
        <w:ind w:left="1843" w:right="17" w:hanging="1843"/>
        <w:jc w:val="both"/>
        <w:rPr>
          <w:rFonts w:ascii="Arial" w:hAnsi="Arial" w:cs="Arial"/>
          <w:b/>
          <w:sz w:val="24"/>
          <w:szCs w:val="24"/>
        </w:rPr>
      </w:pPr>
    </w:p>
    <w:p w14:paraId="3F9FACE5" w14:textId="77777777" w:rsidR="00754A07" w:rsidRPr="004B02B3" w:rsidRDefault="009403BD" w:rsidP="00E3669F">
      <w:pPr>
        <w:shd w:val="clear" w:color="auto" w:fill="FFFFFF" w:themeFill="background1"/>
        <w:spacing w:before="120" w:after="120" w:line="360" w:lineRule="auto"/>
        <w:ind w:left="1843" w:right="17" w:hanging="1843"/>
        <w:jc w:val="both"/>
        <w:rPr>
          <w:rFonts w:ascii="Arial" w:hAnsi="Arial" w:cs="Arial"/>
          <w:sz w:val="24"/>
          <w:szCs w:val="24"/>
        </w:rPr>
      </w:pPr>
      <w:r w:rsidRPr="004B02B3">
        <w:rPr>
          <w:rFonts w:ascii="Arial" w:hAnsi="Arial" w:cs="Arial"/>
          <w:b/>
          <w:sz w:val="24"/>
          <w:szCs w:val="24"/>
        </w:rPr>
        <w:t xml:space="preserve">CAMO.A.300 – </w:t>
      </w:r>
      <w:r w:rsidR="00E3669F" w:rsidRPr="004B02B3">
        <w:rPr>
          <w:rFonts w:ascii="Arial" w:hAnsi="Arial" w:cs="Arial"/>
          <w:b/>
          <w:sz w:val="24"/>
          <w:szCs w:val="24"/>
        </w:rPr>
        <w:t>Manuel des s</w:t>
      </w:r>
      <w:r w:rsidRPr="004B02B3">
        <w:rPr>
          <w:rFonts w:ascii="Arial" w:hAnsi="Arial" w:cs="Arial"/>
          <w:b/>
          <w:sz w:val="24"/>
          <w:szCs w:val="24"/>
        </w:rPr>
        <w:t>pécifications de gestion du maintien de la navigabilité (CAME)</w:t>
      </w:r>
    </w:p>
    <w:p w14:paraId="6BB89A5D" w14:textId="77777777" w:rsidR="00754A07" w:rsidRPr="004B02B3" w:rsidRDefault="003A2BDF" w:rsidP="00050D92">
      <w:pPr>
        <w:numPr>
          <w:ilvl w:val="0"/>
          <w:numId w:val="68"/>
        </w:numPr>
        <w:shd w:val="clear" w:color="auto" w:fill="FFFFFF" w:themeFill="background1"/>
        <w:spacing w:before="120" w:after="120"/>
        <w:ind w:hanging="566"/>
        <w:jc w:val="both"/>
        <w:rPr>
          <w:rFonts w:ascii="Arial" w:hAnsi="Arial" w:cs="Arial"/>
        </w:rPr>
      </w:pPr>
      <w:r w:rsidRPr="004B02B3">
        <w:rPr>
          <w:rFonts w:ascii="Arial" w:hAnsi="Arial" w:cs="Arial"/>
        </w:rPr>
        <w:t>L'organisme doit fournir à l'autorité compétente un CAME et, le cas échéant, tout manuel et procédure associés référencés, contenant toutes les informations suivantes</w:t>
      </w:r>
      <w:r w:rsidR="005B70F1" w:rsidRPr="004B02B3">
        <w:rPr>
          <w:rFonts w:ascii="Arial" w:hAnsi="Arial" w:cs="Arial"/>
        </w:rPr>
        <w:t xml:space="preserve"> </w:t>
      </w:r>
      <w:r w:rsidRPr="004B02B3">
        <w:rPr>
          <w:rFonts w:ascii="Arial" w:hAnsi="Arial" w:cs="Arial"/>
        </w:rPr>
        <w:t>:</w:t>
      </w:r>
    </w:p>
    <w:p w14:paraId="2406E570" w14:textId="61B93C3D"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déclaration signée par le </w:t>
      </w:r>
      <w:r w:rsidR="000A6071" w:rsidRPr="004B02B3">
        <w:rPr>
          <w:rFonts w:ascii="Arial" w:hAnsi="Arial" w:cs="Arial"/>
        </w:rPr>
        <w:t xml:space="preserve">dirigeant </w:t>
      </w:r>
      <w:r w:rsidRPr="004B02B3">
        <w:rPr>
          <w:rFonts w:ascii="Arial" w:hAnsi="Arial" w:cs="Arial"/>
        </w:rPr>
        <w:t>responsable confirmant que l'organis</w:t>
      </w:r>
      <w:r w:rsidR="000A6071" w:rsidRPr="004B02B3">
        <w:rPr>
          <w:rFonts w:ascii="Arial" w:hAnsi="Arial" w:cs="Arial"/>
        </w:rPr>
        <w:t xml:space="preserve">me </w:t>
      </w:r>
      <w:r w:rsidRPr="004B02B3">
        <w:rPr>
          <w:rFonts w:ascii="Arial" w:hAnsi="Arial" w:cs="Arial"/>
        </w:rPr>
        <w:t xml:space="preserve">travaillera en tout temps conformément à la présente annexe, à l'annexe I (partie M) et à l'annexe </w:t>
      </w:r>
      <w:proofErr w:type="spellStart"/>
      <w:r w:rsidRPr="004B02B3">
        <w:rPr>
          <w:rFonts w:ascii="Arial" w:hAnsi="Arial" w:cs="Arial"/>
        </w:rPr>
        <w:t>Vb</w:t>
      </w:r>
      <w:proofErr w:type="spellEnd"/>
      <w:r w:rsidRPr="004B02B3">
        <w:rPr>
          <w:rFonts w:ascii="Arial" w:hAnsi="Arial" w:cs="Arial"/>
        </w:rPr>
        <w:t xml:space="preserve"> (partie ML), selon le cas, et avec le CAME approuvé. Lorsque le </w:t>
      </w:r>
      <w:r w:rsidR="00854099" w:rsidRPr="004B02B3">
        <w:rPr>
          <w:rFonts w:ascii="Arial" w:hAnsi="Arial" w:cs="Arial"/>
        </w:rPr>
        <w:t>dirigeant responsable</w:t>
      </w:r>
      <w:r w:rsidR="00050D92" w:rsidRPr="004B02B3">
        <w:rPr>
          <w:rFonts w:ascii="Arial" w:hAnsi="Arial" w:cs="Arial"/>
        </w:rPr>
        <w:t xml:space="preserve"> </w:t>
      </w:r>
      <w:r w:rsidRPr="004B02B3">
        <w:rPr>
          <w:rFonts w:ascii="Arial" w:hAnsi="Arial" w:cs="Arial"/>
        </w:rPr>
        <w:t xml:space="preserve">n'est pas le </w:t>
      </w:r>
      <w:r w:rsidR="00050D92" w:rsidRPr="004B02B3">
        <w:rPr>
          <w:rFonts w:ascii="Arial" w:hAnsi="Arial" w:cs="Arial"/>
        </w:rPr>
        <w:t xml:space="preserve">directeur général </w:t>
      </w:r>
      <w:r w:rsidRPr="004B02B3">
        <w:rPr>
          <w:rFonts w:ascii="Arial" w:hAnsi="Arial" w:cs="Arial"/>
        </w:rPr>
        <w:t>de l'organis</w:t>
      </w:r>
      <w:r w:rsidR="000A6071" w:rsidRPr="004B02B3">
        <w:rPr>
          <w:rFonts w:ascii="Arial" w:hAnsi="Arial" w:cs="Arial"/>
        </w:rPr>
        <w:t>me</w:t>
      </w:r>
      <w:r w:rsidRPr="004B02B3">
        <w:rPr>
          <w:rFonts w:ascii="Arial" w:hAnsi="Arial" w:cs="Arial"/>
        </w:rPr>
        <w:t xml:space="preserve">, </w:t>
      </w:r>
      <w:r w:rsidR="00E3669F" w:rsidRPr="004B02B3">
        <w:rPr>
          <w:rFonts w:ascii="Arial" w:hAnsi="Arial" w:cs="Arial"/>
        </w:rPr>
        <w:t xml:space="preserve">ce </w:t>
      </w:r>
      <w:r w:rsidR="00050D92" w:rsidRPr="004B02B3">
        <w:rPr>
          <w:rFonts w:ascii="Arial" w:hAnsi="Arial" w:cs="Arial"/>
        </w:rPr>
        <w:t xml:space="preserve">directeur général doit </w:t>
      </w:r>
      <w:r w:rsidRPr="004B02B3">
        <w:rPr>
          <w:rFonts w:ascii="Arial" w:hAnsi="Arial" w:cs="Arial"/>
        </w:rPr>
        <w:t>contresigne</w:t>
      </w:r>
      <w:r w:rsidR="00050D92" w:rsidRPr="004B02B3">
        <w:rPr>
          <w:rFonts w:ascii="Arial" w:hAnsi="Arial" w:cs="Arial"/>
        </w:rPr>
        <w:t>r</w:t>
      </w:r>
      <w:r w:rsidRPr="004B02B3">
        <w:rPr>
          <w:rFonts w:ascii="Arial" w:hAnsi="Arial" w:cs="Arial"/>
        </w:rPr>
        <w:t xml:space="preserve"> la déclaration</w:t>
      </w:r>
      <w:r w:rsidR="00582350">
        <w:rPr>
          <w:rFonts w:ascii="Arial" w:hAnsi="Arial" w:cs="Arial"/>
        </w:rPr>
        <w:t xml:space="preserve"> </w:t>
      </w:r>
      <w:r w:rsidRPr="004B02B3">
        <w:rPr>
          <w:rFonts w:ascii="Arial" w:hAnsi="Arial" w:cs="Arial"/>
        </w:rPr>
        <w:t>;</w:t>
      </w:r>
      <w:r w:rsidR="003148F9" w:rsidRPr="004B02B3">
        <w:rPr>
          <w:rFonts w:ascii="Arial" w:hAnsi="Arial" w:cs="Arial"/>
        </w:rPr>
        <w:t xml:space="preserve"> </w:t>
      </w:r>
    </w:p>
    <w:p w14:paraId="379CB2B5" w14:textId="52482B9F"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la</w:t>
      </w:r>
      <w:proofErr w:type="gramEnd"/>
      <w:r w:rsidRPr="004B02B3">
        <w:rPr>
          <w:rFonts w:ascii="Arial" w:hAnsi="Arial" w:cs="Arial"/>
        </w:rPr>
        <w:t xml:space="preserve"> politique de sécurité de l'organis</w:t>
      </w:r>
      <w:r w:rsidR="000A6071" w:rsidRPr="004B02B3">
        <w:rPr>
          <w:rFonts w:ascii="Arial" w:hAnsi="Arial" w:cs="Arial"/>
        </w:rPr>
        <w:t xml:space="preserve">me </w:t>
      </w:r>
      <w:r w:rsidRPr="004B02B3">
        <w:rPr>
          <w:rFonts w:ascii="Arial" w:hAnsi="Arial" w:cs="Arial"/>
        </w:rPr>
        <w:t xml:space="preserve">telle que définie au </w:t>
      </w:r>
      <w:r w:rsidR="00166868" w:rsidRPr="004B02B3">
        <w:rPr>
          <w:rFonts w:ascii="Arial" w:hAnsi="Arial" w:cs="Arial"/>
        </w:rPr>
        <w:t>sous paragraphe</w:t>
      </w:r>
      <w:r w:rsidRPr="004B02B3">
        <w:rPr>
          <w:rFonts w:ascii="Arial" w:hAnsi="Arial" w:cs="Arial"/>
        </w:rPr>
        <w:t xml:space="preserve"> </w:t>
      </w:r>
      <w:r w:rsidR="00166868" w:rsidRPr="004B02B3">
        <w:rPr>
          <w:rFonts w:ascii="Arial" w:hAnsi="Arial" w:cs="Arial"/>
        </w:rPr>
        <w:t>(</w:t>
      </w:r>
      <w:r w:rsidRPr="004B02B3">
        <w:rPr>
          <w:rFonts w:ascii="Arial" w:hAnsi="Arial" w:cs="Arial"/>
        </w:rPr>
        <w:t xml:space="preserve">a) </w:t>
      </w:r>
      <w:r w:rsidR="00166868" w:rsidRPr="004B02B3">
        <w:rPr>
          <w:rFonts w:ascii="Arial" w:hAnsi="Arial" w:cs="Arial"/>
        </w:rPr>
        <w:t>(</w:t>
      </w:r>
      <w:r w:rsidRPr="004B02B3">
        <w:rPr>
          <w:rFonts w:ascii="Arial" w:hAnsi="Arial" w:cs="Arial"/>
        </w:rPr>
        <w:t>2) d</w:t>
      </w:r>
      <w:r w:rsidR="00166868" w:rsidRPr="004B02B3">
        <w:rPr>
          <w:rFonts w:ascii="Arial" w:hAnsi="Arial" w:cs="Arial"/>
        </w:rPr>
        <w:t xml:space="preserve">e la section </w:t>
      </w:r>
      <w:r w:rsidRPr="004B02B3">
        <w:rPr>
          <w:rFonts w:ascii="Arial" w:hAnsi="Arial" w:cs="Arial"/>
        </w:rPr>
        <w:t>CAMO.A.200</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1180AC5D" w14:textId="43414F5D"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w:t>
      </w:r>
      <w:r w:rsidR="00E3669F" w:rsidRPr="004B02B3">
        <w:rPr>
          <w:rFonts w:ascii="Arial" w:hAnsi="Arial" w:cs="Arial"/>
        </w:rPr>
        <w:t>e</w:t>
      </w:r>
      <w:proofErr w:type="gramEnd"/>
      <w:r w:rsidR="00E3669F" w:rsidRPr="004B02B3">
        <w:rPr>
          <w:rFonts w:ascii="Arial" w:hAnsi="Arial" w:cs="Arial"/>
        </w:rPr>
        <w:t xml:space="preserve"> domaine d’application </w:t>
      </w:r>
      <w:r w:rsidRPr="004B02B3">
        <w:rPr>
          <w:rFonts w:ascii="Arial" w:hAnsi="Arial" w:cs="Arial"/>
        </w:rPr>
        <w:t>des travaux de l'organis</w:t>
      </w:r>
      <w:r w:rsidR="000A6071" w:rsidRPr="004B02B3">
        <w:rPr>
          <w:rFonts w:ascii="Arial" w:hAnsi="Arial" w:cs="Arial"/>
        </w:rPr>
        <w:t xml:space="preserve">me </w:t>
      </w:r>
      <w:r w:rsidRPr="004B02B3">
        <w:rPr>
          <w:rFonts w:ascii="Arial" w:hAnsi="Arial" w:cs="Arial"/>
        </w:rPr>
        <w:t>en rapport avec les conditions d'agrément</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106120C3" w14:textId="0DA2C000"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description générale des ressources </w:t>
      </w:r>
      <w:r w:rsidR="00147D65" w:rsidRPr="004B02B3">
        <w:rPr>
          <w:rFonts w:ascii="Arial" w:hAnsi="Arial" w:cs="Arial"/>
        </w:rPr>
        <w:t xml:space="preserve">de main d’œuvre </w:t>
      </w:r>
      <w:r w:rsidRPr="004B02B3">
        <w:rPr>
          <w:rFonts w:ascii="Arial" w:hAnsi="Arial" w:cs="Arial"/>
        </w:rPr>
        <w:t xml:space="preserve">et du système en place pour planifier la disponibilité du personnel comme l'exige le </w:t>
      </w:r>
      <w:r w:rsidR="00166868" w:rsidRPr="004B02B3">
        <w:rPr>
          <w:rFonts w:ascii="Arial" w:hAnsi="Arial" w:cs="Arial"/>
        </w:rPr>
        <w:t>paragraphe</w:t>
      </w:r>
      <w:r w:rsidRPr="004B02B3">
        <w:rPr>
          <w:rFonts w:ascii="Arial" w:hAnsi="Arial" w:cs="Arial"/>
        </w:rPr>
        <w:t xml:space="preserve"> </w:t>
      </w:r>
      <w:r w:rsidR="00166868" w:rsidRPr="004B02B3">
        <w:rPr>
          <w:rFonts w:ascii="Arial" w:hAnsi="Arial" w:cs="Arial"/>
        </w:rPr>
        <w:t>(</w:t>
      </w:r>
      <w:r w:rsidRPr="004B02B3">
        <w:rPr>
          <w:rFonts w:ascii="Arial" w:hAnsi="Arial" w:cs="Arial"/>
        </w:rPr>
        <w:t>d) d</w:t>
      </w:r>
      <w:r w:rsidR="00166868" w:rsidRPr="004B02B3">
        <w:rPr>
          <w:rFonts w:ascii="Arial" w:hAnsi="Arial" w:cs="Arial"/>
        </w:rPr>
        <w:t xml:space="preserve">e la section </w:t>
      </w:r>
      <w:r w:rsidRPr="004B02B3">
        <w:rPr>
          <w:rFonts w:ascii="Arial" w:hAnsi="Arial" w:cs="Arial"/>
        </w:rPr>
        <w:t>CAMO.A.305</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79329C6C" w14:textId="2AAF496E"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w:t>
      </w:r>
      <w:proofErr w:type="gramEnd"/>
      <w:r w:rsidRPr="004B02B3">
        <w:rPr>
          <w:rFonts w:ascii="Arial" w:hAnsi="Arial" w:cs="Arial"/>
        </w:rPr>
        <w:t xml:space="preserve"> (s) titre (s) et nom (s) des personnes visées aux </w:t>
      </w:r>
      <w:r w:rsidR="00166868" w:rsidRPr="004B02B3">
        <w:rPr>
          <w:rFonts w:ascii="Arial" w:hAnsi="Arial" w:cs="Arial"/>
        </w:rPr>
        <w:t>sous paragraphes (</w:t>
      </w:r>
      <w:r w:rsidRPr="004B02B3">
        <w:rPr>
          <w:rFonts w:ascii="Arial" w:hAnsi="Arial" w:cs="Arial"/>
        </w:rPr>
        <w:t xml:space="preserve">a) (3) à (a) (5), (b) (2) et </w:t>
      </w:r>
      <w:r w:rsidR="00166868" w:rsidRPr="004B02B3">
        <w:rPr>
          <w:rFonts w:ascii="Arial" w:hAnsi="Arial" w:cs="Arial"/>
        </w:rPr>
        <w:t xml:space="preserve">au paragraphe </w:t>
      </w:r>
      <w:r w:rsidRPr="004B02B3">
        <w:rPr>
          <w:rFonts w:ascii="Arial" w:hAnsi="Arial" w:cs="Arial"/>
        </w:rPr>
        <w:t>(f) d</w:t>
      </w:r>
      <w:r w:rsidR="00166868" w:rsidRPr="004B02B3">
        <w:rPr>
          <w:rFonts w:ascii="Arial" w:hAnsi="Arial" w:cs="Arial"/>
        </w:rPr>
        <w:t xml:space="preserve">e la section </w:t>
      </w:r>
      <w:r w:rsidRPr="004B02B3">
        <w:rPr>
          <w:rFonts w:ascii="Arial" w:hAnsi="Arial" w:cs="Arial"/>
        </w:rPr>
        <w:t>CAMO. A.305</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25A7D54B" w14:textId="1B127C81"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w:t>
      </w:r>
      <w:r w:rsidR="00147D65" w:rsidRPr="004B02B3">
        <w:rPr>
          <w:rFonts w:ascii="Arial" w:hAnsi="Arial" w:cs="Arial"/>
        </w:rPr>
        <w:t>taches</w:t>
      </w:r>
      <w:r w:rsidRPr="004B02B3">
        <w:rPr>
          <w:rFonts w:ascii="Arial" w:hAnsi="Arial" w:cs="Arial"/>
        </w:rPr>
        <w:t xml:space="preserve">, les </w:t>
      </w:r>
      <w:r w:rsidR="003148F9" w:rsidRPr="004B02B3">
        <w:rPr>
          <w:rFonts w:ascii="Arial" w:hAnsi="Arial" w:cs="Arial"/>
        </w:rPr>
        <w:t xml:space="preserve">responsabilités </w:t>
      </w:r>
      <w:r w:rsidRPr="004B02B3">
        <w:rPr>
          <w:rFonts w:ascii="Arial" w:hAnsi="Arial" w:cs="Arial"/>
        </w:rPr>
        <w:t xml:space="preserve">de rendre compte, les responsabilités et les pouvoirs des personnes </w:t>
      </w:r>
      <w:r w:rsidR="00AA04AA" w:rsidRPr="004B02B3">
        <w:rPr>
          <w:rFonts w:ascii="Arial" w:hAnsi="Arial" w:cs="Arial"/>
        </w:rPr>
        <w:t>nommées conformément aux</w:t>
      </w:r>
      <w:r w:rsidRPr="004B02B3">
        <w:rPr>
          <w:rFonts w:ascii="Arial" w:hAnsi="Arial" w:cs="Arial"/>
        </w:rPr>
        <w:t xml:space="preserve"> </w:t>
      </w:r>
      <w:r w:rsidR="00166868" w:rsidRPr="004B02B3">
        <w:rPr>
          <w:rFonts w:ascii="Arial" w:hAnsi="Arial" w:cs="Arial"/>
        </w:rPr>
        <w:t>sous paragraphe</w:t>
      </w:r>
      <w:r w:rsidRPr="004B02B3">
        <w:rPr>
          <w:rFonts w:ascii="Arial" w:hAnsi="Arial" w:cs="Arial"/>
        </w:rPr>
        <w:t xml:space="preserve">s </w:t>
      </w:r>
      <w:r w:rsidR="00166868" w:rsidRPr="004B02B3">
        <w:rPr>
          <w:rFonts w:ascii="Arial" w:hAnsi="Arial" w:cs="Arial"/>
        </w:rPr>
        <w:t>(</w:t>
      </w:r>
      <w:r w:rsidRPr="004B02B3">
        <w:rPr>
          <w:rFonts w:ascii="Arial" w:hAnsi="Arial" w:cs="Arial"/>
        </w:rPr>
        <w:t xml:space="preserve">a) </w:t>
      </w:r>
      <w:r w:rsidR="00166868" w:rsidRPr="004B02B3">
        <w:rPr>
          <w:rFonts w:ascii="Arial" w:hAnsi="Arial" w:cs="Arial"/>
        </w:rPr>
        <w:t>(</w:t>
      </w:r>
      <w:r w:rsidRPr="004B02B3">
        <w:rPr>
          <w:rFonts w:ascii="Arial" w:hAnsi="Arial" w:cs="Arial"/>
        </w:rPr>
        <w:t xml:space="preserve">3) à </w:t>
      </w:r>
      <w:r w:rsidR="00166868" w:rsidRPr="004B02B3">
        <w:rPr>
          <w:rFonts w:ascii="Arial" w:hAnsi="Arial" w:cs="Arial"/>
        </w:rPr>
        <w:t>(</w:t>
      </w:r>
      <w:r w:rsidRPr="004B02B3">
        <w:rPr>
          <w:rFonts w:ascii="Arial" w:hAnsi="Arial" w:cs="Arial"/>
        </w:rPr>
        <w:t xml:space="preserve">a) </w:t>
      </w:r>
      <w:r w:rsidR="00166868" w:rsidRPr="004B02B3">
        <w:rPr>
          <w:rFonts w:ascii="Arial" w:hAnsi="Arial" w:cs="Arial"/>
        </w:rPr>
        <w:t>(</w:t>
      </w:r>
      <w:r w:rsidRPr="004B02B3">
        <w:rPr>
          <w:rFonts w:ascii="Arial" w:hAnsi="Arial" w:cs="Arial"/>
        </w:rPr>
        <w:t xml:space="preserve">5), </w:t>
      </w:r>
      <w:r w:rsidR="00166868" w:rsidRPr="004B02B3">
        <w:rPr>
          <w:rFonts w:ascii="Arial" w:hAnsi="Arial" w:cs="Arial"/>
        </w:rPr>
        <w:t>(</w:t>
      </w:r>
      <w:r w:rsidRPr="004B02B3">
        <w:rPr>
          <w:rFonts w:ascii="Arial" w:hAnsi="Arial" w:cs="Arial"/>
        </w:rPr>
        <w:t xml:space="preserve">b) </w:t>
      </w:r>
      <w:r w:rsidR="00166868" w:rsidRPr="004B02B3">
        <w:rPr>
          <w:rFonts w:ascii="Arial" w:hAnsi="Arial" w:cs="Arial"/>
        </w:rPr>
        <w:t>(</w:t>
      </w:r>
      <w:r w:rsidRPr="004B02B3">
        <w:rPr>
          <w:rFonts w:ascii="Arial" w:hAnsi="Arial" w:cs="Arial"/>
        </w:rPr>
        <w:t xml:space="preserve">2), </w:t>
      </w:r>
      <w:r w:rsidR="00166868" w:rsidRPr="004B02B3">
        <w:rPr>
          <w:rFonts w:ascii="Arial" w:hAnsi="Arial" w:cs="Arial"/>
        </w:rPr>
        <w:t>des paragraphes (</w:t>
      </w:r>
      <w:r w:rsidRPr="004B02B3">
        <w:rPr>
          <w:rFonts w:ascii="Arial" w:hAnsi="Arial" w:cs="Arial"/>
        </w:rPr>
        <w:t xml:space="preserve">e) et </w:t>
      </w:r>
      <w:r w:rsidR="00166868" w:rsidRPr="004B02B3">
        <w:rPr>
          <w:rFonts w:ascii="Arial" w:hAnsi="Arial" w:cs="Arial"/>
        </w:rPr>
        <w:t>(</w:t>
      </w:r>
      <w:r w:rsidRPr="004B02B3">
        <w:rPr>
          <w:rFonts w:ascii="Arial" w:hAnsi="Arial" w:cs="Arial"/>
        </w:rPr>
        <w:t>f) d</w:t>
      </w:r>
      <w:r w:rsidR="00166868" w:rsidRPr="004B02B3">
        <w:rPr>
          <w:rFonts w:ascii="Arial" w:hAnsi="Arial" w:cs="Arial"/>
        </w:rPr>
        <w:t xml:space="preserve">e la section </w:t>
      </w:r>
      <w:r w:rsidRPr="004B02B3">
        <w:rPr>
          <w:rFonts w:ascii="Arial" w:hAnsi="Arial" w:cs="Arial"/>
        </w:rPr>
        <w:t>CAMO.A .305</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32AE740A" w14:textId="62999665"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w:t>
      </w:r>
      <w:proofErr w:type="gramEnd"/>
      <w:r w:rsidRPr="004B02B3">
        <w:rPr>
          <w:rFonts w:ascii="Arial" w:hAnsi="Arial" w:cs="Arial"/>
        </w:rPr>
        <w:t xml:space="preserve"> organigramme montrant les chaînes de responsabili</w:t>
      </w:r>
      <w:r w:rsidR="00AA04AA" w:rsidRPr="004B02B3">
        <w:rPr>
          <w:rFonts w:ascii="Arial" w:hAnsi="Arial" w:cs="Arial"/>
        </w:rPr>
        <w:t xml:space="preserve">tés </w:t>
      </w:r>
      <w:r w:rsidRPr="004B02B3">
        <w:rPr>
          <w:rFonts w:ascii="Arial" w:hAnsi="Arial" w:cs="Arial"/>
        </w:rPr>
        <w:t xml:space="preserve">et de responsabilité associées entre toutes les personnes visées aux </w:t>
      </w:r>
      <w:r w:rsidR="00E36B62" w:rsidRPr="004B02B3">
        <w:rPr>
          <w:rFonts w:ascii="Arial" w:hAnsi="Arial" w:cs="Arial"/>
        </w:rPr>
        <w:t>sous paragraphe</w:t>
      </w:r>
      <w:r w:rsidRPr="004B02B3">
        <w:rPr>
          <w:rFonts w:ascii="Arial" w:hAnsi="Arial" w:cs="Arial"/>
        </w:rPr>
        <w:t xml:space="preserve">s </w:t>
      </w:r>
      <w:r w:rsidR="00E36B62" w:rsidRPr="004B02B3">
        <w:rPr>
          <w:rFonts w:ascii="Arial" w:hAnsi="Arial" w:cs="Arial"/>
        </w:rPr>
        <w:t>(</w:t>
      </w:r>
      <w:r w:rsidRPr="004B02B3">
        <w:rPr>
          <w:rFonts w:ascii="Arial" w:hAnsi="Arial" w:cs="Arial"/>
        </w:rPr>
        <w:t xml:space="preserve">a) (3) à (a) (5), (b) (2), </w:t>
      </w:r>
      <w:r w:rsidR="00E36B62" w:rsidRPr="004B02B3">
        <w:rPr>
          <w:rFonts w:ascii="Arial" w:hAnsi="Arial" w:cs="Arial"/>
        </w:rPr>
        <w:t xml:space="preserve">les paragraphes </w:t>
      </w:r>
      <w:r w:rsidRPr="004B02B3">
        <w:rPr>
          <w:rFonts w:ascii="Arial" w:hAnsi="Arial" w:cs="Arial"/>
        </w:rPr>
        <w:t xml:space="preserve">(e) et </w:t>
      </w:r>
      <w:proofErr w:type="spellStart"/>
      <w:r w:rsidR="00E36B62" w:rsidRPr="004B02B3">
        <w:rPr>
          <w:rFonts w:ascii="Arial" w:hAnsi="Arial" w:cs="Arial"/>
        </w:rPr>
        <w:t>s</w:t>
      </w:r>
      <w:r w:rsidRPr="004B02B3">
        <w:rPr>
          <w:rFonts w:ascii="Arial" w:hAnsi="Arial" w:cs="Arial"/>
        </w:rPr>
        <w:t>f</w:t>
      </w:r>
      <w:proofErr w:type="spellEnd"/>
      <w:r w:rsidRPr="004B02B3">
        <w:rPr>
          <w:rFonts w:ascii="Arial" w:hAnsi="Arial" w:cs="Arial"/>
        </w:rPr>
        <w:t>) d</w:t>
      </w:r>
      <w:r w:rsidR="00E36B62" w:rsidRPr="004B02B3">
        <w:rPr>
          <w:rFonts w:ascii="Arial" w:hAnsi="Arial" w:cs="Arial"/>
        </w:rPr>
        <w:t xml:space="preserve">e la section </w:t>
      </w:r>
      <w:r w:rsidRPr="004B02B3">
        <w:rPr>
          <w:rFonts w:ascii="Arial" w:hAnsi="Arial" w:cs="Arial"/>
        </w:rPr>
        <w:t xml:space="preserve">CAMO.A.305 et en relation avec le </w:t>
      </w:r>
      <w:r w:rsidR="00E36B62" w:rsidRPr="004B02B3">
        <w:rPr>
          <w:rFonts w:ascii="Arial" w:hAnsi="Arial" w:cs="Arial"/>
        </w:rPr>
        <w:t>sous paragraphe</w:t>
      </w:r>
      <w:r w:rsidRPr="004B02B3">
        <w:rPr>
          <w:rFonts w:ascii="Arial" w:hAnsi="Arial" w:cs="Arial"/>
        </w:rPr>
        <w:t xml:space="preserve"> </w:t>
      </w:r>
      <w:r w:rsidR="00E36B62" w:rsidRPr="004B02B3">
        <w:rPr>
          <w:rFonts w:ascii="Arial" w:hAnsi="Arial" w:cs="Arial"/>
        </w:rPr>
        <w:t>(</w:t>
      </w:r>
      <w:r w:rsidRPr="004B02B3">
        <w:rPr>
          <w:rFonts w:ascii="Arial" w:hAnsi="Arial" w:cs="Arial"/>
        </w:rPr>
        <w:t xml:space="preserve">a) </w:t>
      </w:r>
      <w:r w:rsidR="00E36B62" w:rsidRPr="004B02B3">
        <w:rPr>
          <w:rFonts w:ascii="Arial" w:hAnsi="Arial" w:cs="Arial"/>
        </w:rPr>
        <w:t>(</w:t>
      </w:r>
      <w:r w:rsidRPr="004B02B3">
        <w:rPr>
          <w:rFonts w:ascii="Arial" w:hAnsi="Arial" w:cs="Arial"/>
        </w:rPr>
        <w:t>1) d</w:t>
      </w:r>
      <w:r w:rsidR="00E36B62" w:rsidRPr="004B02B3">
        <w:rPr>
          <w:rFonts w:ascii="Arial" w:hAnsi="Arial" w:cs="Arial"/>
        </w:rPr>
        <w:t xml:space="preserve">e la section </w:t>
      </w:r>
      <w:r w:rsidRPr="004B02B3">
        <w:rPr>
          <w:rFonts w:ascii="Arial" w:hAnsi="Arial" w:cs="Arial"/>
        </w:rPr>
        <w:t>CAMO.A.200</w:t>
      </w:r>
      <w:r w:rsidR="00582350">
        <w:rPr>
          <w:rFonts w:ascii="Arial" w:hAnsi="Arial" w:cs="Arial"/>
        </w:rPr>
        <w:t xml:space="preserve"> </w:t>
      </w:r>
      <w:r w:rsidRPr="004B02B3">
        <w:rPr>
          <w:rFonts w:ascii="Arial" w:hAnsi="Arial" w:cs="Arial"/>
        </w:rPr>
        <w:t>;</w:t>
      </w:r>
      <w:r w:rsidR="00E36B62" w:rsidRPr="004B02B3">
        <w:rPr>
          <w:rFonts w:ascii="Arial" w:hAnsi="Arial" w:cs="Arial"/>
        </w:rPr>
        <w:t xml:space="preserve"> </w:t>
      </w:r>
    </w:p>
    <w:p w14:paraId="69A67CA5" w14:textId="253D8547" w:rsidR="00754A07" w:rsidRPr="004B02B3" w:rsidRDefault="003A2BDF"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liste du personnel </w:t>
      </w:r>
      <w:r w:rsidR="00AA04AA" w:rsidRPr="004B02B3">
        <w:rPr>
          <w:rFonts w:ascii="Arial" w:hAnsi="Arial" w:cs="Arial"/>
        </w:rPr>
        <w:t xml:space="preserve">habilité </w:t>
      </w:r>
      <w:r w:rsidRPr="004B02B3">
        <w:rPr>
          <w:rFonts w:ascii="Arial" w:hAnsi="Arial" w:cs="Arial"/>
        </w:rPr>
        <w:t xml:space="preserve">à délivrer des certificats d'examen de navigabilité ou des recommandations visés au </w:t>
      </w:r>
      <w:r w:rsidR="00E36B62" w:rsidRPr="004B02B3">
        <w:rPr>
          <w:rFonts w:ascii="Arial" w:hAnsi="Arial" w:cs="Arial"/>
        </w:rPr>
        <w:t>paragraphe</w:t>
      </w:r>
      <w:r w:rsidRPr="004B02B3">
        <w:rPr>
          <w:rFonts w:ascii="Arial" w:hAnsi="Arial" w:cs="Arial"/>
        </w:rPr>
        <w:t xml:space="preserve"> </w:t>
      </w:r>
      <w:r w:rsidR="00E36B62" w:rsidRPr="004B02B3">
        <w:rPr>
          <w:rFonts w:ascii="Arial" w:hAnsi="Arial" w:cs="Arial"/>
        </w:rPr>
        <w:t>(</w:t>
      </w:r>
      <w:r w:rsidRPr="004B02B3">
        <w:rPr>
          <w:rFonts w:ascii="Arial" w:hAnsi="Arial" w:cs="Arial"/>
        </w:rPr>
        <w:t>e) d</w:t>
      </w:r>
      <w:r w:rsidR="00E36B62" w:rsidRPr="004B02B3">
        <w:rPr>
          <w:rFonts w:ascii="Arial" w:hAnsi="Arial" w:cs="Arial"/>
        </w:rPr>
        <w:t xml:space="preserve">e la section </w:t>
      </w:r>
      <w:r w:rsidRPr="004B02B3">
        <w:rPr>
          <w:rFonts w:ascii="Arial" w:hAnsi="Arial" w:cs="Arial"/>
        </w:rPr>
        <w:t xml:space="preserve">CAMO.A.305, précisant, le cas échéant, le personnel </w:t>
      </w:r>
      <w:r w:rsidR="00AA04AA" w:rsidRPr="004B02B3">
        <w:rPr>
          <w:rFonts w:ascii="Arial" w:hAnsi="Arial" w:cs="Arial"/>
        </w:rPr>
        <w:t xml:space="preserve">habilité </w:t>
      </w:r>
      <w:r w:rsidRPr="004B02B3">
        <w:rPr>
          <w:rFonts w:ascii="Arial" w:hAnsi="Arial" w:cs="Arial"/>
        </w:rPr>
        <w:t xml:space="preserve">à délivrer des </w:t>
      </w:r>
      <w:r w:rsidR="0092701A" w:rsidRPr="004B02B3">
        <w:rPr>
          <w:rFonts w:ascii="Arial" w:hAnsi="Arial" w:cs="Arial"/>
        </w:rPr>
        <w:t xml:space="preserve">permis de </w:t>
      </w:r>
      <w:r w:rsidRPr="004B02B3">
        <w:rPr>
          <w:rFonts w:ascii="Arial" w:hAnsi="Arial" w:cs="Arial"/>
        </w:rPr>
        <w:t xml:space="preserve">vol conformément au </w:t>
      </w:r>
      <w:r w:rsidR="00E36B62" w:rsidRPr="004B02B3">
        <w:rPr>
          <w:rFonts w:ascii="Arial" w:hAnsi="Arial" w:cs="Arial"/>
        </w:rPr>
        <w:t>paragraphe</w:t>
      </w:r>
      <w:r w:rsidRPr="004B02B3">
        <w:rPr>
          <w:rFonts w:ascii="Arial" w:hAnsi="Arial" w:cs="Arial"/>
        </w:rPr>
        <w:t xml:space="preserve"> </w:t>
      </w:r>
      <w:r w:rsidR="00E36B62" w:rsidRPr="004B02B3">
        <w:rPr>
          <w:rFonts w:ascii="Arial" w:hAnsi="Arial" w:cs="Arial"/>
        </w:rPr>
        <w:t>(</w:t>
      </w:r>
      <w:r w:rsidRPr="004B02B3">
        <w:rPr>
          <w:rFonts w:ascii="Arial" w:hAnsi="Arial" w:cs="Arial"/>
        </w:rPr>
        <w:t>c) d</w:t>
      </w:r>
      <w:r w:rsidR="00E36B62" w:rsidRPr="004B02B3">
        <w:rPr>
          <w:rFonts w:ascii="Arial" w:hAnsi="Arial" w:cs="Arial"/>
        </w:rPr>
        <w:t xml:space="preserve">e la section </w:t>
      </w:r>
      <w:r w:rsidRPr="004B02B3">
        <w:rPr>
          <w:rFonts w:ascii="Arial" w:hAnsi="Arial" w:cs="Arial"/>
        </w:rPr>
        <w:t>CAMO.A.125</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3308BE0D" w14:textId="4219C1EC" w:rsidR="00754A07" w:rsidRPr="004B02B3" w:rsidRDefault="00E43AC5"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description générale et l'emplacement des installations</w:t>
      </w:r>
      <w:r w:rsidR="00582350">
        <w:rPr>
          <w:rFonts w:ascii="Arial" w:hAnsi="Arial" w:cs="Arial"/>
        </w:rPr>
        <w:t xml:space="preserve"> </w:t>
      </w:r>
      <w:r w:rsidRPr="004B02B3">
        <w:rPr>
          <w:rFonts w:ascii="Arial" w:hAnsi="Arial" w:cs="Arial"/>
        </w:rPr>
        <w:t>;</w:t>
      </w:r>
      <w:r w:rsidR="00754A07" w:rsidRPr="004B02B3">
        <w:rPr>
          <w:rFonts w:ascii="Arial" w:hAnsi="Arial" w:cs="Arial"/>
        </w:rPr>
        <w:t xml:space="preserve"> </w:t>
      </w:r>
    </w:p>
    <w:p w14:paraId="716FD914" w14:textId="6A29ED5F" w:rsidR="00754A07" w:rsidRPr="004B02B3" w:rsidRDefault="00E43AC5"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la</w:t>
      </w:r>
      <w:proofErr w:type="gramEnd"/>
      <w:r w:rsidRPr="004B02B3">
        <w:rPr>
          <w:rFonts w:ascii="Arial" w:hAnsi="Arial" w:cs="Arial"/>
        </w:rPr>
        <w:t xml:space="preserve"> description du système interne de notification de la sécurité, conformément </w:t>
      </w:r>
      <w:r w:rsidR="00E36B62" w:rsidRPr="004B02B3">
        <w:rPr>
          <w:rFonts w:ascii="Arial" w:hAnsi="Arial" w:cs="Arial"/>
        </w:rPr>
        <w:t xml:space="preserve">à la section </w:t>
      </w:r>
      <w:r w:rsidRPr="004B02B3">
        <w:rPr>
          <w:rFonts w:ascii="Arial" w:hAnsi="Arial" w:cs="Arial"/>
        </w:rPr>
        <w:t>CAMO.A.202</w:t>
      </w:r>
      <w:r w:rsidR="00582350">
        <w:rPr>
          <w:rFonts w:ascii="Arial" w:hAnsi="Arial" w:cs="Arial"/>
        </w:rPr>
        <w:t xml:space="preserve"> </w:t>
      </w:r>
      <w:r w:rsidR="00754A07" w:rsidRPr="004B02B3">
        <w:rPr>
          <w:rFonts w:ascii="Arial" w:hAnsi="Arial" w:cs="Arial"/>
        </w:rPr>
        <w:t xml:space="preserve">;  </w:t>
      </w:r>
    </w:p>
    <w:p w14:paraId="6AE7C4BB" w14:textId="62879E13" w:rsidR="00754A07" w:rsidRPr="004B02B3" w:rsidRDefault="00E43AC5" w:rsidP="00B157A5">
      <w:pPr>
        <w:numPr>
          <w:ilvl w:val="1"/>
          <w:numId w:val="68"/>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les</w:t>
      </w:r>
      <w:proofErr w:type="gramEnd"/>
      <w:r w:rsidRPr="004B02B3">
        <w:rPr>
          <w:rFonts w:ascii="Arial" w:hAnsi="Arial" w:cs="Arial"/>
          <w:shd w:val="clear" w:color="auto" w:fill="FFFFFF" w:themeFill="background1"/>
        </w:rPr>
        <w:t xml:space="preserve"> procédures précisant comment l'organisme </w:t>
      </w:r>
      <w:r w:rsidR="00AA04AA" w:rsidRPr="004B02B3">
        <w:rPr>
          <w:rFonts w:ascii="Arial" w:hAnsi="Arial" w:cs="Arial"/>
          <w:shd w:val="clear" w:color="auto" w:fill="FFFFFF" w:themeFill="background1"/>
        </w:rPr>
        <w:t xml:space="preserve">s’assure </w:t>
      </w:r>
      <w:r w:rsidRPr="004B02B3">
        <w:rPr>
          <w:rFonts w:ascii="Arial" w:hAnsi="Arial" w:cs="Arial"/>
          <w:shd w:val="clear" w:color="auto" w:fill="FFFFFF" w:themeFill="background1"/>
        </w:rPr>
        <w:t xml:space="preserve">le respect de la présente annexe, de l'annexe I (partie M) et de l'annexe </w:t>
      </w:r>
      <w:proofErr w:type="spellStart"/>
      <w:r w:rsidR="00854099" w:rsidRPr="004B02B3">
        <w:rPr>
          <w:rFonts w:ascii="Arial" w:hAnsi="Arial" w:cs="Arial"/>
          <w:shd w:val="clear" w:color="auto" w:fill="FFFFFF" w:themeFill="background1"/>
        </w:rPr>
        <w:t>Vb</w:t>
      </w:r>
      <w:proofErr w:type="spellEnd"/>
      <w:r w:rsidRPr="004B02B3">
        <w:rPr>
          <w:rFonts w:ascii="Arial" w:hAnsi="Arial" w:cs="Arial"/>
          <w:shd w:val="clear" w:color="auto" w:fill="FFFFFF" w:themeFill="background1"/>
        </w:rPr>
        <w:t xml:space="preserve"> (partie ML), selon le cas, notamment</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w:t>
      </w:r>
      <w:r w:rsidRPr="004B02B3">
        <w:rPr>
          <w:rFonts w:ascii="Arial" w:hAnsi="Arial" w:cs="Arial"/>
          <w:shd w:val="clear" w:color="auto" w:fill="F8F9FA"/>
        </w:rPr>
        <w:t xml:space="preserve"> </w:t>
      </w:r>
    </w:p>
    <w:p w14:paraId="58732C7F" w14:textId="03D70A82" w:rsidR="00754A07" w:rsidRPr="004B02B3" w:rsidRDefault="00E43AC5" w:rsidP="0092701A">
      <w:pPr>
        <w:numPr>
          <w:ilvl w:val="2"/>
          <w:numId w:val="68"/>
        </w:numPr>
        <w:shd w:val="clear" w:color="auto" w:fill="FFFFFF" w:themeFill="background1"/>
        <w:spacing w:before="120" w:after="120"/>
        <w:ind w:left="1560" w:hanging="426"/>
        <w:jc w:val="both"/>
        <w:rPr>
          <w:rFonts w:ascii="Arial" w:hAnsi="Arial" w:cs="Arial"/>
        </w:rPr>
      </w:pPr>
      <w:proofErr w:type="gramStart"/>
      <w:r w:rsidRPr="004B02B3">
        <w:rPr>
          <w:rFonts w:ascii="Arial" w:hAnsi="Arial" w:cs="Arial"/>
          <w:shd w:val="clear" w:color="auto" w:fill="FFFFFF" w:themeFill="background1"/>
        </w:rPr>
        <w:lastRenderedPageBreak/>
        <w:t>la</w:t>
      </w:r>
      <w:proofErr w:type="gramEnd"/>
      <w:r w:rsidRPr="004B02B3">
        <w:rPr>
          <w:rFonts w:ascii="Arial" w:hAnsi="Arial" w:cs="Arial"/>
          <w:shd w:val="clear" w:color="auto" w:fill="FFFFFF" w:themeFill="background1"/>
        </w:rPr>
        <w:t xml:space="preserve"> documentation des processus clés du système de gestion, </w:t>
      </w:r>
      <w:r w:rsidR="00AA04AA" w:rsidRPr="004B02B3">
        <w:rPr>
          <w:rFonts w:ascii="Arial" w:hAnsi="Arial" w:cs="Arial"/>
          <w:shd w:val="clear" w:color="auto" w:fill="FFFFFF" w:themeFill="background1"/>
        </w:rPr>
        <w:t xml:space="preserve">telle que requis par </w:t>
      </w:r>
      <w:r w:rsidR="00E36B62" w:rsidRPr="004B02B3">
        <w:rPr>
          <w:rFonts w:ascii="Arial" w:hAnsi="Arial" w:cs="Arial"/>
          <w:shd w:val="clear" w:color="auto" w:fill="FFFFFF" w:themeFill="background1"/>
        </w:rPr>
        <w:t>la section</w:t>
      </w:r>
      <w:r w:rsidRPr="004B02B3">
        <w:rPr>
          <w:rFonts w:ascii="Arial" w:hAnsi="Arial" w:cs="Arial"/>
          <w:shd w:val="clear" w:color="auto" w:fill="FFFFFF" w:themeFill="background1"/>
        </w:rPr>
        <w:t xml:space="preserve"> CAMO.A.200</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w:t>
      </w:r>
      <w:r w:rsidR="00E36B62" w:rsidRPr="004B02B3">
        <w:rPr>
          <w:rFonts w:ascii="Arial" w:hAnsi="Arial" w:cs="Arial"/>
          <w:shd w:val="clear" w:color="auto" w:fill="F8F9FA"/>
        </w:rPr>
        <w:t xml:space="preserve"> </w:t>
      </w:r>
    </w:p>
    <w:p w14:paraId="557EF9FF" w14:textId="44902757" w:rsidR="00754A07" w:rsidRPr="004B02B3" w:rsidRDefault="0092701A" w:rsidP="0092701A">
      <w:pPr>
        <w:numPr>
          <w:ilvl w:val="2"/>
          <w:numId w:val="68"/>
        </w:numPr>
        <w:shd w:val="clear" w:color="auto" w:fill="FFFFFF" w:themeFill="background1"/>
        <w:spacing w:before="120" w:after="120"/>
        <w:ind w:left="1560" w:hanging="426"/>
        <w:jc w:val="both"/>
        <w:rPr>
          <w:rFonts w:ascii="Arial" w:hAnsi="Arial" w:cs="Arial"/>
        </w:rPr>
      </w:pPr>
      <w:proofErr w:type="gramStart"/>
      <w:r w:rsidRPr="004B02B3">
        <w:rPr>
          <w:rFonts w:ascii="Arial" w:hAnsi="Arial" w:cs="Arial"/>
          <w:shd w:val="clear" w:color="auto" w:fill="FFFFFF" w:themeFill="background1"/>
        </w:rPr>
        <w:t>l</w:t>
      </w:r>
      <w:r w:rsidR="00E43AC5" w:rsidRPr="004B02B3">
        <w:rPr>
          <w:rFonts w:ascii="Arial" w:hAnsi="Arial" w:cs="Arial"/>
          <w:shd w:val="clear" w:color="auto" w:fill="FFFFFF" w:themeFill="background1"/>
        </w:rPr>
        <w:t>es</w:t>
      </w:r>
      <w:proofErr w:type="gramEnd"/>
      <w:r w:rsidR="00E43AC5" w:rsidRPr="004B02B3">
        <w:rPr>
          <w:rFonts w:ascii="Arial" w:hAnsi="Arial" w:cs="Arial"/>
          <w:shd w:val="clear" w:color="auto" w:fill="FFFFFF" w:themeFill="background1"/>
        </w:rPr>
        <w:t xml:space="preserve"> procédures définissant la manière dont l'organis</w:t>
      </w:r>
      <w:r w:rsidR="000A6071" w:rsidRPr="004B02B3">
        <w:rPr>
          <w:rFonts w:ascii="Arial" w:hAnsi="Arial" w:cs="Arial"/>
          <w:shd w:val="clear" w:color="auto" w:fill="FFFFFF" w:themeFill="background1"/>
        </w:rPr>
        <w:t xml:space="preserve">me </w:t>
      </w:r>
      <w:r w:rsidR="00AA04AA" w:rsidRPr="004B02B3">
        <w:rPr>
          <w:rFonts w:ascii="Arial" w:hAnsi="Arial" w:cs="Arial"/>
          <w:shd w:val="clear" w:color="auto" w:fill="FFFFFF" w:themeFill="background1"/>
        </w:rPr>
        <w:t xml:space="preserve">contrôle les activités sous contrat </w:t>
      </w:r>
      <w:r w:rsidR="00E43AC5" w:rsidRPr="004B02B3">
        <w:rPr>
          <w:rFonts w:ascii="Arial" w:hAnsi="Arial" w:cs="Arial"/>
          <w:shd w:val="clear" w:color="auto" w:fill="FFFFFF" w:themeFill="background1"/>
        </w:rPr>
        <w:t xml:space="preserve">et sous-traitées, comme </w:t>
      </w:r>
      <w:r w:rsidR="00AA04AA" w:rsidRPr="004B02B3">
        <w:rPr>
          <w:rFonts w:ascii="Arial" w:hAnsi="Arial" w:cs="Arial"/>
          <w:shd w:val="clear" w:color="auto" w:fill="FFFFFF" w:themeFill="background1"/>
        </w:rPr>
        <w:t xml:space="preserve">requis par </w:t>
      </w:r>
      <w:r w:rsidR="00E43AC5" w:rsidRPr="004B02B3">
        <w:rPr>
          <w:rFonts w:ascii="Arial" w:hAnsi="Arial" w:cs="Arial"/>
          <w:shd w:val="clear" w:color="auto" w:fill="FFFFFF" w:themeFill="background1"/>
        </w:rPr>
        <w:t>l</w:t>
      </w:r>
      <w:r w:rsidR="00E36B62" w:rsidRPr="004B02B3">
        <w:rPr>
          <w:rFonts w:ascii="Arial" w:hAnsi="Arial" w:cs="Arial"/>
          <w:shd w:val="clear" w:color="auto" w:fill="FFFFFF" w:themeFill="background1"/>
        </w:rPr>
        <w:t xml:space="preserve">a section </w:t>
      </w:r>
      <w:r w:rsidR="00E43AC5" w:rsidRPr="004B02B3">
        <w:rPr>
          <w:rFonts w:ascii="Arial" w:hAnsi="Arial" w:cs="Arial"/>
          <w:shd w:val="clear" w:color="auto" w:fill="FFFFFF" w:themeFill="background1"/>
        </w:rPr>
        <w:t xml:space="preserve">CAMO.A.205 et le </w:t>
      </w:r>
      <w:r w:rsidR="00E36B62" w:rsidRPr="004B02B3">
        <w:rPr>
          <w:rFonts w:ascii="Arial" w:hAnsi="Arial" w:cs="Arial"/>
          <w:shd w:val="clear" w:color="auto" w:fill="FFFFFF" w:themeFill="background1"/>
        </w:rPr>
        <w:t>paragraphe</w:t>
      </w:r>
      <w:r w:rsidR="00E43AC5" w:rsidRPr="004B02B3">
        <w:rPr>
          <w:rFonts w:ascii="Arial" w:hAnsi="Arial" w:cs="Arial"/>
          <w:shd w:val="clear" w:color="auto" w:fill="FFFFFF" w:themeFill="background1"/>
        </w:rPr>
        <w:t xml:space="preserve"> </w:t>
      </w:r>
      <w:r w:rsidR="00E36B62" w:rsidRPr="004B02B3">
        <w:rPr>
          <w:rFonts w:ascii="Arial" w:hAnsi="Arial" w:cs="Arial"/>
          <w:shd w:val="clear" w:color="auto" w:fill="FFFFFF" w:themeFill="background1"/>
        </w:rPr>
        <w:t>(</w:t>
      </w:r>
      <w:r w:rsidR="00E43AC5" w:rsidRPr="004B02B3">
        <w:rPr>
          <w:rFonts w:ascii="Arial" w:hAnsi="Arial" w:cs="Arial"/>
          <w:shd w:val="clear" w:color="auto" w:fill="FFFFFF" w:themeFill="background1"/>
        </w:rPr>
        <w:t>c) d</w:t>
      </w:r>
      <w:r w:rsidR="00E36B62" w:rsidRPr="004B02B3">
        <w:rPr>
          <w:rFonts w:ascii="Arial" w:hAnsi="Arial" w:cs="Arial"/>
          <w:shd w:val="clear" w:color="auto" w:fill="FFFFFF" w:themeFill="background1"/>
        </w:rPr>
        <w:t xml:space="preserve">e la section </w:t>
      </w:r>
      <w:r w:rsidR="00E43AC5" w:rsidRPr="004B02B3">
        <w:rPr>
          <w:rFonts w:ascii="Arial" w:hAnsi="Arial" w:cs="Arial"/>
          <w:shd w:val="clear" w:color="auto" w:fill="FFFFFF" w:themeFill="background1"/>
        </w:rPr>
        <w:t>CAMO.A.315</w:t>
      </w:r>
      <w:r w:rsidR="00582350">
        <w:rPr>
          <w:rFonts w:ascii="Arial" w:hAnsi="Arial" w:cs="Arial"/>
          <w:shd w:val="clear" w:color="auto" w:fill="FFFFFF" w:themeFill="background1"/>
        </w:rPr>
        <w:t xml:space="preserve"> </w:t>
      </w:r>
      <w:r w:rsidR="00E43AC5" w:rsidRPr="004B02B3">
        <w:rPr>
          <w:rFonts w:ascii="Arial" w:hAnsi="Arial" w:cs="Arial"/>
          <w:shd w:val="clear" w:color="auto" w:fill="FFFFFF" w:themeFill="background1"/>
        </w:rPr>
        <w:t>;</w:t>
      </w:r>
      <w:r w:rsidR="00754A07" w:rsidRPr="004B02B3">
        <w:rPr>
          <w:rFonts w:ascii="Arial" w:hAnsi="Arial" w:cs="Arial"/>
        </w:rPr>
        <w:t xml:space="preserve"> </w:t>
      </w:r>
    </w:p>
    <w:p w14:paraId="0349A121" w14:textId="727B7893" w:rsidR="00754A07" w:rsidRPr="004B02B3" w:rsidRDefault="00E43AC5" w:rsidP="0092701A">
      <w:pPr>
        <w:numPr>
          <w:ilvl w:val="2"/>
          <w:numId w:val="68"/>
        </w:numPr>
        <w:shd w:val="clear" w:color="auto" w:fill="FFFFFF" w:themeFill="background1"/>
        <w:spacing w:before="120" w:after="120"/>
        <w:ind w:left="1560" w:hanging="426"/>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gestion </w:t>
      </w:r>
      <w:r w:rsidR="00AA04AA" w:rsidRPr="004B02B3">
        <w:rPr>
          <w:rFonts w:ascii="Arial" w:hAnsi="Arial" w:cs="Arial"/>
          <w:shd w:val="clear" w:color="auto" w:fill="FFFFFF" w:themeFill="background1"/>
        </w:rPr>
        <w:t xml:space="preserve">du maintien de </w:t>
      </w:r>
      <w:r w:rsidRPr="004B02B3">
        <w:rPr>
          <w:rFonts w:ascii="Arial" w:hAnsi="Arial" w:cs="Arial"/>
          <w:shd w:val="clear" w:color="auto" w:fill="FFFFFF" w:themeFill="background1"/>
        </w:rPr>
        <w:t>la navigabilité, l'examen de la navigabilité et les procédures d'autorisation de vol, selon le cas</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w:t>
      </w:r>
      <w:r w:rsidR="00754A07" w:rsidRPr="004B02B3">
        <w:rPr>
          <w:rFonts w:ascii="Arial" w:hAnsi="Arial" w:cs="Arial"/>
        </w:rPr>
        <w:t xml:space="preserve"> </w:t>
      </w:r>
    </w:p>
    <w:p w14:paraId="3AB71B46" w14:textId="60B12034" w:rsidR="00347303" w:rsidRPr="004B02B3" w:rsidRDefault="00E43AC5" w:rsidP="00B157A5">
      <w:pPr>
        <w:numPr>
          <w:ilvl w:val="2"/>
          <w:numId w:val="68"/>
        </w:numPr>
        <w:shd w:val="clear" w:color="auto" w:fill="FFFFFF" w:themeFill="background1"/>
        <w:spacing w:before="120" w:after="120"/>
        <w:ind w:left="1560" w:hanging="426"/>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procédure définissant la portée des modifications ne nécessitant pas d'approbation préalable et décrivant comment ces modifications seront gérées </w:t>
      </w:r>
      <w:r w:rsidR="00E36B62" w:rsidRPr="004B02B3">
        <w:rPr>
          <w:rFonts w:ascii="Arial" w:hAnsi="Arial" w:cs="Arial"/>
          <w:shd w:val="clear" w:color="auto" w:fill="FFFFFF" w:themeFill="background1"/>
        </w:rPr>
        <w:t>et notifiées, comme l'exigent la section</w:t>
      </w:r>
      <w:r w:rsidRPr="004B02B3">
        <w:rPr>
          <w:rFonts w:ascii="Arial" w:hAnsi="Arial" w:cs="Arial"/>
          <w:shd w:val="clear" w:color="auto" w:fill="FFFFFF" w:themeFill="background1"/>
        </w:rPr>
        <w:t xml:space="preserve"> CAMO.A.115 et le </w:t>
      </w:r>
      <w:r w:rsidR="00E36B62" w:rsidRPr="004B02B3">
        <w:rPr>
          <w:rFonts w:ascii="Arial" w:hAnsi="Arial" w:cs="Arial"/>
          <w:shd w:val="clear" w:color="auto" w:fill="FFFFFF" w:themeFill="background1"/>
        </w:rPr>
        <w:t>paragraphe</w:t>
      </w:r>
      <w:r w:rsidRPr="004B02B3">
        <w:rPr>
          <w:rFonts w:ascii="Arial" w:hAnsi="Arial" w:cs="Arial"/>
          <w:shd w:val="clear" w:color="auto" w:fill="FFFFFF" w:themeFill="background1"/>
        </w:rPr>
        <w:t xml:space="preserve"> </w:t>
      </w:r>
      <w:r w:rsidR="00E36B62" w:rsidRPr="004B02B3">
        <w:rPr>
          <w:rFonts w:ascii="Arial" w:hAnsi="Arial" w:cs="Arial"/>
          <w:shd w:val="clear" w:color="auto" w:fill="FFFFFF" w:themeFill="background1"/>
        </w:rPr>
        <w:t>(</w:t>
      </w:r>
      <w:r w:rsidRPr="004B02B3">
        <w:rPr>
          <w:rFonts w:ascii="Arial" w:hAnsi="Arial" w:cs="Arial"/>
          <w:shd w:val="clear" w:color="auto" w:fill="FFFFFF" w:themeFill="background1"/>
        </w:rPr>
        <w:t>c) d</w:t>
      </w:r>
      <w:r w:rsidR="00E36B62"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CAMO.A.130</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 xml:space="preserve">; </w:t>
      </w:r>
    </w:p>
    <w:p w14:paraId="1D9E0D53" w14:textId="77777777" w:rsidR="00754A07" w:rsidRPr="004B02B3" w:rsidRDefault="00E43AC5" w:rsidP="0092701A">
      <w:pPr>
        <w:numPr>
          <w:ilvl w:val="2"/>
          <w:numId w:val="68"/>
        </w:numPr>
        <w:shd w:val="clear" w:color="auto" w:fill="FFFFFF" w:themeFill="background1"/>
        <w:spacing w:before="120" w:after="120"/>
        <w:ind w:left="1560" w:hanging="426"/>
        <w:jc w:val="both"/>
        <w:rPr>
          <w:rFonts w:ascii="Arial" w:hAnsi="Arial" w:cs="Arial"/>
        </w:rPr>
      </w:pPr>
      <w:proofErr w:type="gramStart"/>
      <w:r w:rsidRPr="004B02B3">
        <w:rPr>
          <w:rFonts w:ascii="Arial" w:hAnsi="Arial" w:cs="Arial"/>
          <w:shd w:val="clear" w:color="auto" w:fill="FFFFFF" w:themeFill="background1"/>
        </w:rPr>
        <w:t>les</w:t>
      </w:r>
      <w:proofErr w:type="gramEnd"/>
      <w:r w:rsidRPr="004B02B3">
        <w:rPr>
          <w:rFonts w:ascii="Arial" w:hAnsi="Arial" w:cs="Arial"/>
          <w:shd w:val="clear" w:color="auto" w:fill="FFFFFF" w:themeFill="background1"/>
        </w:rPr>
        <w:t xml:space="preserve"> procédures d'amendement du CAME.</w:t>
      </w:r>
      <w:r w:rsidR="00754A07" w:rsidRPr="004B02B3">
        <w:rPr>
          <w:rFonts w:ascii="Arial" w:hAnsi="Arial" w:cs="Arial"/>
        </w:rPr>
        <w:t xml:space="preserve"> </w:t>
      </w:r>
    </w:p>
    <w:p w14:paraId="5371D8CE" w14:textId="6BF03133" w:rsidR="00754A07" w:rsidRPr="004B02B3" w:rsidRDefault="00E43AC5" w:rsidP="00B157A5">
      <w:pPr>
        <w:numPr>
          <w:ilvl w:val="0"/>
          <w:numId w:val="69"/>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liste des programmes d</w:t>
      </w:r>
      <w:r w:rsidR="00E11ABD" w:rsidRPr="004B02B3">
        <w:rPr>
          <w:rFonts w:ascii="Arial" w:hAnsi="Arial" w:cs="Arial"/>
          <w:shd w:val="clear" w:color="auto" w:fill="FFFFFF" w:themeFill="background1"/>
        </w:rPr>
        <w:t>’</w:t>
      </w:r>
      <w:r w:rsidRPr="004B02B3">
        <w:rPr>
          <w:rFonts w:ascii="Arial" w:hAnsi="Arial" w:cs="Arial"/>
          <w:shd w:val="clear" w:color="auto" w:fill="FFFFFF" w:themeFill="background1"/>
        </w:rPr>
        <w:t>e</w:t>
      </w:r>
      <w:r w:rsidR="00E11ABD" w:rsidRPr="004B02B3">
        <w:rPr>
          <w:rFonts w:ascii="Arial" w:hAnsi="Arial" w:cs="Arial"/>
          <w:shd w:val="clear" w:color="auto" w:fill="FFFFFF" w:themeFill="background1"/>
        </w:rPr>
        <w:t xml:space="preserve">ntretien </w:t>
      </w:r>
      <w:r w:rsidRPr="004B02B3">
        <w:rPr>
          <w:rFonts w:ascii="Arial" w:hAnsi="Arial" w:cs="Arial"/>
          <w:shd w:val="clear" w:color="auto" w:fill="FFFFFF" w:themeFill="background1"/>
        </w:rPr>
        <w:t xml:space="preserve">des aéronefs approuvés pour les aéronefs pour lesquels un contrat de gestion du maintien de la navigabilité existe conformément </w:t>
      </w:r>
      <w:r w:rsidR="00E36B62" w:rsidRPr="004B02B3">
        <w:rPr>
          <w:rFonts w:ascii="Arial" w:hAnsi="Arial" w:cs="Arial"/>
          <w:shd w:val="clear" w:color="auto" w:fill="FFFFFF" w:themeFill="background1"/>
        </w:rPr>
        <w:t xml:space="preserve">à la section </w:t>
      </w:r>
      <w:r w:rsidRPr="004B02B3">
        <w:rPr>
          <w:rFonts w:ascii="Arial" w:hAnsi="Arial" w:cs="Arial"/>
          <w:shd w:val="clear" w:color="auto" w:fill="FFFFFF" w:themeFill="background1"/>
        </w:rPr>
        <w:t>M.A.201 ou ML.A.201</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w:t>
      </w:r>
      <w:r w:rsidR="0092701A" w:rsidRPr="004B02B3">
        <w:rPr>
          <w:rFonts w:ascii="Arial" w:hAnsi="Arial" w:cs="Arial"/>
          <w:shd w:val="clear" w:color="auto" w:fill="FFFFFF" w:themeFill="background1"/>
        </w:rPr>
        <w:t xml:space="preserve"> </w:t>
      </w:r>
    </w:p>
    <w:p w14:paraId="519744C1" w14:textId="60635183" w:rsidR="00754A07" w:rsidRPr="004B02B3" w:rsidRDefault="00E43AC5" w:rsidP="00B157A5">
      <w:pPr>
        <w:numPr>
          <w:ilvl w:val="0"/>
          <w:numId w:val="69"/>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liste des contrats d</w:t>
      </w:r>
      <w:r w:rsidR="00E11ABD" w:rsidRPr="004B02B3">
        <w:rPr>
          <w:rFonts w:ascii="Arial" w:hAnsi="Arial" w:cs="Arial"/>
          <w:shd w:val="clear" w:color="auto" w:fill="FFFFFF" w:themeFill="background1"/>
        </w:rPr>
        <w:t xml:space="preserve">’entretien </w:t>
      </w:r>
      <w:r w:rsidRPr="004B02B3">
        <w:rPr>
          <w:rFonts w:ascii="Arial" w:hAnsi="Arial" w:cs="Arial"/>
          <w:shd w:val="clear" w:color="auto" w:fill="FFFFFF" w:themeFill="background1"/>
        </w:rPr>
        <w:t xml:space="preserve">conformément au </w:t>
      </w:r>
      <w:r w:rsidR="00E36B62" w:rsidRPr="004B02B3">
        <w:rPr>
          <w:rFonts w:ascii="Arial" w:hAnsi="Arial" w:cs="Arial"/>
          <w:shd w:val="clear" w:color="auto" w:fill="FFFFFF" w:themeFill="background1"/>
        </w:rPr>
        <w:t>paragraphe</w:t>
      </w:r>
      <w:r w:rsidRPr="004B02B3">
        <w:rPr>
          <w:rFonts w:ascii="Arial" w:hAnsi="Arial" w:cs="Arial"/>
          <w:shd w:val="clear" w:color="auto" w:fill="FFFFFF" w:themeFill="background1"/>
        </w:rPr>
        <w:t xml:space="preserve"> </w:t>
      </w:r>
      <w:r w:rsidR="00E36B62" w:rsidRPr="004B02B3">
        <w:rPr>
          <w:rFonts w:ascii="Arial" w:hAnsi="Arial" w:cs="Arial"/>
          <w:shd w:val="clear" w:color="auto" w:fill="FFFFFF" w:themeFill="background1"/>
        </w:rPr>
        <w:t>(</w:t>
      </w:r>
      <w:r w:rsidRPr="004B02B3">
        <w:rPr>
          <w:rFonts w:ascii="Arial" w:hAnsi="Arial" w:cs="Arial"/>
          <w:shd w:val="clear" w:color="auto" w:fill="FFFFFF" w:themeFill="background1"/>
        </w:rPr>
        <w:t>c) d</w:t>
      </w:r>
      <w:r w:rsidR="00E36B62"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CAMO.A.315</w:t>
      </w:r>
      <w:r w:rsidR="00582350">
        <w:rPr>
          <w:rFonts w:ascii="Arial" w:hAnsi="Arial" w:cs="Arial"/>
          <w:shd w:val="clear" w:color="auto" w:fill="FFFFFF" w:themeFill="background1"/>
        </w:rPr>
        <w:t xml:space="preserve"> </w:t>
      </w:r>
      <w:r w:rsidRPr="004B02B3">
        <w:rPr>
          <w:rFonts w:ascii="Arial" w:hAnsi="Arial" w:cs="Arial"/>
          <w:shd w:val="clear" w:color="auto" w:fill="FFFFFF" w:themeFill="background1"/>
        </w:rPr>
        <w:t>;</w:t>
      </w:r>
      <w:r w:rsidR="00754A07" w:rsidRPr="004B02B3">
        <w:rPr>
          <w:rFonts w:ascii="Arial" w:hAnsi="Arial" w:cs="Arial"/>
        </w:rPr>
        <w:t xml:space="preserve"> </w:t>
      </w:r>
    </w:p>
    <w:p w14:paraId="33358BDC" w14:textId="77777777" w:rsidR="00754A07" w:rsidRPr="004B02B3" w:rsidRDefault="00E43AC5" w:rsidP="00B157A5">
      <w:pPr>
        <w:numPr>
          <w:ilvl w:val="0"/>
          <w:numId w:val="69"/>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liste des moyens </w:t>
      </w:r>
      <w:r w:rsidR="00E11ABD" w:rsidRPr="004B02B3">
        <w:rPr>
          <w:rFonts w:ascii="Arial" w:hAnsi="Arial" w:cs="Arial"/>
          <w:shd w:val="clear" w:color="auto" w:fill="FFFFFF" w:themeFill="background1"/>
        </w:rPr>
        <w:t>alterna</w:t>
      </w:r>
      <w:r w:rsidR="0092701A" w:rsidRPr="004B02B3">
        <w:rPr>
          <w:rFonts w:ascii="Arial" w:hAnsi="Arial" w:cs="Arial"/>
          <w:shd w:val="clear" w:color="auto" w:fill="FFFFFF" w:themeFill="background1"/>
        </w:rPr>
        <w:t>t</w:t>
      </w:r>
      <w:r w:rsidR="00E11ABD" w:rsidRPr="004B02B3">
        <w:rPr>
          <w:rFonts w:ascii="Arial" w:hAnsi="Arial" w:cs="Arial"/>
          <w:shd w:val="clear" w:color="auto" w:fill="FFFFFF" w:themeFill="background1"/>
        </w:rPr>
        <w:t xml:space="preserve">ifs </w:t>
      </w:r>
      <w:r w:rsidRPr="004B02B3">
        <w:rPr>
          <w:rFonts w:ascii="Arial" w:hAnsi="Arial" w:cs="Arial"/>
          <w:shd w:val="clear" w:color="auto" w:fill="FFFFFF" w:themeFill="background1"/>
        </w:rPr>
        <w:t>de conformité actuellement approuvés.</w:t>
      </w:r>
      <w:r w:rsidR="0092701A" w:rsidRPr="004B02B3">
        <w:rPr>
          <w:rFonts w:ascii="Arial" w:hAnsi="Arial" w:cs="Arial"/>
          <w:shd w:val="clear" w:color="auto" w:fill="FFFFFF" w:themeFill="background1"/>
        </w:rPr>
        <w:t xml:space="preserve"> </w:t>
      </w:r>
    </w:p>
    <w:p w14:paraId="28435868" w14:textId="77777777" w:rsidR="00754A07" w:rsidRPr="004B02B3" w:rsidRDefault="00E43AC5" w:rsidP="00B157A5">
      <w:pPr>
        <w:numPr>
          <w:ilvl w:val="0"/>
          <w:numId w:val="68"/>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La délivrance initiale du CAME doit être approuvée par l'autorité compétente. Il doit être </w:t>
      </w:r>
      <w:r w:rsidR="00E11ABD" w:rsidRPr="004B02B3">
        <w:rPr>
          <w:rFonts w:ascii="Arial" w:hAnsi="Arial" w:cs="Arial"/>
          <w:shd w:val="clear" w:color="auto" w:fill="FFFFFF" w:themeFill="background1"/>
        </w:rPr>
        <w:t>amendé</w:t>
      </w:r>
      <w:r w:rsidRPr="004B02B3">
        <w:rPr>
          <w:rFonts w:ascii="Arial" w:hAnsi="Arial" w:cs="Arial"/>
          <w:shd w:val="clear" w:color="auto" w:fill="FFFFFF" w:themeFill="background1"/>
        </w:rPr>
        <w:t xml:space="preserve"> si nécessaire pour </w:t>
      </w:r>
      <w:r w:rsidR="00E11ABD" w:rsidRPr="004B02B3">
        <w:rPr>
          <w:rFonts w:ascii="Arial" w:hAnsi="Arial" w:cs="Arial"/>
          <w:shd w:val="clear" w:color="auto" w:fill="FFFFFF" w:themeFill="background1"/>
        </w:rPr>
        <w:t>ga</w:t>
      </w:r>
      <w:r w:rsidRPr="004B02B3">
        <w:rPr>
          <w:rFonts w:ascii="Arial" w:hAnsi="Arial" w:cs="Arial"/>
          <w:shd w:val="clear" w:color="auto" w:fill="FFFFFF" w:themeFill="background1"/>
        </w:rPr>
        <w:t>r</w:t>
      </w:r>
      <w:r w:rsidR="00E11ABD" w:rsidRPr="004B02B3">
        <w:rPr>
          <w:rFonts w:ascii="Arial" w:hAnsi="Arial" w:cs="Arial"/>
          <w:shd w:val="clear" w:color="auto" w:fill="FFFFFF" w:themeFill="background1"/>
        </w:rPr>
        <w:t xml:space="preserve">der </w:t>
      </w:r>
      <w:r w:rsidRPr="004B02B3">
        <w:rPr>
          <w:rFonts w:ascii="Arial" w:hAnsi="Arial" w:cs="Arial"/>
          <w:shd w:val="clear" w:color="auto" w:fill="FFFFFF" w:themeFill="background1"/>
        </w:rPr>
        <w:t>une description à jour de l'organis</w:t>
      </w:r>
      <w:r w:rsidR="000A6071" w:rsidRPr="004B02B3">
        <w:rPr>
          <w:rFonts w:ascii="Arial" w:hAnsi="Arial" w:cs="Arial"/>
          <w:shd w:val="clear" w:color="auto" w:fill="FFFFFF" w:themeFill="background1"/>
        </w:rPr>
        <w:t>me</w:t>
      </w:r>
      <w:r w:rsidRPr="004B02B3">
        <w:rPr>
          <w:rFonts w:ascii="Arial" w:hAnsi="Arial" w:cs="Arial"/>
          <w:shd w:val="clear" w:color="auto" w:fill="FFFFFF" w:themeFill="background1"/>
        </w:rPr>
        <w:t xml:space="preserve">. </w:t>
      </w:r>
    </w:p>
    <w:p w14:paraId="3AA34D52" w14:textId="77777777" w:rsidR="00754A07" w:rsidRPr="004B02B3" w:rsidRDefault="00E43AC5" w:rsidP="00B157A5">
      <w:pPr>
        <w:numPr>
          <w:ilvl w:val="0"/>
          <w:numId w:val="68"/>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Les </w:t>
      </w:r>
      <w:r w:rsidR="00E11ABD" w:rsidRPr="004B02B3">
        <w:rPr>
          <w:rFonts w:ascii="Arial" w:hAnsi="Arial" w:cs="Arial"/>
          <w:shd w:val="clear" w:color="auto" w:fill="FFFFFF" w:themeFill="background1"/>
        </w:rPr>
        <w:t>amendements apporté</w:t>
      </w:r>
      <w:r w:rsidRPr="004B02B3">
        <w:rPr>
          <w:rFonts w:ascii="Arial" w:hAnsi="Arial" w:cs="Arial"/>
          <w:shd w:val="clear" w:color="auto" w:fill="FFFFFF" w:themeFill="background1"/>
        </w:rPr>
        <w:t xml:space="preserve">s </w:t>
      </w:r>
      <w:r w:rsidR="00523A31" w:rsidRPr="004B02B3">
        <w:rPr>
          <w:rFonts w:ascii="Arial" w:hAnsi="Arial" w:cs="Arial"/>
          <w:shd w:val="clear" w:color="auto" w:fill="FFFFFF" w:themeFill="background1"/>
        </w:rPr>
        <w:t>au</w:t>
      </w:r>
      <w:r w:rsidRPr="004B02B3">
        <w:rPr>
          <w:rFonts w:ascii="Arial" w:hAnsi="Arial" w:cs="Arial"/>
          <w:shd w:val="clear" w:color="auto" w:fill="FFFFFF" w:themeFill="background1"/>
        </w:rPr>
        <w:t xml:space="preserve"> CAME </w:t>
      </w:r>
      <w:r w:rsidR="0092701A" w:rsidRPr="004B02B3">
        <w:rPr>
          <w:rFonts w:ascii="Arial" w:hAnsi="Arial" w:cs="Arial"/>
          <w:shd w:val="clear" w:color="auto" w:fill="FFFFFF" w:themeFill="background1"/>
        </w:rPr>
        <w:t>doivent de g</w:t>
      </w:r>
      <w:r w:rsidRPr="004B02B3">
        <w:rPr>
          <w:rFonts w:ascii="Arial" w:hAnsi="Arial" w:cs="Arial"/>
          <w:shd w:val="clear" w:color="auto" w:fill="FFFFFF" w:themeFill="background1"/>
        </w:rPr>
        <w:t xml:space="preserve">érées conformément aux procédures visées aux </w:t>
      </w:r>
      <w:r w:rsidR="00523A31" w:rsidRPr="004B02B3">
        <w:rPr>
          <w:rFonts w:ascii="Arial" w:hAnsi="Arial" w:cs="Arial"/>
          <w:shd w:val="clear" w:color="auto" w:fill="FFFFFF" w:themeFill="background1"/>
        </w:rPr>
        <w:t>sous paragraphes</w:t>
      </w:r>
      <w:r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a)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11) </w:t>
      </w:r>
      <w:r w:rsidR="00523A31" w:rsidRPr="004B02B3">
        <w:rPr>
          <w:rFonts w:ascii="Arial" w:hAnsi="Arial" w:cs="Arial"/>
          <w:shd w:val="clear" w:color="auto" w:fill="FFFFFF" w:themeFill="background1"/>
        </w:rPr>
        <w:t>alinéa (</w:t>
      </w:r>
      <w:r w:rsidRPr="004B02B3">
        <w:rPr>
          <w:rFonts w:ascii="Arial" w:hAnsi="Arial" w:cs="Arial"/>
          <w:shd w:val="clear" w:color="auto" w:fill="FFFFFF" w:themeFill="background1"/>
        </w:rPr>
        <w:t xml:space="preserve">iv) et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a)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11) </w:t>
      </w:r>
      <w:r w:rsidR="00523A31" w:rsidRPr="004B02B3">
        <w:rPr>
          <w:rFonts w:ascii="Arial" w:hAnsi="Arial" w:cs="Arial"/>
          <w:shd w:val="clear" w:color="auto" w:fill="FFFFFF" w:themeFill="background1"/>
        </w:rPr>
        <w:t>alinéa (</w:t>
      </w:r>
      <w:r w:rsidRPr="004B02B3">
        <w:rPr>
          <w:rFonts w:ascii="Arial" w:hAnsi="Arial" w:cs="Arial"/>
          <w:shd w:val="clear" w:color="auto" w:fill="FFFFFF" w:themeFill="background1"/>
        </w:rPr>
        <w:t xml:space="preserve">v). Tous les </w:t>
      </w:r>
      <w:r w:rsidR="00E11ABD" w:rsidRPr="004B02B3">
        <w:rPr>
          <w:rFonts w:ascii="Arial" w:hAnsi="Arial" w:cs="Arial"/>
          <w:shd w:val="clear" w:color="auto" w:fill="FFFFFF" w:themeFill="background1"/>
        </w:rPr>
        <w:t xml:space="preserve">amendements </w:t>
      </w:r>
      <w:r w:rsidRPr="004B02B3">
        <w:rPr>
          <w:rFonts w:ascii="Arial" w:hAnsi="Arial" w:cs="Arial"/>
          <w:shd w:val="clear" w:color="auto" w:fill="FFFFFF" w:themeFill="background1"/>
        </w:rPr>
        <w:t xml:space="preserve">non inclus dans le champ d'application de la procédure visée au </w:t>
      </w:r>
      <w:r w:rsidR="00523A31" w:rsidRPr="004B02B3">
        <w:rPr>
          <w:rFonts w:ascii="Arial" w:hAnsi="Arial" w:cs="Arial"/>
          <w:shd w:val="clear" w:color="auto" w:fill="FFFFFF" w:themeFill="background1"/>
        </w:rPr>
        <w:t>sous paragraphe</w:t>
      </w:r>
      <w:r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a)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11) </w:t>
      </w:r>
      <w:r w:rsidR="00523A31" w:rsidRPr="004B02B3">
        <w:rPr>
          <w:rFonts w:ascii="Arial" w:hAnsi="Arial" w:cs="Arial"/>
          <w:shd w:val="clear" w:color="auto" w:fill="FFFFFF" w:themeFill="background1"/>
        </w:rPr>
        <w:t>alinéa (</w:t>
      </w:r>
      <w:r w:rsidRPr="004B02B3">
        <w:rPr>
          <w:rFonts w:ascii="Arial" w:hAnsi="Arial" w:cs="Arial"/>
          <w:shd w:val="clear" w:color="auto" w:fill="FFFFFF" w:themeFill="background1"/>
        </w:rPr>
        <w:t xml:space="preserve">iv), ainsi que les </w:t>
      </w:r>
      <w:r w:rsidR="00E11ABD" w:rsidRPr="004B02B3">
        <w:rPr>
          <w:rFonts w:ascii="Arial" w:hAnsi="Arial" w:cs="Arial"/>
          <w:shd w:val="clear" w:color="auto" w:fill="FFFFFF" w:themeFill="background1"/>
        </w:rPr>
        <w:t>amendements lié</w:t>
      </w:r>
      <w:r w:rsidRPr="004B02B3">
        <w:rPr>
          <w:rFonts w:ascii="Arial" w:hAnsi="Arial" w:cs="Arial"/>
          <w:shd w:val="clear" w:color="auto" w:fill="FFFFFF" w:themeFill="background1"/>
        </w:rPr>
        <w:t xml:space="preserve">s aux modifications énumérées au </w:t>
      </w:r>
      <w:r w:rsidR="00523A31" w:rsidRPr="004B02B3">
        <w:rPr>
          <w:rFonts w:ascii="Arial" w:hAnsi="Arial" w:cs="Arial"/>
          <w:shd w:val="clear" w:color="auto" w:fill="FFFFFF" w:themeFill="background1"/>
        </w:rPr>
        <w:t>paragraphe</w:t>
      </w:r>
      <w:r w:rsidRPr="004B02B3">
        <w:rPr>
          <w:rFonts w:ascii="Arial" w:hAnsi="Arial" w:cs="Arial"/>
          <w:shd w:val="clear" w:color="auto" w:fill="FFFFFF" w:themeFill="background1"/>
        </w:rPr>
        <w:t xml:space="preserve"> CAMO.A.130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a),</w:t>
      </w:r>
      <w:r w:rsidR="00E11ABD" w:rsidRPr="004B02B3">
        <w:rPr>
          <w:rFonts w:ascii="Arial" w:hAnsi="Arial" w:cs="Arial"/>
          <w:shd w:val="clear" w:color="auto" w:fill="FFFFFF" w:themeFill="background1"/>
        </w:rPr>
        <w:t xml:space="preserve"> </w:t>
      </w:r>
      <w:r w:rsidR="0092701A" w:rsidRPr="004B02B3">
        <w:rPr>
          <w:rFonts w:ascii="Arial" w:hAnsi="Arial" w:cs="Arial"/>
          <w:shd w:val="clear" w:color="auto" w:fill="FFFFFF" w:themeFill="background1"/>
        </w:rPr>
        <w:t xml:space="preserve">doivent être </w:t>
      </w:r>
      <w:r w:rsidR="00E11ABD" w:rsidRPr="004B02B3">
        <w:rPr>
          <w:rFonts w:ascii="Arial" w:hAnsi="Arial" w:cs="Arial"/>
          <w:shd w:val="clear" w:color="auto" w:fill="FFFFFF" w:themeFill="background1"/>
        </w:rPr>
        <w:t>approuvé</w:t>
      </w:r>
      <w:r w:rsidRPr="004B02B3">
        <w:rPr>
          <w:rFonts w:ascii="Arial" w:hAnsi="Arial" w:cs="Arial"/>
          <w:shd w:val="clear" w:color="auto" w:fill="FFFFFF" w:themeFill="background1"/>
        </w:rPr>
        <w:t>s par l'autorité compétente</w:t>
      </w:r>
      <w:r w:rsidRPr="004B02B3">
        <w:rPr>
          <w:rFonts w:ascii="Arial" w:hAnsi="Arial" w:cs="Arial"/>
          <w:shd w:val="clear" w:color="auto" w:fill="F8F9FA"/>
        </w:rPr>
        <w:t>.</w:t>
      </w:r>
      <w:r w:rsidR="00754A07" w:rsidRPr="004B02B3">
        <w:rPr>
          <w:rFonts w:ascii="Arial" w:hAnsi="Arial" w:cs="Arial"/>
        </w:rPr>
        <w:t xml:space="preserve"> </w:t>
      </w:r>
    </w:p>
    <w:p w14:paraId="25DA1DD4"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CAMO.A.305 </w:t>
      </w:r>
      <w:r w:rsidR="00E43AC5" w:rsidRPr="004B02B3">
        <w:rPr>
          <w:rFonts w:ascii="Arial" w:hAnsi="Arial" w:cs="Arial"/>
          <w:b/>
          <w:sz w:val="24"/>
          <w:szCs w:val="24"/>
        </w:rPr>
        <w:t>– Exigences en matière</w:t>
      </w:r>
      <w:r w:rsidR="009403BD" w:rsidRPr="004B02B3">
        <w:rPr>
          <w:rFonts w:ascii="Arial" w:hAnsi="Arial" w:cs="Arial"/>
          <w:b/>
          <w:sz w:val="24"/>
          <w:szCs w:val="24"/>
        </w:rPr>
        <w:t xml:space="preserve"> de p</w:t>
      </w:r>
      <w:r w:rsidRPr="004B02B3">
        <w:rPr>
          <w:rFonts w:ascii="Arial" w:hAnsi="Arial" w:cs="Arial"/>
          <w:b/>
          <w:sz w:val="24"/>
          <w:szCs w:val="24"/>
        </w:rPr>
        <w:t>ersonnel</w:t>
      </w:r>
    </w:p>
    <w:p w14:paraId="3BB71C17" w14:textId="405A2348" w:rsidR="00754A07" w:rsidRPr="00582350" w:rsidRDefault="00E43AC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rPr>
        <w:t>L'organis</w:t>
      </w:r>
      <w:r w:rsidR="000A6071" w:rsidRPr="004B02B3">
        <w:rPr>
          <w:rFonts w:ascii="Arial" w:hAnsi="Arial" w:cs="Arial"/>
        </w:rPr>
        <w:t xml:space="preserve">me </w:t>
      </w:r>
      <w:r w:rsidR="0092701A" w:rsidRPr="004B02B3">
        <w:rPr>
          <w:rFonts w:ascii="Arial" w:hAnsi="Arial" w:cs="Arial"/>
        </w:rPr>
        <w:t xml:space="preserve">doit </w:t>
      </w:r>
      <w:r w:rsidRPr="004B02B3">
        <w:rPr>
          <w:rFonts w:ascii="Arial" w:hAnsi="Arial" w:cs="Arial"/>
        </w:rPr>
        <w:t>nomme</w:t>
      </w:r>
      <w:r w:rsidR="0092701A" w:rsidRPr="004B02B3">
        <w:rPr>
          <w:rFonts w:ascii="Arial" w:hAnsi="Arial" w:cs="Arial"/>
        </w:rPr>
        <w:t>r</w:t>
      </w:r>
      <w:r w:rsidRPr="004B02B3">
        <w:rPr>
          <w:rFonts w:ascii="Arial" w:hAnsi="Arial" w:cs="Arial"/>
        </w:rPr>
        <w:t xml:space="preserve"> un </w:t>
      </w:r>
      <w:r w:rsidR="000A6071" w:rsidRPr="004B02B3">
        <w:rPr>
          <w:rFonts w:ascii="Arial" w:hAnsi="Arial" w:cs="Arial"/>
        </w:rPr>
        <w:t xml:space="preserve">dirigeant </w:t>
      </w:r>
      <w:r w:rsidRPr="004B02B3">
        <w:rPr>
          <w:rFonts w:ascii="Arial" w:hAnsi="Arial" w:cs="Arial"/>
        </w:rPr>
        <w:t>responsable, qui a le pouvoir d</w:t>
      </w:r>
      <w:r w:rsidR="00E11ABD" w:rsidRPr="004B02B3">
        <w:rPr>
          <w:rFonts w:ascii="Arial" w:hAnsi="Arial" w:cs="Arial"/>
        </w:rPr>
        <w:t>e l</w:t>
      </w:r>
      <w:r w:rsidRPr="004B02B3">
        <w:rPr>
          <w:rFonts w:ascii="Arial" w:hAnsi="Arial" w:cs="Arial"/>
        </w:rPr>
        <w:t xml:space="preserve">'entreprise de </w:t>
      </w:r>
      <w:r w:rsidR="00E11ABD" w:rsidRPr="004B02B3">
        <w:rPr>
          <w:rFonts w:ascii="Arial" w:hAnsi="Arial" w:cs="Arial"/>
        </w:rPr>
        <w:t xml:space="preserve">s’assurer </w:t>
      </w:r>
      <w:r w:rsidRPr="004B02B3">
        <w:rPr>
          <w:rFonts w:ascii="Arial" w:hAnsi="Arial" w:cs="Arial"/>
        </w:rPr>
        <w:t xml:space="preserve">à ce que toutes les activités de gestion du maintien de la navigabilité puissent être financées et exécutées conformément au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aux actes délégués et d'exécution adoptés sur la base de celui-ci. </w:t>
      </w:r>
      <w:r w:rsidRPr="00582350">
        <w:rPr>
          <w:rFonts w:ascii="Arial" w:hAnsi="Arial" w:cs="Arial"/>
        </w:rPr>
        <w:t xml:space="preserve">Le </w:t>
      </w:r>
      <w:r w:rsidR="00854099" w:rsidRPr="00582350">
        <w:rPr>
          <w:rFonts w:ascii="Arial" w:hAnsi="Arial" w:cs="Arial"/>
        </w:rPr>
        <w:t xml:space="preserve">dirigeant </w:t>
      </w:r>
      <w:proofErr w:type="spellStart"/>
      <w:r w:rsidR="00E11ABD" w:rsidRPr="00582350">
        <w:rPr>
          <w:rFonts w:ascii="Arial" w:hAnsi="Arial" w:cs="Arial"/>
        </w:rPr>
        <w:t>responsible</w:t>
      </w:r>
      <w:proofErr w:type="spellEnd"/>
      <w:r w:rsidR="00E11ABD" w:rsidRPr="00582350">
        <w:rPr>
          <w:rFonts w:ascii="Arial" w:hAnsi="Arial" w:cs="Arial"/>
        </w:rPr>
        <w:t xml:space="preserve"> </w:t>
      </w:r>
      <w:r w:rsidRPr="00582350">
        <w:rPr>
          <w:rFonts w:ascii="Arial" w:hAnsi="Arial" w:cs="Arial"/>
        </w:rPr>
        <w:t>doit</w:t>
      </w:r>
      <w:r w:rsidR="006E4CC1">
        <w:rPr>
          <w:rFonts w:ascii="Arial" w:hAnsi="Arial" w:cs="Arial"/>
        </w:rPr>
        <w:t xml:space="preserve"> </w:t>
      </w:r>
      <w:r w:rsidRPr="00582350">
        <w:rPr>
          <w:rFonts w:ascii="Arial" w:hAnsi="Arial" w:cs="Arial"/>
        </w:rPr>
        <w:t>:</w:t>
      </w:r>
      <w:r w:rsidR="00754A07" w:rsidRPr="00582350">
        <w:rPr>
          <w:rFonts w:ascii="Arial" w:hAnsi="Arial" w:cs="Arial"/>
        </w:rPr>
        <w:t xml:space="preserve"> </w:t>
      </w:r>
    </w:p>
    <w:p w14:paraId="7ABD8288" w14:textId="77777777" w:rsidR="00754A07" w:rsidRPr="004B02B3" w:rsidRDefault="00E43AC5"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s'assurer</w:t>
      </w:r>
      <w:proofErr w:type="gramEnd"/>
      <w:r w:rsidRPr="004B02B3">
        <w:rPr>
          <w:rFonts w:ascii="Arial" w:hAnsi="Arial" w:cs="Arial"/>
        </w:rPr>
        <w:t xml:space="preserve"> que toutes les ressources nécessaires sont disponibles pour gérer le maintien de la navigabilité conformément à la présente annexe, à l'annexe I (partie M) et à l'annexe </w:t>
      </w:r>
      <w:proofErr w:type="spellStart"/>
      <w:r w:rsidRPr="004B02B3">
        <w:rPr>
          <w:rFonts w:ascii="Arial" w:hAnsi="Arial" w:cs="Arial"/>
        </w:rPr>
        <w:t>Vb</w:t>
      </w:r>
      <w:proofErr w:type="spellEnd"/>
      <w:r w:rsidRPr="004B02B3">
        <w:rPr>
          <w:rFonts w:ascii="Arial" w:hAnsi="Arial" w:cs="Arial"/>
        </w:rPr>
        <w:t xml:space="preserve"> (partie ML), selon le cas, pour </w:t>
      </w:r>
      <w:r w:rsidR="00E11ABD" w:rsidRPr="004B02B3">
        <w:rPr>
          <w:rFonts w:ascii="Arial" w:hAnsi="Arial" w:cs="Arial"/>
        </w:rPr>
        <w:t xml:space="preserve">supporter </w:t>
      </w:r>
      <w:r w:rsidRPr="004B02B3">
        <w:rPr>
          <w:rFonts w:ascii="Arial" w:hAnsi="Arial" w:cs="Arial"/>
        </w:rPr>
        <w:t>le certificat d'agrément de l'organisme;</w:t>
      </w:r>
      <w:r w:rsidR="00754A07" w:rsidRPr="004B02B3">
        <w:rPr>
          <w:rFonts w:ascii="Arial" w:hAnsi="Arial" w:cs="Arial"/>
        </w:rPr>
        <w:t xml:space="preserve"> </w:t>
      </w:r>
    </w:p>
    <w:p w14:paraId="534595FD" w14:textId="77777777" w:rsidR="00754A07" w:rsidRPr="004B02B3" w:rsidRDefault="00E43AC5"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établir</w:t>
      </w:r>
      <w:proofErr w:type="gramEnd"/>
      <w:r w:rsidRPr="004B02B3">
        <w:rPr>
          <w:rFonts w:ascii="Arial" w:hAnsi="Arial" w:cs="Arial"/>
        </w:rPr>
        <w:t xml:space="preserve"> et promouvoir la politique de sécurité spécifiée </w:t>
      </w:r>
      <w:r w:rsidR="00523A31" w:rsidRPr="004B02B3">
        <w:rPr>
          <w:rFonts w:ascii="Arial" w:hAnsi="Arial" w:cs="Arial"/>
        </w:rPr>
        <w:t xml:space="preserve">à la section </w:t>
      </w:r>
      <w:r w:rsidRPr="004B02B3">
        <w:rPr>
          <w:rFonts w:ascii="Arial" w:hAnsi="Arial" w:cs="Arial"/>
        </w:rPr>
        <w:t>CAMO.A.200;</w:t>
      </w:r>
      <w:r w:rsidR="00754A07" w:rsidRPr="004B02B3">
        <w:rPr>
          <w:rFonts w:ascii="Arial" w:hAnsi="Arial" w:cs="Arial"/>
        </w:rPr>
        <w:t xml:space="preserve"> </w:t>
      </w:r>
    </w:p>
    <w:p w14:paraId="2F97EB0B" w14:textId="77777777" w:rsidR="00754A07" w:rsidRPr="004B02B3" w:rsidRDefault="00E11ABD"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nommer</w:t>
      </w:r>
      <w:proofErr w:type="gramEnd"/>
      <w:r w:rsidRPr="004B02B3">
        <w:rPr>
          <w:rFonts w:ascii="Arial" w:hAnsi="Arial" w:cs="Arial"/>
        </w:rPr>
        <w:t xml:space="preserve"> </w:t>
      </w:r>
      <w:r w:rsidR="00E43AC5" w:rsidRPr="004B02B3">
        <w:rPr>
          <w:rFonts w:ascii="Arial" w:hAnsi="Arial" w:cs="Arial"/>
        </w:rPr>
        <w:t xml:space="preserve">une personne ou un groupe de personnes ayant la responsabilité de </w:t>
      </w:r>
      <w:r w:rsidRPr="004B02B3">
        <w:rPr>
          <w:rFonts w:ascii="Arial" w:hAnsi="Arial" w:cs="Arial"/>
        </w:rPr>
        <w:t xml:space="preserve">s’assurer </w:t>
      </w:r>
      <w:r w:rsidR="00E43AC5" w:rsidRPr="004B02B3">
        <w:rPr>
          <w:rFonts w:ascii="Arial" w:hAnsi="Arial" w:cs="Arial"/>
        </w:rPr>
        <w:t>à ce que l'organis</w:t>
      </w:r>
      <w:r w:rsidR="000A6071" w:rsidRPr="004B02B3">
        <w:rPr>
          <w:rFonts w:ascii="Arial" w:hAnsi="Arial" w:cs="Arial"/>
        </w:rPr>
        <w:t xml:space="preserve">me </w:t>
      </w:r>
      <w:r w:rsidR="00E43AC5" w:rsidRPr="004B02B3">
        <w:rPr>
          <w:rFonts w:ascii="Arial" w:hAnsi="Arial" w:cs="Arial"/>
        </w:rPr>
        <w:t xml:space="preserve">se conforme toujours aux exigences applicables en </w:t>
      </w:r>
      <w:r w:rsidR="00E43AC5" w:rsidRPr="004B02B3">
        <w:rPr>
          <w:rFonts w:ascii="Arial" w:hAnsi="Arial" w:cs="Arial"/>
        </w:rPr>
        <w:lastRenderedPageBreak/>
        <w:t xml:space="preserve">matière de gestion du maintien de la navigabilité, d'examen de navigabilité et d'autorisation de vol de la présente annexe, de l'annexe I (partie M) et de l'annexe </w:t>
      </w:r>
      <w:proofErr w:type="spellStart"/>
      <w:r w:rsidR="00E43AC5" w:rsidRPr="004B02B3">
        <w:rPr>
          <w:rFonts w:ascii="Arial" w:hAnsi="Arial" w:cs="Arial"/>
        </w:rPr>
        <w:t>Vb</w:t>
      </w:r>
      <w:proofErr w:type="spellEnd"/>
      <w:r w:rsidR="00E43AC5" w:rsidRPr="004B02B3">
        <w:rPr>
          <w:rFonts w:ascii="Arial" w:hAnsi="Arial" w:cs="Arial"/>
        </w:rPr>
        <w:t xml:space="preserve"> (partie -ML);</w:t>
      </w:r>
      <w:r w:rsidR="00754A07" w:rsidRPr="004B02B3">
        <w:rPr>
          <w:rFonts w:ascii="Arial" w:hAnsi="Arial" w:cs="Arial"/>
        </w:rPr>
        <w:t xml:space="preserve"> </w:t>
      </w:r>
    </w:p>
    <w:p w14:paraId="7220E08E" w14:textId="77777777" w:rsidR="00754A07" w:rsidRPr="004B02B3" w:rsidRDefault="00115351"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nommer</w:t>
      </w:r>
      <w:proofErr w:type="gramEnd"/>
      <w:r w:rsidRPr="004B02B3">
        <w:rPr>
          <w:rFonts w:ascii="Arial" w:hAnsi="Arial" w:cs="Arial"/>
        </w:rPr>
        <w:t xml:space="preserve"> </w:t>
      </w:r>
      <w:r w:rsidR="00C95D65" w:rsidRPr="004B02B3">
        <w:rPr>
          <w:rFonts w:ascii="Arial" w:hAnsi="Arial" w:cs="Arial"/>
        </w:rPr>
        <w:t xml:space="preserve">une personne ou un groupe de personnes </w:t>
      </w:r>
      <w:r w:rsidRPr="004B02B3">
        <w:rPr>
          <w:rFonts w:ascii="Arial" w:hAnsi="Arial" w:cs="Arial"/>
        </w:rPr>
        <w:t>avec la responsabilité d</w:t>
      </w:r>
      <w:r w:rsidR="00C95D65" w:rsidRPr="004B02B3">
        <w:rPr>
          <w:rFonts w:ascii="Arial" w:hAnsi="Arial" w:cs="Arial"/>
        </w:rPr>
        <w:t>e gérer la fonction de surveillance de la conformité dans le cadre du système de gestion;</w:t>
      </w:r>
      <w:r w:rsidR="00754A07" w:rsidRPr="004B02B3">
        <w:rPr>
          <w:rFonts w:ascii="Arial" w:hAnsi="Arial" w:cs="Arial"/>
        </w:rPr>
        <w:t xml:space="preserve"> </w:t>
      </w:r>
    </w:p>
    <w:p w14:paraId="7253A670" w14:textId="77777777" w:rsidR="00754A07" w:rsidRPr="004B02B3" w:rsidRDefault="00C95D65"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nommer</w:t>
      </w:r>
      <w:proofErr w:type="gramEnd"/>
      <w:r w:rsidRPr="004B02B3">
        <w:rPr>
          <w:rFonts w:ascii="Arial" w:hAnsi="Arial" w:cs="Arial"/>
        </w:rPr>
        <w:t xml:space="preserve"> une personne ou un groupe de personnes </w:t>
      </w:r>
      <w:r w:rsidR="00115351" w:rsidRPr="004B02B3">
        <w:rPr>
          <w:rFonts w:ascii="Arial" w:hAnsi="Arial" w:cs="Arial"/>
        </w:rPr>
        <w:t xml:space="preserve">avec la </w:t>
      </w:r>
      <w:r w:rsidRPr="004B02B3">
        <w:rPr>
          <w:rFonts w:ascii="Arial" w:hAnsi="Arial" w:cs="Arial"/>
        </w:rPr>
        <w:t>responsab</w:t>
      </w:r>
      <w:r w:rsidR="00115351" w:rsidRPr="004B02B3">
        <w:rPr>
          <w:rFonts w:ascii="Arial" w:hAnsi="Arial" w:cs="Arial"/>
        </w:rPr>
        <w:t>i</w:t>
      </w:r>
      <w:r w:rsidRPr="004B02B3">
        <w:rPr>
          <w:rFonts w:ascii="Arial" w:hAnsi="Arial" w:cs="Arial"/>
        </w:rPr>
        <w:t>l</w:t>
      </w:r>
      <w:r w:rsidR="00115351" w:rsidRPr="004B02B3">
        <w:rPr>
          <w:rFonts w:ascii="Arial" w:hAnsi="Arial" w:cs="Arial"/>
        </w:rPr>
        <w:t>ité d</w:t>
      </w:r>
      <w:r w:rsidRPr="004B02B3">
        <w:rPr>
          <w:rFonts w:ascii="Arial" w:hAnsi="Arial" w:cs="Arial"/>
        </w:rPr>
        <w:t>e la gestion du développement, de l'administration et d</w:t>
      </w:r>
      <w:r w:rsidR="00B63F47" w:rsidRPr="004B02B3">
        <w:rPr>
          <w:rFonts w:ascii="Arial" w:hAnsi="Arial" w:cs="Arial"/>
        </w:rPr>
        <w:t xml:space="preserve">u </w:t>
      </w:r>
      <w:r w:rsidRPr="004B02B3">
        <w:rPr>
          <w:rFonts w:ascii="Arial" w:hAnsi="Arial" w:cs="Arial"/>
        </w:rPr>
        <w:t>maint</w:t>
      </w:r>
      <w:r w:rsidR="00115351" w:rsidRPr="004B02B3">
        <w:rPr>
          <w:rFonts w:ascii="Arial" w:hAnsi="Arial" w:cs="Arial"/>
        </w:rPr>
        <w:t xml:space="preserve">ien </w:t>
      </w:r>
      <w:r w:rsidRPr="004B02B3">
        <w:rPr>
          <w:rFonts w:ascii="Arial" w:hAnsi="Arial" w:cs="Arial"/>
        </w:rPr>
        <w:t>d</w:t>
      </w:r>
      <w:r w:rsidR="00115351" w:rsidRPr="004B02B3">
        <w:rPr>
          <w:rFonts w:ascii="Arial" w:hAnsi="Arial" w:cs="Arial"/>
        </w:rPr>
        <w:t xml:space="preserve">u </w:t>
      </w:r>
      <w:r w:rsidRPr="004B02B3">
        <w:rPr>
          <w:rFonts w:ascii="Arial" w:hAnsi="Arial" w:cs="Arial"/>
        </w:rPr>
        <w:t>processus de gestion de la sécurité efficace dans le cadre du système de gestion;</w:t>
      </w:r>
      <w:r w:rsidR="00754A07" w:rsidRPr="004B02B3">
        <w:rPr>
          <w:rFonts w:ascii="Arial" w:hAnsi="Arial" w:cs="Arial"/>
        </w:rPr>
        <w:t xml:space="preserve"> </w:t>
      </w:r>
    </w:p>
    <w:p w14:paraId="0E250476" w14:textId="77777777" w:rsidR="00754A07" w:rsidRPr="004B02B3" w:rsidRDefault="00115351"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s’assurer</w:t>
      </w:r>
      <w:proofErr w:type="gramEnd"/>
      <w:r w:rsidRPr="004B02B3">
        <w:rPr>
          <w:rFonts w:ascii="Arial" w:hAnsi="Arial" w:cs="Arial"/>
        </w:rPr>
        <w:t xml:space="preserve"> </w:t>
      </w:r>
      <w:r w:rsidR="00C95D65" w:rsidRPr="004B02B3">
        <w:rPr>
          <w:rFonts w:ascii="Arial" w:hAnsi="Arial" w:cs="Arial"/>
        </w:rPr>
        <w:t xml:space="preserve">à ce que la personne ou le groupe de personnes </w:t>
      </w:r>
      <w:r w:rsidRPr="004B02B3">
        <w:rPr>
          <w:rFonts w:ascii="Arial" w:hAnsi="Arial" w:cs="Arial"/>
        </w:rPr>
        <w:t xml:space="preserve">nommé </w:t>
      </w:r>
      <w:r w:rsidR="00C95D65" w:rsidRPr="004B02B3">
        <w:rPr>
          <w:rFonts w:ascii="Arial" w:hAnsi="Arial" w:cs="Arial"/>
        </w:rPr>
        <w:t xml:space="preserve">conformément aux </w:t>
      </w:r>
      <w:r w:rsidR="00523A31" w:rsidRPr="004B02B3">
        <w:rPr>
          <w:rFonts w:ascii="Arial" w:hAnsi="Arial" w:cs="Arial"/>
        </w:rPr>
        <w:t>sous paragraphe</w:t>
      </w:r>
      <w:r w:rsidR="00C95D65" w:rsidRPr="004B02B3">
        <w:rPr>
          <w:rFonts w:ascii="Arial" w:hAnsi="Arial" w:cs="Arial"/>
        </w:rPr>
        <w:t xml:space="preserve">s </w:t>
      </w:r>
      <w:r w:rsidR="00523A31" w:rsidRPr="004B02B3">
        <w:rPr>
          <w:rFonts w:ascii="Arial" w:hAnsi="Arial" w:cs="Arial"/>
        </w:rPr>
        <w:t>(</w:t>
      </w:r>
      <w:r w:rsidR="00C95D65" w:rsidRPr="004B02B3">
        <w:rPr>
          <w:rFonts w:ascii="Arial" w:hAnsi="Arial" w:cs="Arial"/>
        </w:rPr>
        <w:t>a) (3) à (a) (5) et (b) (2) d</w:t>
      </w:r>
      <w:r w:rsidR="00523A31" w:rsidRPr="004B02B3">
        <w:rPr>
          <w:rFonts w:ascii="Arial" w:hAnsi="Arial" w:cs="Arial"/>
        </w:rPr>
        <w:t xml:space="preserve">e la section </w:t>
      </w:r>
      <w:r w:rsidR="00C95D65" w:rsidRPr="004B02B3">
        <w:rPr>
          <w:rFonts w:ascii="Arial" w:hAnsi="Arial" w:cs="Arial"/>
        </w:rPr>
        <w:t xml:space="preserve">CAMO.A.305 ait un accès direct pour le </w:t>
      </w:r>
      <w:r w:rsidR="00B63F47" w:rsidRPr="004B02B3">
        <w:rPr>
          <w:rFonts w:ascii="Arial" w:hAnsi="Arial" w:cs="Arial"/>
        </w:rPr>
        <w:t xml:space="preserve">tenir </w:t>
      </w:r>
      <w:r w:rsidR="00C95D65" w:rsidRPr="004B02B3">
        <w:rPr>
          <w:rFonts w:ascii="Arial" w:hAnsi="Arial" w:cs="Arial"/>
        </w:rPr>
        <w:t>bien informé sur les questions de conformité et de sécurité;</w:t>
      </w:r>
      <w:r w:rsidR="00754A07" w:rsidRPr="004B02B3">
        <w:rPr>
          <w:rFonts w:ascii="Arial" w:hAnsi="Arial" w:cs="Arial"/>
        </w:rPr>
        <w:t xml:space="preserve"> </w:t>
      </w:r>
    </w:p>
    <w:p w14:paraId="3D28DA64" w14:textId="77777777" w:rsidR="00754A07" w:rsidRPr="004B02B3" w:rsidRDefault="00C95D65"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démontrer</w:t>
      </w:r>
      <w:proofErr w:type="gramEnd"/>
      <w:r w:rsidRPr="004B02B3">
        <w:rPr>
          <w:rFonts w:ascii="Arial" w:hAnsi="Arial" w:cs="Arial"/>
        </w:rPr>
        <w:t xml:space="preserve"> une compréhension bas</w:t>
      </w:r>
      <w:r w:rsidR="00FB3228" w:rsidRPr="004B02B3">
        <w:rPr>
          <w:rFonts w:ascii="Arial" w:hAnsi="Arial" w:cs="Arial"/>
        </w:rPr>
        <w:t>ique d</w:t>
      </w:r>
      <w:r w:rsidRPr="004B02B3">
        <w:rPr>
          <w:rFonts w:ascii="Arial" w:hAnsi="Arial" w:cs="Arial"/>
        </w:rPr>
        <w:t>u présent règlement</w:t>
      </w:r>
      <w:r w:rsidR="005B70F1" w:rsidRPr="004B02B3">
        <w:rPr>
          <w:rFonts w:ascii="Arial" w:hAnsi="Arial" w:cs="Arial"/>
        </w:rPr>
        <w:t>.</w:t>
      </w:r>
    </w:p>
    <w:p w14:paraId="634EF8A8" w14:textId="22A670AF" w:rsidR="00754A07" w:rsidRPr="004B02B3" w:rsidRDefault="00C95D6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Pour les organis</w:t>
      </w:r>
      <w:r w:rsidR="000A6071" w:rsidRPr="004B02B3">
        <w:rPr>
          <w:rFonts w:ascii="Arial" w:hAnsi="Arial" w:cs="Arial"/>
          <w:shd w:val="clear" w:color="auto" w:fill="FFFFFF" w:themeFill="background1"/>
        </w:rPr>
        <w:t>mes également agréé</w:t>
      </w:r>
      <w:r w:rsidRPr="004B02B3">
        <w:rPr>
          <w:rFonts w:ascii="Arial" w:hAnsi="Arial" w:cs="Arial"/>
          <w:shd w:val="clear" w:color="auto" w:fill="FFFFFF" w:themeFill="background1"/>
        </w:rPr>
        <w:t xml:space="preserve">s en tant que transporteurs aériens titulaires d'une licence conformément au règlement </w:t>
      </w:r>
      <w:r w:rsidR="00F60315" w:rsidRPr="004B02B3">
        <w:rPr>
          <w:rFonts w:ascii="Arial" w:hAnsi="Arial" w:cs="Arial"/>
        </w:rPr>
        <w:t>06/99/CEMAC-03-CM-02</w:t>
      </w:r>
      <w:r w:rsidR="00F60315" w:rsidRPr="004B02B3">
        <w:rPr>
          <w:rFonts w:ascii="Arial" w:hAnsi="Arial" w:cs="Arial"/>
          <w:shd w:val="clear" w:color="auto" w:fill="FFFFFF" w:themeFill="background1"/>
        </w:rPr>
        <w:t xml:space="preserve"> </w:t>
      </w:r>
      <w:r w:rsidR="006945EC">
        <w:rPr>
          <w:rFonts w:ascii="Arial" w:hAnsi="Arial" w:cs="Arial"/>
          <w:shd w:val="clear" w:color="auto" w:fill="FFFFFF" w:themeFill="background1"/>
        </w:rPr>
        <w:t>Code CEMAC de l’aviation civile</w:t>
      </w:r>
      <w:r w:rsidRPr="004B02B3">
        <w:rPr>
          <w:rFonts w:ascii="Arial" w:hAnsi="Arial" w:cs="Arial"/>
          <w:shd w:val="clear" w:color="auto" w:fill="FFFFFF" w:themeFill="background1"/>
        </w:rPr>
        <w:t xml:space="preserve">, le </w:t>
      </w:r>
      <w:r w:rsidR="00854099" w:rsidRPr="004B02B3">
        <w:rPr>
          <w:rFonts w:ascii="Arial" w:hAnsi="Arial" w:cs="Arial"/>
          <w:shd w:val="clear" w:color="auto" w:fill="FFFFFF" w:themeFill="background1"/>
        </w:rPr>
        <w:t>dirigeant responsable</w:t>
      </w:r>
      <w:r w:rsidR="00FB3228" w:rsidRPr="004B02B3">
        <w:rPr>
          <w:rFonts w:ascii="Arial" w:hAnsi="Arial" w:cs="Arial"/>
          <w:shd w:val="clear" w:color="auto" w:fill="FFFFFF" w:themeFill="background1"/>
        </w:rPr>
        <w:t xml:space="preserve"> </w:t>
      </w:r>
      <w:r w:rsidRPr="004B02B3">
        <w:rPr>
          <w:rFonts w:ascii="Arial" w:hAnsi="Arial" w:cs="Arial"/>
          <w:shd w:val="clear" w:color="auto" w:fill="FFFFFF" w:themeFill="background1"/>
        </w:rPr>
        <w:t xml:space="preserve">doit en </w:t>
      </w:r>
      <w:proofErr w:type="gramStart"/>
      <w:r w:rsidRPr="004B02B3">
        <w:rPr>
          <w:rFonts w:ascii="Arial" w:hAnsi="Arial" w:cs="Arial"/>
          <w:shd w:val="clear" w:color="auto" w:fill="FFFFFF" w:themeFill="background1"/>
        </w:rPr>
        <w:t>outre:</w:t>
      </w:r>
      <w:proofErr w:type="gramEnd"/>
      <w:r w:rsidR="00754A07" w:rsidRPr="004B02B3">
        <w:rPr>
          <w:rFonts w:ascii="Arial" w:hAnsi="Arial" w:cs="Arial"/>
        </w:rPr>
        <w:t xml:space="preserve"> </w:t>
      </w:r>
    </w:p>
    <w:p w14:paraId="67A62610" w14:textId="663DB300" w:rsidR="00754A07" w:rsidRPr="004B02B3" w:rsidRDefault="00DD2315"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être</w:t>
      </w:r>
      <w:proofErr w:type="gramEnd"/>
      <w:r w:rsidRPr="004B02B3">
        <w:rPr>
          <w:rFonts w:ascii="Arial" w:hAnsi="Arial" w:cs="Arial"/>
          <w:shd w:val="clear" w:color="auto" w:fill="FFFFFF" w:themeFill="background1"/>
        </w:rPr>
        <w:t xml:space="preserve"> la personne désignée en tant que </w:t>
      </w:r>
      <w:r w:rsidR="00854099" w:rsidRPr="004B02B3">
        <w:rPr>
          <w:rFonts w:ascii="Arial" w:hAnsi="Arial" w:cs="Arial"/>
          <w:shd w:val="clear" w:color="auto" w:fill="FFFFFF" w:themeFill="background1"/>
        </w:rPr>
        <w:t>dirigeant responsable</w:t>
      </w:r>
      <w:r w:rsidR="00FB3228" w:rsidRPr="004B02B3">
        <w:rPr>
          <w:rFonts w:ascii="Arial" w:hAnsi="Arial" w:cs="Arial"/>
          <w:shd w:val="clear" w:color="auto" w:fill="FFFFFF" w:themeFill="background1"/>
        </w:rPr>
        <w:t xml:space="preserve"> </w:t>
      </w:r>
      <w:r w:rsidRPr="004B02B3">
        <w:rPr>
          <w:rFonts w:ascii="Arial" w:hAnsi="Arial" w:cs="Arial"/>
          <w:shd w:val="clear" w:color="auto" w:fill="FFFFFF" w:themeFill="background1"/>
        </w:rPr>
        <w:t xml:space="preserve">du transporteur aérien, conformément au </w:t>
      </w:r>
      <w:r w:rsidR="00523A31" w:rsidRPr="004B02B3">
        <w:rPr>
          <w:rFonts w:ascii="Arial" w:hAnsi="Arial" w:cs="Arial"/>
          <w:shd w:val="clear" w:color="auto" w:fill="FFFFFF" w:themeFill="background1"/>
        </w:rPr>
        <w:t>paragraphe</w:t>
      </w:r>
      <w:r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a) d</w:t>
      </w:r>
      <w:r w:rsidR="00523A31"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 xml:space="preserve">ORO.GEN.210 de l'annexe III (partie ORO) du règlement </w:t>
      </w:r>
      <w:r w:rsidR="00F92C40" w:rsidRPr="004B02B3">
        <w:rPr>
          <w:rFonts w:ascii="Arial" w:hAnsi="Arial" w:cs="Arial"/>
        </w:rPr>
        <w:t>N° XXX/CEMAC/PC/DAJ</w:t>
      </w:r>
      <w:r w:rsidR="00F92C40" w:rsidRPr="004B02B3">
        <w:rPr>
          <w:rFonts w:ascii="Arial" w:hAnsi="Arial" w:cs="Arial"/>
          <w:highlight w:val="yellow"/>
          <w:shd w:val="clear" w:color="auto" w:fill="FFFFFF" w:themeFill="background1"/>
        </w:rPr>
        <w:t xml:space="preserve"> </w:t>
      </w:r>
      <w:r w:rsidR="006945EC" w:rsidRPr="00582350">
        <w:rPr>
          <w:rFonts w:ascii="Arial" w:hAnsi="Arial" w:cs="Arial"/>
          <w:highlight w:val="yellow"/>
          <w:shd w:val="clear" w:color="auto" w:fill="FFFFFF" w:themeFill="background1"/>
        </w:rPr>
        <w:t>relatif aux opérations aériennes</w:t>
      </w:r>
      <w:r w:rsidR="006945EC" w:rsidRPr="006945EC" w:rsidDel="006945EC">
        <w:rPr>
          <w:rFonts w:ascii="Arial" w:hAnsi="Arial" w:cs="Arial"/>
          <w:highlight w:val="yellow"/>
          <w:shd w:val="clear" w:color="auto" w:fill="FFFFFF" w:themeFill="background1"/>
        </w:rPr>
        <w:t xml:space="preserve"> </w:t>
      </w:r>
      <w:r w:rsidRPr="004B02B3">
        <w:rPr>
          <w:rFonts w:ascii="Arial" w:hAnsi="Arial" w:cs="Arial"/>
          <w:shd w:val="clear" w:color="auto" w:fill="FFFFFF" w:themeFill="background1"/>
        </w:rPr>
        <w:t xml:space="preserve">; </w:t>
      </w:r>
    </w:p>
    <w:p w14:paraId="6C0F1644" w14:textId="77777777" w:rsidR="00754A07" w:rsidRPr="004B02B3" w:rsidRDefault="00FB3228" w:rsidP="00B157A5">
      <w:pPr>
        <w:numPr>
          <w:ilvl w:val="1"/>
          <w:numId w:val="7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nommer</w:t>
      </w:r>
      <w:proofErr w:type="gramEnd"/>
      <w:r w:rsidRPr="004B02B3">
        <w:rPr>
          <w:rFonts w:ascii="Arial" w:hAnsi="Arial" w:cs="Arial"/>
          <w:shd w:val="clear" w:color="auto" w:fill="FFFFFF" w:themeFill="background1"/>
        </w:rPr>
        <w:t xml:space="preserve"> </w:t>
      </w:r>
      <w:r w:rsidR="00DD2315" w:rsidRPr="004B02B3">
        <w:rPr>
          <w:rFonts w:ascii="Arial" w:hAnsi="Arial" w:cs="Arial"/>
          <w:shd w:val="clear" w:color="auto" w:fill="FFFFFF" w:themeFill="background1"/>
        </w:rPr>
        <w:t xml:space="preserve">une personne responsable </w:t>
      </w:r>
      <w:r w:rsidRPr="004B02B3">
        <w:rPr>
          <w:rFonts w:ascii="Arial" w:hAnsi="Arial" w:cs="Arial"/>
          <w:shd w:val="clear" w:color="auto" w:fill="FFFFFF" w:themeFill="background1"/>
        </w:rPr>
        <w:t>pour</w:t>
      </w:r>
      <w:r w:rsidR="00DD2315" w:rsidRPr="004B02B3">
        <w:rPr>
          <w:rFonts w:ascii="Arial" w:hAnsi="Arial" w:cs="Arial"/>
          <w:shd w:val="clear" w:color="auto" w:fill="FFFFFF" w:themeFill="background1"/>
        </w:rPr>
        <w:t xml:space="preserve"> la gestion et </w:t>
      </w:r>
      <w:r w:rsidRPr="004B02B3">
        <w:rPr>
          <w:rFonts w:ascii="Arial" w:hAnsi="Arial" w:cs="Arial"/>
          <w:shd w:val="clear" w:color="auto" w:fill="FFFFFF" w:themeFill="background1"/>
        </w:rPr>
        <w:t xml:space="preserve">le contrôle </w:t>
      </w:r>
      <w:r w:rsidR="00DD2315" w:rsidRPr="004B02B3">
        <w:rPr>
          <w:rFonts w:ascii="Arial" w:hAnsi="Arial" w:cs="Arial"/>
          <w:shd w:val="clear" w:color="auto" w:fill="FFFFFF" w:themeFill="background1"/>
        </w:rPr>
        <w:t>du maintien de la navigabilité, qui ne doit pas être employée par un organisme agréé conformément à l'annexe II (partie 145) sous contrat avec l'exploitant, sauf accord spécifique de l'autorité compétente.</w:t>
      </w:r>
      <w:r w:rsidR="00754A07" w:rsidRPr="004B02B3">
        <w:rPr>
          <w:rFonts w:ascii="Arial" w:hAnsi="Arial" w:cs="Arial"/>
        </w:rPr>
        <w:t xml:space="preserve"> </w:t>
      </w:r>
    </w:p>
    <w:p w14:paraId="19D62278" w14:textId="77777777" w:rsidR="00754A07" w:rsidRPr="004B02B3" w:rsidRDefault="00DD231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La ou les personnes </w:t>
      </w:r>
      <w:r w:rsidR="007C7A72" w:rsidRPr="004B02B3">
        <w:rPr>
          <w:rFonts w:ascii="Arial" w:hAnsi="Arial" w:cs="Arial"/>
          <w:shd w:val="clear" w:color="auto" w:fill="FFFFFF" w:themeFill="background1"/>
        </w:rPr>
        <w:t xml:space="preserve">nommées </w:t>
      </w:r>
      <w:r w:rsidRPr="004B02B3">
        <w:rPr>
          <w:rFonts w:ascii="Arial" w:hAnsi="Arial" w:cs="Arial"/>
          <w:shd w:val="clear" w:color="auto" w:fill="FFFFFF" w:themeFill="background1"/>
        </w:rPr>
        <w:t xml:space="preserve">conformément aux </w:t>
      </w:r>
      <w:r w:rsidR="00523A31" w:rsidRPr="004B02B3">
        <w:rPr>
          <w:rFonts w:ascii="Arial" w:hAnsi="Arial" w:cs="Arial"/>
          <w:shd w:val="clear" w:color="auto" w:fill="FFFFFF" w:themeFill="background1"/>
        </w:rPr>
        <w:t>sous paragraphe</w:t>
      </w:r>
      <w:r w:rsidRPr="004B02B3">
        <w:rPr>
          <w:rFonts w:ascii="Arial" w:hAnsi="Arial" w:cs="Arial"/>
          <w:shd w:val="clear" w:color="auto" w:fill="FFFFFF" w:themeFill="background1"/>
        </w:rPr>
        <w:t xml:space="preserve">s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a) (3) à (a) (5) et (b) (2) d</w:t>
      </w:r>
      <w:r w:rsidR="00523A31"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 xml:space="preserve">CAMO.A.305 doivent être en mesure de démontrer </w:t>
      </w:r>
      <w:r w:rsidR="0030734F" w:rsidRPr="004B02B3">
        <w:rPr>
          <w:rFonts w:ascii="Arial" w:hAnsi="Arial" w:cs="Arial"/>
          <w:shd w:val="clear" w:color="auto" w:fill="FFFFFF" w:themeFill="background1"/>
        </w:rPr>
        <w:t>une connaissance</w:t>
      </w:r>
      <w:r w:rsidRPr="004B02B3">
        <w:rPr>
          <w:rFonts w:ascii="Arial" w:hAnsi="Arial" w:cs="Arial"/>
          <w:shd w:val="clear" w:color="auto" w:fill="FFFFFF" w:themeFill="background1"/>
        </w:rPr>
        <w:t xml:space="preserve"> pertinente, </w:t>
      </w:r>
      <w:r w:rsidR="00CC76F9" w:rsidRPr="004B02B3">
        <w:rPr>
          <w:rFonts w:ascii="Arial" w:hAnsi="Arial" w:cs="Arial"/>
          <w:shd w:val="clear" w:color="auto" w:fill="FFFFFF" w:themeFill="background1"/>
        </w:rPr>
        <w:t xml:space="preserve">de base </w:t>
      </w:r>
      <w:r w:rsidRPr="004B02B3">
        <w:rPr>
          <w:rFonts w:ascii="Arial" w:hAnsi="Arial" w:cs="Arial"/>
          <w:shd w:val="clear" w:color="auto" w:fill="FFFFFF" w:themeFill="background1"/>
        </w:rPr>
        <w:t xml:space="preserve">et </w:t>
      </w:r>
      <w:r w:rsidR="00CC76F9" w:rsidRPr="004B02B3">
        <w:rPr>
          <w:rFonts w:ascii="Arial" w:hAnsi="Arial" w:cs="Arial"/>
          <w:shd w:val="clear" w:color="auto" w:fill="FFFFFF" w:themeFill="background1"/>
        </w:rPr>
        <w:t xml:space="preserve">de </w:t>
      </w:r>
      <w:r w:rsidRPr="004B02B3">
        <w:rPr>
          <w:rFonts w:ascii="Arial" w:hAnsi="Arial" w:cs="Arial"/>
          <w:shd w:val="clear" w:color="auto" w:fill="FFFFFF" w:themeFill="background1"/>
        </w:rPr>
        <w:t>l</w:t>
      </w:r>
      <w:r w:rsidR="007C7A72"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expérience </w:t>
      </w:r>
      <w:r w:rsidR="007C7A72" w:rsidRPr="004B02B3">
        <w:rPr>
          <w:rFonts w:ascii="Arial" w:hAnsi="Arial" w:cs="Arial"/>
          <w:shd w:val="clear" w:color="auto" w:fill="FFFFFF" w:themeFill="background1"/>
        </w:rPr>
        <w:t>satisfaisante lié</w:t>
      </w:r>
      <w:r w:rsidR="00B63F47" w:rsidRPr="004B02B3">
        <w:rPr>
          <w:rFonts w:ascii="Arial" w:hAnsi="Arial" w:cs="Arial"/>
          <w:shd w:val="clear" w:color="auto" w:fill="FFFFFF" w:themeFill="background1"/>
        </w:rPr>
        <w:t>e</w:t>
      </w:r>
      <w:r w:rsidR="007C7A72" w:rsidRPr="004B02B3">
        <w:rPr>
          <w:rFonts w:ascii="Arial" w:hAnsi="Arial" w:cs="Arial"/>
          <w:shd w:val="clear" w:color="auto" w:fill="FFFFFF" w:themeFill="background1"/>
        </w:rPr>
        <w:t>s</w:t>
      </w:r>
      <w:r w:rsidRPr="004B02B3">
        <w:rPr>
          <w:rFonts w:ascii="Arial" w:hAnsi="Arial" w:cs="Arial"/>
          <w:shd w:val="clear" w:color="auto" w:fill="FFFFFF" w:themeFill="background1"/>
        </w:rPr>
        <w:t xml:space="preserve"> à la gestion du maintien de la navigabilité des aéronefs et démontrer une connaissance pratique du présent règlement. Cette ou ces personnes seront en dernier ressort responsables devant le </w:t>
      </w:r>
      <w:r w:rsidR="007C7A72" w:rsidRPr="004B02B3">
        <w:rPr>
          <w:rFonts w:ascii="Arial" w:hAnsi="Arial" w:cs="Arial"/>
          <w:shd w:val="clear" w:color="auto" w:fill="FFFFFF" w:themeFill="background1"/>
        </w:rPr>
        <w:t>dirigeant</w:t>
      </w:r>
      <w:r w:rsidRPr="004B02B3">
        <w:rPr>
          <w:rFonts w:ascii="Arial" w:hAnsi="Arial" w:cs="Arial"/>
          <w:shd w:val="clear" w:color="auto" w:fill="FFFFFF" w:themeFill="background1"/>
        </w:rPr>
        <w:t xml:space="preserve"> responsable.</w:t>
      </w:r>
      <w:r w:rsidR="00754A07" w:rsidRPr="004B02B3">
        <w:rPr>
          <w:rFonts w:ascii="Arial" w:hAnsi="Arial" w:cs="Arial"/>
        </w:rPr>
        <w:t xml:space="preserve"> </w:t>
      </w:r>
    </w:p>
    <w:p w14:paraId="46F5217F" w14:textId="77777777" w:rsidR="00754A07" w:rsidRPr="004B02B3" w:rsidRDefault="00DD231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L'organis</w:t>
      </w:r>
      <w:r w:rsidR="000A6071" w:rsidRPr="004B02B3">
        <w:rPr>
          <w:rFonts w:ascii="Arial" w:hAnsi="Arial" w:cs="Arial"/>
          <w:shd w:val="clear" w:color="auto" w:fill="FFFFFF" w:themeFill="background1"/>
        </w:rPr>
        <w:t xml:space="preserve">me </w:t>
      </w:r>
      <w:r w:rsidRPr="004B02B3">
        <w:rPr>
          <w:rFonts w:ascii="Arial" w:hAnsi="Arial" w:cs="Arial"/>
          <w:shd w:val="clear" w:color="auto" w:fill="FFFFFF" w:themeFill="background1"/>
        </w:rPr>
        <w:t>doit avoir un système en place pour planifier la disponibilité du personnel afin de s'assurer que l'organis</w:t>
      </w:r>
      <w:r w:rsidR="000A6071" w:rsidRPr="004B02B3">
        <w:rPr>
          <w:rFonts w:ascii="Arial" w:hAnsi="Arial" w:cs="Arial"/>
          <w:shd w:val="clear" w:color="auto" w:fill="FFFFFF" w:themeFill="background1"/>
        </w:rPr>
        <w:t xml:space="preserve">me </w:t>
      </w:r>
      <w:r w:rsidRPr="004B02B3">
        <w:rPr>
          <w:rFonts w:ascii="Arial" w:hAnsi="Arial" w:cs="Arial"/>
          <w:shd w:val="clear" w:color="auto" w:fill="FFFFFF" w:themeFill="background1"/>
        </w:rPr>
        <w:t>dispose d'un personnel suffisamment qualifié pour planifier, exécuter, superviser, inspecter et contrôler les activités de l'organis</w:t>
      </w:r>
      <w:r w:rsidR="000A6071" w:rsidRPr="004B02B3">
        <w:rPr>
          <w:rFonts w:ascii="Arial" w:hAnsi="Arial" w:cs="Arial"/>
          <w:shd w:val="clear" w:color="auto" w:fill="FFFFFF" w:themeFill="background1"/>
        </w:rPr>
        <w:t xml:space="preserve">me </w:t>
      </w:r>
      <w:r w:rsidRPr="004B02B3">
        <w:rPr>
          <w:rFonts w:ascii="Arial" w:hAnsi="Arial" w:cs="Arial"/>
          <w:shd w:val="clear" w:color="auto" w:fill="FFFFFF" w:themeFill="background1"/>
        </w:rPr>
        <w:t>conformément aux conditions d'agrément.</w:t>
      </w:r>
      <w:r w:rsidR="00754A07" w:rsidRPr="004B02B3">
        <w:rPr>
          <w:rFonts w:ascii="Arial" w:hAnsi="Arial" w:cs="Arial"/>
        </w:rPr>
        <w:t xml:space="preserve"> </w:t>
      </w:r>
    </w:p>
    <w:p w14:paraId="4512DF0D" w14:textId="77777777" w:rsidR="00754A07" w:rsidRPr="004B02B3" w:rsidRDefault="00CC76F9"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Pour être</w:t>
      </w:r>
      <w:r w:rsidR="00DD2315" w:rsidRPr="004B02B3">
        <w:rPr>
          <w:rFonts w:ascii="Arial" w:hAnsi="Arial" w:cs="Arial"/>
          <w:shd w:val="clear" w:color="auto" w:fill="FFFFFF" w:themeFill="background1"/>
        </w:rPr>
        <w:t xml:space="preserve"> </w:t>
      </w:r>
      <w:r w:rsidRPr="004B02B3">
        <w:rPr>
          <w:rFonts w:ascii="Arial" w:hAnsi="Arial" w:cs="Arial"/>
          <w:shd w:val="clear" w:color="auto" w:fill="FFFFFF" w:themeFill="background1"/>
        </w:rPr>
        <w:t xml:space="preserve">habilité </w:t>
      </w:r>
      <w:r w:rsidR="00DD2315" w:rsidRPr="004B02B3">
        <w:rPr>
          <w:rFonts w:ascii="Arial" w:hAnsi="Arial" w:cs="Arial"/>
          <w:shd w:val="clear" w:color="auto" w:fill="FFFFFF" w:themeFill="background1"/>
        </w:rPr>
        <w:t xml:space="preserve">à effectuer des examens ou des recommandations de navigabilité conformément au </w:t>
      </w:r>
      <w:r w:rsidR="00523A31" w:rsidRPr="004B02B3">
        <w:rPr>
          <w:rFonts w:ascii="Arial" w:hAnsi="Arial" w:cs="Arial"/>
        </w:rPr>
        <w:t>paragraphe</w:t>
      </w:r>
      <w:r w:rsidR="00DD2315"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00DD2315" w:rsidRPr="004B02B3">
        <w:rPr>
          <w:rFonts w:ascii="Arial" w:hAnsi="Arial" w:cs="Arial"/>
          <w:shd w:val="clear" w:color="auto" w:fill="FFFFFF" w:themeFill="background1"/>
        </w:rPr>
        <w:t>e) d</w:t>
      </w:r>
      <w:r w:rsidR="00523A31" w:rsidRPr="004B02B3">
        <w:rPr>
          <w:rFonts w:ascii="Arial" w:hAnsi="Arial" w:cs="Arial"/>
          <w:shd w:val="clear" w:color="auto" w:fill="FFFFFF" w:themeFill="background1"/>
        </w:rPr>
        <w:t xml:space="preserve">e la section </w:t>
      </w:r>
      <w:r w:rsidR="00DD2315" w:rsidRPr="004B02B3">
        <w:rPr>
          <w:rFonts w:ascii="Arial" w:hAnsi="Arial" w:cs="Arial"/>
          <w:shd w:val="clear" w:color="auto" w:fill="FFFFFF" w:themeFill="background1"/>
        </w:rPr>
        <w:t xml:space="preserve">CAMO.A.125 et, le cas échéant, à délivrer des autorisations de vol conformément au </w:t>
      </w:r>
      <w:r w:rsidR="00523A31" w:rsidRPr="004B02B3">
        <w:rPr>
          <w:rFonts w:ascii="Arial" w:hAnsi="Arial" w:cs="Arial"/>
        </w:rPr>
        <w:t>paragraphe</w:t>
      </w:r>
      <w:r w:rsidR="00DD2315"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00DD2315" w:rsidRPr="004B02B3">
        <w:rPr>
          <w:rFonts w:ascii="Arial" w:hAnsi="Arial" w:cs="Arial"/>
          <w:shd w:val="clear" w:color="auto" w:fill="FFFFFF" w:themeFill="background1"/>
        </w:rPr>
        <w:t>f) d</w:t>
      </w:r>
      <w:r w:rsidR="00523A31"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CAMO.A.</w:t>
      </w:r>
      <w:r w:rsidR="00DD2315" w:rsidRPr="004B02B3">
        <w:rPr>
          <w:rFonts w:ascii="Arial" w:hAnsi="Arial" w:cs="Arial"/>
          <w:shd w:val="clear" w:color="auto" w:fill="FFFFFF" w:themeFill="background1"/>
        </w:rPr>
        <w:t xml:space="preserve">125, l'organisme doit disposer d'un personnel </w:t>
      </w:r>
      <w:r w:rsidRPr="004B02B3">
        <w:rPr>
          <w:rFonts w:ascii="Arial" w:hAnsi="Arial" w:cs="Arial"/>
          <w:shd w:val="clear" w:color="auto" w:fill="FFFFFF" w:themeFill="background1"/>
        </w:rPr>
        <w:t>d</w:t>
      </w:r>
      <w:r w:rsidR="00DD2315" w:rsidRPr="004B02B3">
        <w:rPr>
          <w:rFonts w:ascii="Arial" w:hAnsi="Arial" w:cs="Arial"/>
          <w:shd w:val="clear" w:color="auto" w:fill="FFFFFF" w:themeFill="background1"/>
        </w:rPr>
        <w:t xml:space="preserve">'examen de la navigabilité qualifié et </w:t>
      </w:r>
      <w:r w:rsidRPr="004B02B3">
        <w:rPr>
          <w:rFonts w:ascii="Arial" w:hAnsi="Arial" w:cs="Arial"/>
          <w:shd w:val="clear" w:color="auto" w:fill="FFFFFF" w:themeFill="background1"/>
        </w:rPr>
        <w:t xml:space="preserve">habilité </w:t>
      </w:r>
      <w:r w:rsidR="00DD2315" w:rsidRPr="004B02B3">
        <w:rPr>
          <w:rFonts w:ascii="Arial" w:hAnsi="Arial" w:cs="Arial"/>
          <w:shd w:val="clear" w:color="auto" w:fill="FFFFFF" w:themeFill="background1"/>
        </w:rPr>
        <w:t xml:space="preserve">conformément </w:t>
      </w:r>
      <w:r w:rsidR="00523A31" w:rsidRPr="004B02B3">
        <w:rPr>
          <w:rFonts w:ascii="Arial" w:hAnsi="Arial" w:cs="Arial"/>
          <w:shd w:val="clear" w:color="auto" w:fill="FFFFFF" w:themeFill="background1"/>
        </w:rPr>
        <w:t>à la section</w:t>
      </w:r>
      <w:r w:rsidR="00DD2315" w:rsidRPr="004B02B3">
        <w:rPr>
          <w:rFonts w:ascii="Arial" w:hAnsi="Arial" w:cs="Arial"/>
          <w:shd w:val="clear" w:color="auto" w:fill="FFFFFF" w:themeFill="background1"/>
        </w:rPr>
        <w:t xml:space="preserve"> CAMO.A.310</w:t>
      </w:r>
      <w:r w:rsidR="005B70F1" w:rsidRPr="004B02B3">
        <w:rPr>
          <w:rFonts w:ascii="Arial" w:hAnsi="Arial" w:cs="Arial"/>
          <w:shd w:val="clear" w:color="auto" w:fill="FFFFFF" w:themeFill="background1"/>
        </w:rPr>
        <w:t>.</w:t>
      </w:r>
      <w:r w:rsidR="00754A07" w:rsidRPr="004B02B3">
        <w:rPr>
          <w:rFonts w:ascii="Arial" w:hAnsi="Arial" w:cs="Arial"/>
        </w:rPr>
        <w:t xml:space="preserve">  </w:t>
      </w:r>
    </w:p>
    <w:p w14:paraId="0003CE5E" w14:textId="77777777" w:rsidR="00754A07" w:rsidRPr="004B02B3" w:rsidRDefault="00DD231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lastRenderedPageBreak/>
        <w:t>Pour les organis</w:t>
      </w:r>
      <w:r w:rsidR="000A6071" w:rsidRPr="004B02B3">
        <w:rPr>
          <w:rFonts w:ascii="Arial" w:hAnsi="Arial" w:cs="Arial"/>
          <w:shd w:val="clear" w:color="auto" w:fill="FFFFFF" w:themeFill="background1"/>
        </w:rPr>
        <w:t xml:space="preserve">mes </w:t>
      </w:r>
      <w:r w:rsidRPr="004B02B3">
        <w:rPr>
          <w:rFonts w:ascii="Arial" w:hAnsi="Arial" w:cs="Arial"/>
          <w:shd w:val="clear" w:color="auto" w:fill="FFFFFF" w:themeFill="background1"/>
        </w:rPr>
        <w:t>pro</w:t>
      </w:r>
      <w:r w:rsidR="00CC76F9" w:rsidRPr="004B02B3">
        <w:rPr>
          <w:rFonts w:ascii="Arial" w:hAnsi="Arial" w:cs="Arial"/>
          <w:shd w:val="clear" w:color="auto" w:fill="FFFFFF" w:themeFill="background1"/>
        </w:rPr>
        <w:t>ro</w:t>
      </w:r>
      <w:r w:rsidRPr="004B02B3">
        <w:rPr>
          <w:rFonts w:ascii="Arial" w:hAnsi="Arial" w:cs="Arial"/>
          <w:shd w:val="clear" w:color="auto" w:fill="FFFFFF" w:themeFill="background1"/>
        </w:rPr>
        <w:t xml:space="preserve">geant des certificats d'examen de navigabilité conformément au </w:t>
      </w:r>
      <w:r w:rsidR="00523A31" w:rsidRPr="004B02B3">
        <w:rPr>
          <w:rFonts w:ascii="Arial" w:hAnsi="Arial" w:cs="Arial"/>
          <w:shd w:val="clear" w:color="auto" w:fill="FFFFFF" w:themeFill="background1"/>
        </w:rPr>
        <w:t xml:space="preserve">sous </w:t>
      </w:r>
      <w:r w:rsidR="00523A31" w:rsidRPr="004B02B3">
        <w:rPr>
          <w:rFonts w:ascii="Arial" w:hAnsi="Arial" w:cs="Arial"/>
        </w:rPr>
        <w:t>paragraphe</w:t>
      </w:r>
      <w:r w:rsidRPr="004B02B3">
        <w:rPr>
          <w:rFonts w:ascii="Arial" w:hAnsi="Arial" w:cs="Arial"/>
          <w:shd w:val="clear" w:color="auto" w:fill="FFFFFF" w:themeFill="background1"/>
        </w:rPr>
        <w:t xml:space="preserve">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d) </w:t>
      </w:r>
      <w:r w:rsidR="00523A31" w:rsidRPr="004B02B3">
        <w:rPr>
          <w:rFonts w:ascii="Arial" w:hAnsi="Arial" w:cs="Arial"/>
          <w:shd w:val="clear" w:color="auto" w:fill="FFFFFF" w:themeFill="background1"/>
        </w:rPr>
        <w:t>(</w:t>
      </w:r>
      <w:r w:rsidRPr="004B02B3">
        <w:rPr>
          <w:rFonts w:ascii="Arial" w:hAnsi="Arial" w:cs="Arial"/>
          <w:shd w:val="clear" w:color="auto" w:fill="FFFFFF" w:themeFill="background1"/>
        </w:rPr>
        <w:t>4) d</w:t>
      </w:r>
      <w:r w:rsidR="00523A31"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CAMO.A.125, l'organis</w:t>
      </w:r>
      <w:r w:rsidR="000A6071" w:rsidRPr="004B02B3">
        <w:rPr>
          <w:rFonts w:ascii="Arial" w:hAnsi="Arial" w:cs="Arial"/>
          <w:shd w:val="clear" w:color="auto" w:fill="FFFFFF" w:themeFill="background1"/>
        </w:rPr>
        <w:t xml:space="preserve">me </w:t>
      </w:r>
      <w:r w:rsidRPr="004B02B3">
        <w:rPr>
          <w:rFonts w:ascii="Arial" w:hAnsi="Arial" w:cs="Arial"/>
          <w:shd w:val="clear" w:color="auto" w:fill="FFFFFF" w:themeFill="background1"/>
        </w:rPr>
        <w:t xml:space="preserve">doit </w:t>
      </w:r>
      <w:r w:rsidR="000A6071" w:rsidRPr="004B02B3">
        <w:rPr>
          <w:rFonts w:ascii="Arial" w:hAnsi="Arial" w:cs="Arial"/>
          <w:shd w:val="clear" w:color="auto" w:fill="FFFFFF" w:themeFill="background1"/>
        </w:rPr>
        <w:t xml:space="preserve">nommer </w:t>
      </w:r>
      <w:r w:rsidRPr="004B02B3">
        <w:rPr>
          <w:rFonts w:ascii="Arial" w:hAnsi="Arial" w:cs="Arial"/>
          <w:shd w:val="clear" w:color="auto" w:fill="FFFFFF" w:themeFill="background1"/>
        </w:rPr>
        <w:t xml:space="preserve">des personnes </w:t>
      </w:r>
      <w:r w:rsidR="00D63786" w:rsidRPr="004B02B3">
        <w:rPr>
          <w:rFonts w:ascii="Arial" w:hAnsi="Arial" w:cs="Arial"/>
          <w:shd w:val="clear" w:color="auto" w:fill="FFFFFF" w:themeFill="background1"/>
        </w:rPr>
        <w:t xml:space="preserve">habilitées </w:t>
      </w:r>
      <w:r w:rsidRPr="004B02B3">
        <w:rPr>
          <w:rFonts w:ascii="Arial" w:hAnsi="Arial" w:cs="Arial"/>
          <w:shd w:val="clear" w:color="auto" w:fill="FFFFFF" w:themeFill="background1"/>
        </w:rPr>
        <w:t>à le faire</w:t>
      </w:r>
      <w:r w:rsidRPr="004B02B3">
        <w:rPr>
          <w:rFonts w:ascii="Arial" w:hAnsi="Arial" w:cs="Arial"/>
          <w:shd w:val="clear" w:color="auto" w:fill="F8F9FA"/>
        </w:rPr>
        <w:t>.</w:t>
      </w:r>
      <w:r w:rsidR="00754A07" w:rsidRPr="004B02B3">
        <w:rPr>
          <w:rFonts w:ascii="Arial" w:hAnsi="Arial" w:cs="Arial"/>
        </w:rPr>
        <w:t xml:space="preserve"> </w:t>
      </w:r>
    </w:p>
    <w:p w14:paraId="2D109B0E" w14:textId="09826AFA" w:rsidR="00754A07" w:rsidRPr="004B02B3" w:rsidRDefault="00DD2315" w:rsidP="00B157A5">
      <w:pPr>
        <w:numPr>
          <w:ilvl w:val="0"/>
          <w:numId w:val="7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L'organis</w:t>
      </w:r>
      <w:r w:rsidR="00D63786" w:rsidRPr="004B02B3">
        <w:rPr>
          <w:rFonts w:ascii="Arial" w:hAnsi="Arial" w:cs="Arial"/>
          <w:shd w:val="clear" w:color="auto" w:fill="FFFFFF" w:themeFill="background1"/>
        </w:rPr>
        <w:t>me</w:t>
      </w:r>
      <w:r w:rsidRPr="004B02B3">
        <w:rPr>
          <w:rFonts w:ascii="Arial" w:hAnsi="Arial" w:cs="Arial"/>
          <w:shd w:val="clear" w:color="auto" w:fill="FFFFFF" w:themeFill="background1"/>
        </w:rPr>
        <w:t xml:space="preserve"> doit établir et contrôler la compétence du personnel impliqué dans la surveillance de la conformité, la gestion de la sécurité, la gestion du maintien de la navigabilité, les examens ou recommandations de navigabilité et, le cas échéant, la délivrance de</w:t>
      </w:r>
      <w:r w:rsidR="0093537D" w:rsidRPr="004B02B3">
        <w:rPr>
          <w:rFonts w:ascii="Arial" w:hAnsi="Arial" w:cs="Arial"/>
          <w:shd w:val="clear" w:color="auto" w:fill="FFFFFF" w:themeFill="background1"/>
        </w:rPr>
        <w:t>s</w:t>
      </w:r>
      <w:r w:rsidRPr="004B02B3">
        <w:rPr>
          <w:rFonts w:ascii="Arial" w:hAnsi="Arial" w:cs="Arial"/>
          <w:shd w:val="clear" w:color="auto" w:fill="FFFFFF" w:themeFill="background1"/>
        </w:rPr>
        <w:t xml:space="preserve"> permis de vol, conformément à une procédure et à une norme convenue </w:t>
      </w:r>
      <w:r w:rsidR="001E6B35" w:rsidRPr="004B02B3">
        <w:rPr>
          <w:rFonts w:ascii="Arial" w:hAnsi="Arial" w:cs="Arial"/>
          <w:shd w:val="clear" w:color="auto" w:fill="FFFFFF" w:themeFill="background1"/>
        </w:rPr>
        <w:t xml:space="preserve">avec </w:t>
      </w:r>
      <w:r w:rsidRPr="004B02B3">
        <w:rPr>
          <w:rFonts w:ascii="Arial" w:hAnsi="Arial" w:cs="Arial"/>
          <w:shd w:val="clear" w:color="auto" w:fill="FFFFFF" w:themeFill="background1"/>
        </w:rPr>
        <w:t>l'autorité compétente. En plus de l'expertise nécessaire liée à la fonction, la compétence doit comprendre une compréhension de la gestion de la sécurité et des facteurs humains</w:t>
      </w:r>
      <w:r w:rsidR="001E6B35" w:rsidRPr="004B02B3">
        <w:rPr>
          <w:rFonts w:ascii="Arial" w:hAnsi="Arial" w:cs="Arial"/>
          <w:shd w:val="clear" w:color="auto" w:fill="FFFFFF" w:themeFill="background1"/>
        </w:rPr>
        <w:t xml:space="preserve">. </w:t>
      </w:r>
    </w:p>
    <w:p w14:paraId="711936AF" w14:textId="77777777" w:rsidR="00754A07" w:rsidRPr="004B02B3" w:rsidRDefault="009403B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CAMO.A.310 - Qualification du personnel d'examen de la navigabilité</w:t>
      </w:r>
    </w:p>
    <w:p w14:paraId="6F53D3FD" w14:textId="77777777" w:rsidR="00754A07" w:rsidRPr="004B02B3" w:rsidRDefault="00DD2315" w:rsidP="00B157A5">
      <w:pPr>
        <w:numPr>
          <w:ilvl w:val="0"/>
          <w:numId w:val="71"/>
        </w:numPr>
        <w:shd w:val="clear" w:color="auto" w:fill="FFFFFF" w:themeFill="background1"/>
        <w:spacing w:before="120" w:after="120"/>
        <w:ind w:hanging="566"/>
        <w:jc w:val="both"/>
        <w:rPr>
          <w:rFonts w:ascii="Arial" w:hAnsi="Arial" w:cs="Arial"/>
        </w:rPr>
      </w:pPr>
      <w:r w:rsidRPr="004B02B3">
        <w:rPr>
          <w:rFonts w:ascii="Arial" w:hAnsi="Arial" w:cs="Arial"/>
        </w:rPr>
        <w:t xml:space="preserve">Le personnel d'examen de la navigabilité qui délivre des certificats ou des recommandations d'examen de navigabilité conformément au </w:t>
      </w:r>
      <w:r w:rsidR="00523A31" w:rsidRPr="004B02B3">
        <w:rPr>
          <w:rFonts w:ascii="Arial" w:hAnsi="Arial" w:cs="Arial"/>
        </w:rPr>
        <w:t>paragraphe</w:t>
      </w:r>
      <w:r w:rsidRPr="004B02B3">
        <w:rPr>
          <w:rFonts w:ascii="Arial" w:hAnsi="Arial" w:cs="Arial"/>
        </w:rPr>
        <w:t xml:space="preserve"> </w:t>
      </w:r>
      <w:r w:rsidR="00523A31" w:rsidRPr="004B02B3">
        <w:rPr>
          <w:rFonts w:ascii="Arial" w:hAnsi="Arial" w:cs="Arial"/>
        </w:rPr>
        <w:t>(</w:t>
      </w:r>
      <w:r w:rsidRPr="004B02B3">
        <w:rPr>
          <w:rFonts w:ascii="Arial" w:hAnsi="Arial" w:cs="Arial"/>
        </w:rPr>
        <w:t>e) d</w:t>
      </w:r>
      <w:r w:rsidR="00523A31" w:rsidRPr="004B02B3">
        <w:rPr>
          <w:rFonts w:ascii="Arial" w:hAnsi="Arial" w:cs="Arial"/>
        </w:rPr>
        <w:t xml:space="preserve">e la section </w:t>
      </w:r>
      <w:r w:rsidRPr="004B02B3">
        <w:rPr>
          <w:rFonts w:ascii="Arial" w:hAnsi="Arial" w:cs="Arial"/>
        </w:rPr>
        <w:t xml:space="preserve">CAMO.A.125 et, le cas échéant, délivre des autorisations de vol conformément au </w:t>
      </w:r>
      <w:r w:rsidR="00523A31" w:rsidRPr="004B02B3">
        <w:rPr>
          <w:rFonts w:ascii="Arial" w:hAnsi="Arial" w:cs="Arial"/>
        </w:rPr>
        <w:t>paragraphe</w:t>
      </w:r>
      <w:r w:rsidRPr="004B02B3">
        <w:rPr>
          <w:rFonts w:ascii="Arial" w:hAnsi="Arial" w:cs="Arial"/>
        </w:rPr>
        <w:t xml:space="preserve"> </w:t>
      </w:r>
      <w:r w:rsidR="00523A31" w:rsidRPr="004B02B3">
        <w:rPr>
          <w:rFonts w:ascii="Arial" w:hAnsi="Arial" w:cs="Arial"/>
        </w:rPr>
        <w:t>(</w:t>
      </w:r>
      <w:r w:rsidRPr="004B02B3">
        <w:rPr>
          <w:rFonts w:ascii="Arial" w:hAnsi="Arial" w:cs="Arial"/>
        </w:rPr>
        <w:t>f) d</w:t>
      </w:r>
      <w:r w:rsidR="00523A31" w:rsidRPr="004B02B3">
        <w:rPr>
          <w:rFonts w:ascii="Arial" w:hAnsi="Arial" w:cs="Arial"/>
        </w:rPr>
        <w:t xml:space="preserve">e la section </w:t>
      </w:r>
      <w:r w:rsidRPr="004B02B3">
        <w:rPr>
          <w:rFonts w:ascii="Arial" w:hAnsi="Arial" w:cs="Arial"/>
        </w:rPr>
        <w:t xml:space="preserve">CAMO.A.125 doit </w:t>
      </w:r>
      <w:proofErr w:type="gramStart"/>
      <w:r w:rsidRPr="004B02B3">
        <w:rPr>
          <w:rFonts w:ascii="Arial" w:hAnsi="Arial" w:cs="Arial"/>
        </w:rPr>
        <w:t>avoir:</w:t>
      </w:r>
      <w:proofErr w:type="gramEnd"/>
      <w:r w:rsidR="00754A07" w:rsidRPr="004B02B3">
        <w:rPr>
          <w:rFonts w:ascii="Arial" w:hAnsi="Arial" w:cs="Arial"/>
        </w:rPr>
        <w:t xml:space="preserve"> </w:t>
      </w:r>
    </w:p>
    <w:p w14:paraId="7DF8959B" w14:textId="77777777" w:rsidR="00754A07" w:rsidRPr="004B02B3" w:rsidRDefault="008536CE" w:rsidP="00B157A5">
      <w:pPr>
        <w:numPr>
          <w:ilvl w:val="1"/>
          <w:numId w:val="7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au</w:t>
      </w:r>
      <w:proofErr w:type="gramEnd"/>
      <w:r w:rsidRPr="004B02B3">
        <w:rPr>
          <w:rFonts w:ascii="Arial" w:hAnsi="Arial" w:cs="Arial"/>
        </w:rPr>
        <w:t xml:space="preserve"> moins 5 ans d'expérience dans le maintien de la navigabilité;</w:t>
      </w:r>
      <w:r w:rsidR="00754A07" w:rsidRPr="004B02B3">
        <w:rPr>
          <w:rFonts w:ascii="Arial" w:hAnsi="Arial" w:cs="Arial"/>
        </w:rPr>
        <w:t xml:space="preserve"> </w:t>
      </w:r>
    </w:p>
    <w:p w14:paraId="44904F86" w14:textId="77777777" w:rsidR="00754A07" w:rsidRPr="004B02B3" w:rsidRDefault="008536CE" w:rsidP="00B157A5">
      <w:pPr>
        <w:numPr>
          <w:ilvl w:val="1"/>
          <w:numId w:val="7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acquis</w:t>
      </w:r>
      <w:proofErr w:type="gramEnd"/>
      <w:r w:rsidRPr="004B02B3">
        <w:rPr>
          <w:rFonts w:ascii="Arial" w:hAnsi="Arial" w:cs="Arial"/>
        </w:rPr>
        <w:t xml:space="preserve"> une licence appropriée conformément à l'annexe (III) partie 66 ou un diplôme aéronautique ou un équivalent national;</w:t>
      </w:r>
      <w:r w:rsidR="00754A07" w:rsidRPr="004B02B3">
        <w:rPr>
          <w:rFonts w:ascii="Arial" w:hAnsi="Arial" w:cs="Arial"/>
        </w:rPr>
        <w:t xml:space="preserve"> </w:t>
      </w:r>
    </w:p>
    <w:p w14:paraId="6F479707" w14:textId="77777777" w:rsidR="00754A07" w:rsidRPr="004B02B3" w:rsidRDefault="008536CE" w:rsidP="00B157A5">
      <w:pPr>
        <w:numPr>
          <w:ilvl w:val="1"/>
          <w:numId w:val="7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reçu</w:t>
      </w:r>
      <w:proofErr w:type="gramEnd"/>
      <w:r w:rsidRPr="004B02B3">
        <w:rPr>
          <w:rFonts w:ascii="Arial" w:hAnsi="Arial" w:cs="Arial"/>
        </w:rPr>
        <w:t xml:space="preserve"> une formation officielle en maintenance aéronautique;</w:t>
      </w:r>
      <w:r w:rsidR="00754A07" w:rsidRPr="004B02B3">
        <w:rPr>
          <w:rFonts w:ascii="Arial" w:hAnsi="Arial" w:cs="Arial"/>
        </w:rPr>
        <w:t xml:space="preserve"> </w:t>
      </w:r>
    </w:p>
    <w:p w14:paraId="2879CF18" w14:textId="77777777" w:rsidR="00754A07" w:rsidRPr="004B02B3" w:rsidRDefault="008536CE" w:rsidP="00B157A5">
      <w:pPr>
        <w:numPr>
          <w:ilvl w:val="1"/>
          <w:numId w:val="71"/>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occupé</w:t>
      </w:r>
      <w:proofErr w:type="gramEnd"/>
      <w:r w:rsidRPr="004B02B3">
        <w:rPr>
          <w:rFonts w:ascii="Arial" w:hAnsi="Arial" w:cs="Arial"/>
        </w:rPr>
        <w:t xml:space="preserve"> un poste au sein de l'organisme agréé avec des responsabilités appropriées.</w:t>
      </w:r>
      <w:r w:rsidR="00754A07" w:rsidRPr="004B02B3">
        <w:rPr>
          <w:rFonts w:ascii="Arial" w:hAnsi="Arial" w:cs="Arial"/>
        </w:rPr>
        <w:t xml:space="preserve"> </w:t>
      </w:r>
    </w:p>
    <w:p w14:paraId="640AA6C1" w14:textId="77777777" w:rsidR="00754A07" w:rsidRPr="004B02B3" w:rsidRDefault="008536CE" w:rsidP="00B157A5">
      <w:pPr>
        <w:numPr>
          <w:ilvl w:val="0"/>
          <w:numId w:val="71"/>
        </w:numPr>
        <w:shd w:val="clear" w:color="auto" w:fill="FFFFFF" w:themeFill="background1"/>
        <w:spacing w:before="120" w:after="120"/>
        <w:ind w:hanging="566"/>
        <w:jc w:val="both"/>
        <w:rPr>
          <w:rFonts w:ascii="Arial" w:hAnsi="Arial" w:cs="Arial"/>
        </w:rPr>
      </w:pPr>
      <w:r w:rsidRPr="004B02B3">
        <w:rPr>
          <w:rFonts w:ascii="Arial" w:hAnsi="Arial" w:cs="Arial"/>
        </w:rPr>
        <w:t xml:space="preserve">Nonobstant les </w:t>
      </w:r>
      <w:r w:rsidR="00523A31" w:rsidRPr="004B02B3">
        <w:rPr>
          <w:rFonts w:ascii="Arial" w:hAnsi="Arial" w:cs="Arial"/>
        </w:rPr>
        <w:t>sous paragraphe</w:t>
      </w:r>
      <w:r w:rsidRPr="004B02B3">
        <w:rPr>
          <w:rFonts w:ascii="Arial" w:hAnsi="Arial" w:cs="Arial"/>
        </w:rPr>
        <w:t xml:space="preserve">s </w:t>
      </w:r>
      <w:r w:rsidR="00523A31" w:rsidRPr="004B02B3">
        <w:rPr>
          <w:rFonts w:ascii="Arial" w:hAnsi="Arial" w:cs="Arial"/>
        </w:rPr>
        <w:t>(</w:t>
      </w:r>
      <w:r w:rsidRPr="004B02B3">
        <w:rPr>
          <w:rFonts w:ascii="Arial" w:hAnsi="Arial" w:cs="Arial"/>
        </w:rPr>
        <w:t xml:space="preserve">a) </w:t>
      </w:r>
      <w:r w:rsidR="00523A31" w:rsidRPr="004B02B3">
        <w:rPr>
          <w:rFonts w:ascii="Arial" w:hAnsi="Arial" w:cs="Arial"/>
        </w:rPr>
        <w:t>(</w:t>
      </w:r>
      <w:r w:rsidRPr="004B02B3">
        <w:rPr>
          <w:rFonts w:ascii="Arial" w:hAnsi="Arial" w:cs="Arial"/>
        </w:rPr>
        <w:t xml:space="preserve">1), </w:t>
      </w:r>
      <w:r w:rsidR="00523A31" w:rsidRPr="004B02B3">
        <w:rPr>
          <w:rFonts w:ascii="Arial" w:hAnsi="Arial" w:cs="Arial"/>
        </w:rPr>
        <w:t>(</w:t>
      </w:r>
      <w:r w:rsidRPr="004B02B3">
        <w:rPr>
          <w:rFonts w:ascii="Arial" w:hAnsi="Arial" w:cs="Arial"/>
        </w:rPr>
        <w:t xml:space="preserve">a) </w:t>
      </w:r>
      <w:r w:rsidR="00523A31" w:rsidRPr="004B02B3">
        <w:rPr>
          <w:rFonts w:ascii="Arial" w:hAnsi="Arial" w:cs="Arial"/>
        </w:rPr>
        <w:t>(</w:t>
      </w:r>
      <w:r w:rsidRPr="004B02B3">
        <w:rPr>
          <w:rFonts w:ascii="Arial" w:hAnsi="Arial" w:cs="Arial"/>
        </w:rPr>
        <w:t xml:space="preserve">3) et </w:t>
      </w:r>
      <w:r w:rsidR="00523A31" w:rsidRPr="004B02B3">
        <w:rPr>
          <w:rFonts w:ascii="Arial" w:hAnsi="Arial" w:cs="Arial"/>
        </w:rPr>
        <w:t>(</w:t>
      </w:r>
      <w:r w:rsidRPr="004B02B3">
        <w:rPr>
          <w:rFonts w:ascii="Arial" w:hAnsi="Arial" w:cs="Arial"/>
        </w:rPr>
        <w:t xml:space="preserve">a) </w:t>
      </w:r>
      <w:r w:rsidR="00523A31" w:rsidRPr="004B02B3">
        <w:rPr>
          <w:rFonts w:ascii="Arial" w:hAnsi="Arial" w:cs="Arial"/>
        </w:rPr>
        <w:t>(</w:t>
      </w:r>
      <w:r w:rsidRPr="004B02B3">
        <w:rPr>
          <w:rFonts w:ascii="Arial" w:hAnsi="Arial" w:cs="Arial"/>
        </w:rPr>
        <w:t xml:space="preserve">4), l'exigence énoncée au </w:t>
      </w:r>
      <w:r w:rsidR="00523A31" w:rsidRPr="004B02B3">
        <w:rPr>
          <w:rFonts w:ascii="Arial" w:hAnsi="Arial" w:cs="Arial"/>
        </w:rPr>
        <w:t>sous paragraphe</w:t>
      </w:r>
      <w:r w:rsidRPr="004B02B3">
        <w:rPr>
          <w:rFonts w:ascii="Arial" w:hAnsi="Arial" w:cs="Arial"/>
        </w:rPr>
        <w:t xml:space="preserve"> </w:t>
      </w:r>
      <w:r w:rsidR="00523A31" w:rsidRPr="004B02B3">
        <w:rPr>
          <w:rFonts w:ascii="Arial" w:hAnsi="Arial" w:cs="Arial"/>
        </w:rPr>
        <w:t>(</w:t>
      </w:r>
      <w:r w:rsidRPr="004B02B3">
        <w:rPr>
          <w:rFonts w:ascii="Arial" w:hAnsi="Arial" w:cs="Arial"/>
        </w:rPr>
        <w:t xml:space="preserve">a) </w:t>
      </w:r>
      <w:r w:rsidR="00523A31" w:rsidRPr="004B02B3">
        <w:rPr>
          <w:rFonts w:ascii="Arial" w:hAnsi="Arial" w:cs="Arial"/>
        </w:rPr>
        <w:t>(</w:t>
      </w:r>
      <w:r w:rsidRPr="004B02B3">
        <w:rPr>
          <w:rFonts w:ascii="Arial" w:hAnsi="Arial" w:cs="Arial"/>
        </w:rPr>
        <w:t xml:space="preserve">2) peut être remplacée par 5 années d'expérience en maintien de </w:t>
      </w:r>
      <w:r w:rsidR="00652302" w:rsidRPr="004B02B3">
        <w:rPr>
          <w:rFonts w:ascii="Arial" w:hAnsi="Arial" w:cs="Arial"/>
        </w:rPr>
        <w:t>la navigabilité supplémentaires</w:t>
      </w:r>
      <w:r w:rsidRPr="004B02B3">
        <w:rPr>
          <w:rFonts w:ascii="Arial" w:hAnsi="Arial" w:cs="Arial"/>
        </w:rPr>
        <w:t xml:space="preserve"> à celles déjà exigées par le </w:t>
      </w:r>
      <w:r w:rsidR="00241722" w:rsidRPr="004B02B3">
        <w:rPr>
          <w:rFonts w:ascii="Arial" w:hAnsi="Arial" w:cs="Arial"/>
        </w:rPr>
        <w:t>sous paragraphe</w:t>
      </w:r>
      <w:r w:rsidRPr="004B02B3">
        <w:rPr>
          <w:rFonts w:ascii="Arial" w:hAnsi="Arial" w:cs="Arial"/>
        </w:rPr>
        <w:t xml:space="preserve"> </w:t>
      </w:r>
      <w:r w:rsidR="00241722" w:rsidRPr="004B02B3">
        <w:rPr>
          <w:rFonts w:ascii="Arial" w:hAnsi="Arial" w:cs="Arial"/>
        </w:rPr>
        <w:t>(</w:t>
      </w:r>
      <w:r w:rsidRPr="004B02B3">
        <w:rPr>
          <w:rFonts w:ascii="Arial" w:hAnsi="Arial" w:cs="Arial"/>
        </w:rPr>
        <w:t xml:space="preserve">a) </w:t>
      </w:r>
      <w:r w:rsidR="00241722" w:rsidRPr="004B02B3">
        <w:rPr>
          <w:rFonts w:ascii="Arial" w:hAnsi="Arial" w:cs="Arial"/>
        </w:rPr>
        <w:t>(</w:t>
      </w:r>
      <w:r w:rsidRPr="004B02B3">
        <w:rPr>
          <w:rFonts w:ascii="Arial" w:hAnsi="Arial" w:cs="Arial"/>
        </w:rPr>
        <w:t>1).</w:t>
      </w:r>
      <w:r w:rsidR="00754A07" w:rsidRPr="004B02B3">
        <w:rPr>
          <w:rFonts w:ascii="Arial" w:hAnsi="Arial" w:cs="Arial"/>
        </w:rPr>
        <w:t xml:space="preserve"> </w:t>
      </w:r>
    </w:p>
    <w:p w14:paraId="07AC2E8E" w14:textId="77777777" w:rsidR="00754A07" w:rsidRPr="004B02B3" w:rsidRDefault="008536CE" w:rsidP="00B157A5">
      <w:pPr>
        <w:numPr>
          <w:ilvl w:val="0"/>
          <w:numId w:val="71"/>
        </w:numPr>
        <w:shd w:val="clear" w:color="auto" w:fill="FFFFFF" w:themeFill="background1"/>
        <w:spacing w:before="120" w:after="120"/>
        <w:ind w:hanging="566"/>
        <w:jc w:val="both"/>
        <w:rPr>
          <w:rFonts w:ascii="Arial" w:hAnsi="Arial" w:cs="Arial"/>
        </w:rPr>
      </w:pPr>
      <w:r w:rsidRPr="004B02B3">
        <w:rPr>
          <w:rFonts w:ascii="Arial" w:hAnsi="Arial" w:cs="Arial"/>
        </w:rPr>
        <w:t xml:space="preserve">Le personnel d'examen de navigabilité </w:t>
      </w:r>
      <w:r w:rsidR="00652302" w:rsidRPr="004B02B3">
        <w:rPr>
          <w:rFonts w:ascii="Arial" w:hAnsi="Arial" w:cs="Arial"/>
        </w:rPr>
        <w:t xml:space="preserve">nommé </w:t>
      </w:r>
      <w:r w:rsidRPr="004B02B3">
        <w:rPr>
          <w:rFonts w:ascii="Arial" w:hAnsi="Arial" w:cs="Arial"/>
        </w:rPr>
        <w:t>par l'</w:t>
      </w:r>
      <w:r w:rsidR="00D63786" w:rsidRPr="004B02B3">
        <w:rPr>
          <w:rFonts w:ascii="Arial" w:hAnsi="Arial" w:cs="Arial"/>
        </w:rPr>
        <w:t>organisme</w:t>
      </w:r>
      <w:r w:rsidRPr="004B02B3">
        <w:rPr>
          <w:rFonts w:ascii="Arial" w:hAnsi="Arial" w:cs="Arial"/>
        </w:rPr>
        <w:t xml:space="preserve"> ne peut obtenir une </w:t>
      </w:r>
      <w:r w:rsidR="00652302" w:rsidRPr="004B02B3">
        <w:rPr>
          <w:rFonts w:ascii="Arial" w:hAnsi="Arial" w:cs="Arial"/>
        </w:rPr>
        <w:t xml:space="preserve">habilitation </w:t>
      </w:r>
      <w:r w:rsidRPr="004B02B3">
        <w:rPr>
          <w:rFonts w:ascii="Arial" w:hAnsi="Arial" w:cs="Arial"/>
        </w:rPr>
        <w:t xml:space="preserve">de cet </w:t>
      </w:r>
      <w:r w:rsidR="00D63786" w:rsidRPr="004B02B3">
        <w:rPr>
          <w:rFonts w:ascii="Arial" w:hAnsi="Arial" w:cs="Arial"/>
        </w:rPr>
        <w:t>organisme</w:t>
      </w:r>
      <w:r w:rsidRPr="004B02B3">
        <w:rPr>
          <w:rFonts w:ascii="Arial" w:hAnsi="Arial" w:cs="Arial"/>
        </w:rPr>
        <w:t xml:space="preserve"> que s</w:t>
      </w:r>
      <w:r w:rsidR="00652302" w:rsidRPr="004B02B3">
        <w:rPr>
          <w:rFonts w:ascii="Arial" w:hAnsi="Arial" w:cs="Arial"/>
        </w:rPr>
        <w:t xml:space="preserve">’il </w:t>
      </w:r>
      <w:r w:rsidRPr="004B02B3">
        <w:rPr>
          <w:rFonts w:ascii="Arial" w:hAnsi="Arial" w:cs="Arial"/>
        </w:rPr>
        <w:t xml:space="preserve">est </w:t>
      </w:r>
      <w:r w:rsidR="00652302" w:rsidRPr="004B02B3">
        <w:rPr>
          <w:rFonts w:ascii="Arial" w:hAnsi="Arial" w:cs="Arial"/>
        </w:rPr>
        <w:t xml:space="preserve">formellement </w:t>
      </w:r>
      <w:r w:rsidRPr="004B02B3">
        <w:rPr>
          <w:rFonts w:ascii="Arial" w:hAnsi="Arial" w:cs="Arial"/>
        </w:rPr>
        <w:t>acceptée par l'autorité compétente après un examen satisfaisant de navigabilité sous la supervision de l'autorité compétente ou sous la supervision d</w:t>
      </w:r>
      <w:r w:rsidR="00652302" w:rsidRPr="004B02B3">
        <w:rPr>
          <w:rFonts w:ascii="Arial" w:hAnsi="Arial" w:cs="Arial"/>
        </w:rPr>
        <w:t>u personnel d’examen de</w:t>
      </w:r>
      <w:r w:rsidRPr="004B02B3">
        <w:rPr>
          <w:rFonts w:ascii="Arial" w:hAnsi="Arial" w:cs="Arial"/>
        </w:rPr>
        <w:t xml:space="preserve"> navigabilité </w:t>
      </w:r>
      <w:r w:rsidR="00652302" w:rsidRPr="004B02B3">
        <w:rPr>
          <w:rFonts w:ascii="Arial" w:hAnsi="Arial" w:cs="Arial"/>
        </w:rPr>
        <w:t xml:space="preserve">habilité </w:t>
      </w:r>
      <w:r w:rsidRPr="004B02B3">
        <w:rPr>
          <w:rFonts w:ascii="Arial" w:hAnsi="Arial" w:cs="Arial"/>
        </w:rPr>
        <w:t>de l'</w:t>
      </w:r>
      <w:r w:rsidR="00D63786" w:rsidRPr="004B02B3">
        <w:rPr>
          <w:rFonts w:ascii="Arial" w:hAnsi="Arial" w:cs="Arial"/>
        </w:rPr>
        <w:t>organisme</w:t>
      </w:r>
      <w:r w:rsidRPr="004B02B3">
        <w:rPr>
          <w:rFonts w:ascii="Arial" w:hAnsi="Arial" w:cs="Arial"/>
        </w:rPr>
        <w:t>, conformément à une procédure approuvée par l'autorité compétente dans le cadre du CAME.</w:t>
      </w:r>
      <w:r w:rsidR="00754A07" w:rsidRPr="004B02B3">
        <w:rPr>
          <w:rFonts w:ascii="Arial" w:hAnsi="Arial" w:cs="Arial"/>
        </w:rPr>
        <w:t xml:space="preserve"> </w:t>
      </w:r>
    </w:p>
    <w:p w14:paraId="7382BB66" w14:textId="77777777" w:rsidR="00754A07" w:rsidRPr="004B02B3" w:rsidRDefault="008536CE" w:rsidP="00B157A5">
      <w:pPr>
        <w:numPr>
          <w:ilvl w:val="0"/>
          <w:numId w:val="71"/>
        </w:numPr>
        <w:shd w:val="clear" w:color="auto" w:fill="FFFFFF" w:themeFill="background1"/>
        <w:spacing w:before="120" w:after="120"/>
        <w:ind w:hanging="566"/>
        <w:jc w:val="both"/>
        <w:rPr>
          <w:rFonts w:ascii="Arial" w:hAnsi="Arial" w:cs="Arial"/>
        </w:rPr>
      </w:pPr>
      <w:r w:rsidRPr="004B02B3">
        <w:rPr>
          <w:rFonts w:ascii="Arial" w:hAnsi="Arial" w:cs="Arial"/>
        </w:rPr>
        <w:t xml:space="preserve">L'organisme doit s'assurer que le personnel </w:t>
      </w:r>
      <w:r w:rsidR="00652302" w:rsidRPr="004B02B3">
        <w:rPr>
          <w:rFonts w:ascii="Arial" w:hAnsi="Arial" w:cs="Arial"/>
        </w:rPr>
        <w:t>d</w:t>
      </w:r>
      <w:r w:rsidRPr="004B02B3">
        <w:rPr>
          <w:rFonts w:ascii="Arial" w:hAnsi="Arial" w:cs="Arial"/>
        </w:rPr>
        <w:t>'examen de la navigabilité des aéronefs peut démontrer une expérience récente et appropriée en gestion du maintien de la navigabilité.</w:t>
      </w:r>
      <w:r w:rsidR="00754A07" w:rsidRPr="004B02B3">
        <w:rPr>
          <w:rFonts w:ascii="Arial" w:hAnsi="Arial" w:cs="Arial"/>
        </w:rPr>
        <w:t xml:space="preserve"> </w:t>
      </w:r>
    </w:p>
    <w:p w14:paraId="795C32A2" w14:textId="77777777" w:rsidR="009403BD" w:rsidRPr="004B02B3" w:rsidRDefault="009403B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CAMO.A.315 – Gestion du maintien de la navigabilité</w:t>
      </w:r>
    </w:p>
    <w:p w14:paraId="610F7759" w14:textId="77777777" w:rsidR="00754A07" w:rsidRPr="004B02B3" w:rsidRDefault="008536CE" w:rsidP="00B157A5">
      <w:pPr>
        <w:numPr>
          <w:ilvl w:val="0"/>
          <w:numId w:val="72"/>
        </w:numPr>
        <w:shd w:val="clear" w:color="auto" w:fill="FFFFFF" w:themeFill="background1"/>
        <w:spacing w:before="120" w:after="120"/>
        <w:ind w:hanging="566"/>
        <w:jc w:val="both"/>
        <w:rPr>
          <w:rFonts w:ascii="Arial" w:hAnsi="Arial" w:cs="Arial"/>
        </w:rPr>
      </w:pPr>
      <w:r w:rsidRPr="004B02B3">
        <w:rPr>
          <w:rFonts w:ascii="Arial" w:hAnsi="Arial" w:cs="Arial"/>
        </w:rPr>
        <w:t xml:space="preserve">L'organisme doit s'assurer que toute la gestion du maintien de la navigabilité est effectuée conformément à la section A, sous-partie C de l'annexe I (partie M), ou à la section A sous-partie C de l'annexe </w:t>
      </w:r>
      <w:proofErr w:type="spellStart"/>
      <w:r w:rsidRPr="004B02B3">
        <w:rPr>
          <w:rFonts w:ascii="Arial" w:hAnsi="Arial" w:cs="Arial"/>
        </w:rPr>
        <w:t>Vb</w:t>
      </w:r>
      <w:proofErr w:type="spellEnd"/>
      <w:r w:rsidRPr="004B02B3">
        <w:rPr>
          <w:rFonts w:ascii="Arial" w:hAnsi="Arial" w:cs="Arial"/>
        </w:rPr>
        <w:t xml:space="preserve"> (partie ML), selon le cas.</w:t>
      </w:r>
      <w:r w:rsidR="00754A07" w:rsidRPr="004B02B3">
        <w:rPr>
          <w:rFonts w:ascii="Arial" w:hAnsi="Arial" w:cs="Arial"/>
        </w:rPr>
        <w:t xml:space="preserve"> </w:t>
      </w:r>
    </w:p>
    <w:p w14:paraId="29626CF9" w14:textId="77777777" w:rsidR="00754A07" w:rsidRPr="004B02B3" w:rsidRDefault="008536CE" w:rsidP="00B157A5">
      <w:pPr>
        <w:numPr>
          <w:ilvl w:val="0"/>
          <w:numId w:val="72"/>
        </w:numPr>
        <w:shd w:val="clear" w:color="auto" w:fill="FFFFFF" w:themeFill="background1"/>
        <w:spacing w:before="120" w:after="120"/>
        <w:ind w:hanging="566"/>
        <w:jc w:val="both"/>
        <w:rPr>
          <w:rFonts w:ascii="Arial" w:hAnsi="Arial" w:cs="Arial"/>
        </w:rPr>
      </w:pPr>
      <w:r w:rsidRPr="004B02B3">
        <w:rPr>
          <w:rFonts w:ascii="Arial" w:hAnsi="Arial" w:cs="Arial"/>
        </w:rPr>
        <w:t>Pour chaque aéronef géré, l'</w:t>
      </w:r>
      <w:r w:rsidR="00D63786" w:rsidRPr="004B02B3">
        <w:rPr>
          <w:rFonts w:ascii="Arial" w:hAnsi="Arial" w:cs="Arial"/>
        </w:rPr>
        <w:t>organisme</w:t>
      </w:r>
      <w:r w:rsidRPr="004B02B3">
        <w:rPr>
          <w:rFonts w:ascii="Arial" w:hAnsi="Arial" w:cs="Arial"/>
        </w:rPr>
        <w:t xml:space="preserve"> doit </w:t>
      </w:r>
      <w:proofErr w:type="gramStart"/>
      <w:r w:rsidRPr="004B02B3">
        <w:rPr>
          <w:rFonts w:ascii="Arial" w:hAnsi="Arial" w:cs="Arial"/>
        </w:rPr>
        <w:t>notamment:</w:t>
      </w:r>
      <w:proofErr w:type="gramEnd"/>
      <w:r w:rsidR="001E6B35" w:rsidRPr="004B02B3">
        <w:rPr>
          <w:rFonts w:ascii="Arial" w:hAnsi="Arial" w:cs="Arial"/>
        </w:rPr>
        <w:t xml:space="preserve"> </w:t>
      </w:r>
    </w:p>
    <w:p w14:paraId="3FFB458D" w14:textId="77777777" w:rsidR="00754A07" w:rsidRPr="004B02B3" w:rsidRDefault="008536CE"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lastRenderedPageBreak/>
        <w:t>s'assurer</w:t>
      </w:r>
      <w:proofErr w:type="gramEnd"/>
      <w:r w:rsidRPr="004B02B3">
        <w:rPr>
          <w:rFonts w:ascii="Arial" w:hAnsi="Arial" w:cs="Arial"/>
        </w:rPr>
        <w:t xml:space="preserve"> qu'un programme d</w:t>
      </w:r>
      <w:r w:rsidR="00652302" w:rsidRPr="004B02B3">
        <w:rPr>
          <w:rFonts w:ascii="Arial" w:hAnsi="Arial" w:cs="Arial"/>
        </w:rPr>
        <w:t xml:space="preserve">’entretien </w:t>
      </w:r>
      <w:r w:rsidRPr="004B02B3">
        <w:rPr>
          <w:rFonts w:ascii="Arial" w:hAnsi="Arial" w:cs="Arial"/>
        </w:rPr>
        <w:t>d</w:t>
      </w:r>
      <w:r w:rsidR="00652302" w:rsidRPr="004B02B3">
        <w:rPr>
          <w:rFonts w:ascii="Arial" w:hAnsi="Arial" w:cs="Arial"/>
        </w:rPr>
        <w:t>’aéronef</w:t>
      </w:r>
      <w:r w:rsidRPr="004B02B3">
        <w:rPr>
          <w:rFonts w:ascii="Arial" w:hAnsi="Arial" w:cs="Arial"/>
        </w:rPr>
        <w:t xml:space="preserve"> comprenant tout programme de fiabilité ap</w:t>
      </w:r>
      <w:r w:rsidR="00406562" w:rsidRPr="004B02B3">
        <w:rPr>
          <w:rFonts w:ascii="Arial" w:hAnsi="Arial" w:cs="Arial"/>
        </w:rPr>
        <w:t>plicable, tel que requis par la</w:t>
      </w:r>
      <w:r w:rsidRPr="004B02B3">
        <w:rPr>
          <w:rFonts w:ascii="Arial" w:hAnsi="Arial" w:cs="Arial"/>
        </w:rPr>
        <w:t xml:space="preserve"> </w:t>
      </w:r>
      <w:r w:rsidR="00406562" w:rsidRPr="004B02B3">
        <w:rPr>
          <w:rFonts w:ascii="Arial" w:hAnsi="Arial" w:cs="Arial"/>
        </w:rPr>
        <w:t xml:space="preserve">section </w:t>
      </w:r>
      <w:r w:rsidRPr="004B02B3">
        <w:rPr>
          <w:rFonts w:ascii="Arial" w:hAnsi="Arial" w:cs="Arial"/>
        </w:rPr>
        <w:t>M.A.302 ou ML.A.302 selon le cas, est développé et contrôlé;</w:t>
      </w:r>
      <w:r w:rsidR="001E6B35" w:rsidRPr="004B02B3">
        <w:rPr>
          <w:rFonts w:ascii="Arial" w:hAnsi="Arial" w:cs="Arial"/>
        </w:rPr>
        <w:t xml:space="preserve"> </w:t>
      </w:r>
    </w:p>
    <w:p w14:paraId="25A81BCC" w14:textId="68090780" w:rsidR="00754A07" w:rsidRPr="004B02B3" w:rsidRDefault="008536CE"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pour</w:t>
      </w:r>
      <w:proofErr w:type="gramEnd"/>
      <w:r w:rsidRPr="004B02B3">
        <w:rPr>
          <w:rFonts w:ascii="Arial" w:hAnsi="Arial" w:cs="Arial"/>
        </w:rPr>
        <w:t xml:space="preserve"> les aéronefs non utilisés par des transporteurs aériens titulaires d'une licence conformément au règlement </w:t>
      </w:r>
      <w:r w:rsidR="00F60315" w:rsidRPr="004B02B3">
        <w:rPr>
          <w:rFonts w:ascii="Arial" w:hAnsi="Arial" w:cs="Arial"/>
        </w:rPr>
        <w:t>06/99/CEMAC-03-CM-02</w:t>
      </w:r>
      <w:r w:rsidR="00F60315" w:rsidRPr="004B02B3">
        <w:rPr>
          <w:rFonts w:ascii="Arial" w:hAnsi="Arial" w:cs="Arial"/>
          <w:highlight w:val="yellow"/>
        </w:rPr>
        <w:t xml:space="preserve"> </w:t>
      </w:r>
      <w:r w:rsidR="006945EC">
        <w:rPr>
          <w:rFonts w:ascii="Arial" w:hAnsi="Arial" w:cs="Arial"/>
          <w:highlight w:val="yellow"/>
        </w:rPr>
        <w:t>Code CEMAC de l’aviation civile</w:t>
      </w:r>
      <w:r w:rsidRPr="004B02B3">
        <w:rPr>
          <w:rFonts w:ascii="Arial" w:hAnsi="Arial" w:cs="Arial"/>
        </w:rPr>
        <w:t>, fournir une copie du programme d</w:t>
      </w:r>
      <w:r w:rsidR="00652302" w:rsidRPr="004B02B3">
        <w:rPr>
          <w:rFonts w:ascii="Arial" w:hAnsi="Arial" w:cs="Arial"/>
        </w:rPr>
        <w:t xml:space="preserve">’entretien </w:t>
      </w:r>
      <w:r w:rsidRPr="004B02B3">
        <w:rPr>
          <w:rFonts w:ascii="Arial" w:hAnsi="Arial" w:cs="Arial"/>
        </w:rPr>
        <w:t>de</w:t>
      </w:r>
      <w:r w:rsidR="00652302" w:rsidRPr="004B02B3">
        <w:rPr>
          <w:rFonts w:ascii="Arial" w:hAnsi="Arial" w:cs="Arial"/>
        </w:rPr>
        <w:t xml:space="preserve"> l’</w:t>
      </w:r>
      <w:r w:rsidRPr="004B02B3">
        <w:rPr>
          <w:rFonts w:ascii="Arial" w:hAnsi="Arial" w:cs="Arial"/>
        </w:rPr>
        <w:t xml:space="preserve">aéronef au propriétaire ou à l'exploitant responsable conformément </w:t>
      </w:r>
      <w:r w:rsidR="00406562" w:rsidRPr="004B02B3">
        <w:rPr>
          <w:rFonts w:ascii="Arial" w:hAnsi="Arial" w:cs="Arial"/>
        </w:rPr>
        <w:t>à la section</w:t>
      </w:r>
      <w:r w:rsidRPr="004B02B3">
        <w:rPr>
          <w:rFonts w:ascii="Arial" w:hAnsi="Arial" w:cs="Arial"/>
        </w:rPr>
        <w:t xml:space="preserve"> M</w:t>
      </w:r>
      <w:r w:rsidR="00406562" w:rsidRPr="004B02B3">
        <w:rPr>
          <w:rFonts w:ascii="Arial" w:hAnsi="Arial" w:cs="Arial"/>
        </w:rPr>
        <w:t>.</w:t>
      </w:r>
      <w:r w:rsidRPr="004B02B3">
        <w:rPr>
          <w:rFonts w:ascii="Arial" w:hAnsi="Arial" w:cs="Arial"/>
        </w:rPr>
        <w:t>A</w:t>
      </w:r>
      <w:r w:rsidR="00406562" w:rsidRPr="004B02B3">
        <w:rPr>
          <w:rFonts w:ascii="Arial" w:hAnsi="Arial" w:cs="Arial"/>
        </w:rPr>
        <w:t>.</w:t>
      </w:r>
      <w:r w:rsidR="00652302" w:rsidRPr="004B02B3">
        <w:rPr>
          <w:rFonts w:ascii="Arial" w:hAnsi="Arial" w:cs="Arial"/>
        </w:rPr>
        <w:t>201 ou ML.A.201, selon le cas</w:t>
      </w:r>
      <w:r w:rsidRPr="004B02B3">
        <w:rPr>
          <w:rFonts w:ascii="Arial" w:hAnsi="Arial" w:cs="Arial"/>
        </w:rPr>
        <w:t>;</w:t>
      </w:r>
      <w:r w:rsidR="00754A07" w:rsidRPr="004B02B3">
        <w:rPr>
          <w:rFonts w:ascii="Arial" w:hAnsi="Arial" w:cs="Arial"/>
        </w:rPr>
        <w:t xml:space="preserve"> </w:t>
      </w:r>
    </w:p>
    <w:p w14:paraId="3D3F3854"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s'assurer</w:t>
      </w:r>
      <w:proofErr w:type="gramEnd"/>
      <w:r w:rsidRPr="004B02B3">
        <w:rPr>
          <w:rFonts w:ascii="Arial" w:hAnsi="Arial" w:cs="Arial"/>
        </w:rPr>
        <w:t xml:space="preserve"> que les données utilisées pour toute modification et réparation sont conformes </w:t>
      </w:r>
      <w:r w:rsidR="00406562" w:rsidRPr="004B02B3">
        <w:rPr>
          <w:rFonts w:ascii="Arial" w:hAnsi="Arial" w:cs="Arial"/>
        </w:rPr>
        <w:t xml:space="preserve">à la section </w:t>
      </w:r>
      <w:r w:rsidRPr="004B02B3">
        <w:rPr>
          <w:rFonts w:ascii="Arial" w:hAnsi="Arial" w:cs="Arial"/>
        </w:rPr>
        <w:t>M.A.304 ou ML.A.304 selon le cas;</w:t>
      </w:r>
      <w:r w:rsidR="00754A07" w:rsidRPr="004B02B3">
        <w:rPr>
          <w:rFonts w:ascii="Arial" w:hAnsi="Arial" w:cs="Arial"/>
        </w:rPr>
        <w:t xml:space="preserve"> </w:t>
      </w:r>
    </w:p>
    <w:p w14:paraId="3D60B27A" w14:textId="3D71A70C"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pour</w:t>
      </w:r>
      <w:proofErr w:type="gramEnd"/>
      <w:r w:rsidRPr="004B02B3">
        <w:rPr>
          <w:rFonts w:ascii="Arial" w:hAnsi="Arial" w:cs="Arial"/>
        </w:rPr>
        <w:t xml:space="preserve"> tous les aéronefs </w:t>
      </w:r>
      <w:r w:rsidR="001E6B35" w:rsidRPr="004B02B3">
        <w:rPr>
          <w:rFonts w:ascii="Arial" w:hAnsi="Arial" w:cs="Arial"/>
        </w:rPr>
        <w:t xml:space="preserve">à motorisation </w:t>
      </w:r>
      <w:r w:rsidRPr="004B02B3">
        <w:rPr>
          <w:rFonts w:ascii="Arial" w:hAnsi="Arial" w:cs="Arial"/>
        </w:rPr>
        <w:t xml:space="preserve">complexes ou les aéronefs utilisés par des transporteurs aériens titulaires d'une licence conformément au règlement </w:t>
      </w:r>
      <w:r w:rsidR="00F60315" w:rsidRPr="004B02B3">
        <w:rPr>
          <w:rFonts w:ascii="Arial" w:hAnsi="Arial" w:cs="Arial"/>
        </w:rPr>
        <w:t>06/99/CEMAC-03-CM-02</w:t>
      </w:r>
      <w:r w:rsidR="00F60315" w:rsidRPr="004B02B3">
        <w:rPr>
          <w:rFonts w:ascii="Arial" w:hAnsi="Arial" w:cs="Arial"/>
          <w:highlight w:val="yellow"/>
        </w:rPr>
        <w:t xml:space="preserve"> </w:t>
      </w:r>
      <w:r w:rsidR="006945EC">
        <w:rPr>
          <w:rFonts w:ascii="Arial" w:hAnsi="Arial" w:cs="Arial"/>
          <w:highlight w:val="yellow"/>
        </w:rPr>
        <w:t>Code CEMAC de l’aviation civile</w:t>
      </w:r>
      <w:r w:rsidRPr="004B02B3">
        <w:rPr>
          <w:rFonts w:ascii="Arial" w:hAnsi="Arial" w:cs="Arial"/>
        </w:rPr>
        <w:t>, établir une procédure pour évaluer les modifications et / ou inspections non obligatoires et décider de leur application, en utilisant le processus de gestion des risques pour la sécurité de l'</w:t>
      </w:r>
      <w:r w:rsidR="00D63786" w:rsidRPr="004B02B3">
        <w:rPr>
          <w:rFonts w:ascii="Arial" w:hAnsi="Arial" w:cs="Arial"/>
        </w:rPr>
        <w:t>organisme</w:t>
      </w:r>
      <w:r w:rsidRPr="004B02B3">
        <w:rPr>
          <w:rFonts w:ascii="Arial" w:hAnsi="Arial" w:cs="Arial"/>
        </w:rPr>
        <w:t xml:space="preserve">, conformément au </w:t>
      </w:r>
      <w:r w:rsidR="00406562" w:rsidRPr="004B02B3">
        <w:rPr>
          <w:rFonts w:ascii="Arial" w:hAnsi="Arial" w:cs="Arial"/>
        </w:rPr>
        <w:t>sous paragraphe (</w:t>
      </w:r>
      <w:r w:rsidRPr="004B02B3">
        <w:rPr>
          <w:rFonts w:ascii="Arial" w:hAnsi="Arial" w:cs="Arial"/>
        </w:rPr>
        <w:t xml:space="preserve">a) </w:t>
      </w:r>
      <w:r w:rsidR="00406562" w:rsidRPr="004B02B3">
        <w:rPr>
          <w:rFonts w:ascii="Arial" w:hAnsi="Arial" w:cs="Arial"/>
        </w:rPr>
        <w:t>(</w:t>
      </w:r>
      <w:r w:rsidRPr="004B02B3">
        <w:rPr>
          <w:rFonts w:ascii="Arial" w:hAnsi="Arial" w:cs="Arial"/>
        </w:rPr>
        <w:t>3) d</w:t>
      </w:r>
      <w:r w:rsidR="00406562" w:rsidRPr="004B02B3">
        <w:rPr>
          <w:rFonts w:ascii="Arial" w:hAnsi="Arial" w:cs="Arial"/>
        </w:rPr>
        <w:t xml:space="preserve">e la section </w:t>
      </w:r>
      <w:r w:rsidRPr="004B02B3">
        <w:rPr>
          <w:rFonts w:ascii="Arial" w:hAnsi="Arial" w:cs="Arial"/>
        </w:rPr>
        <w:t>CAMO.A.200;</w:t>
      </w:r>
      <w:r w:rsidR="005933AD" w:rsidRPr="004B02B3">
        <w:rPr>
          <w:rFonts w:ascii="Arial" w:hAnsi="Arial" w:cs="Arial"/>
        </w:rPr>
        <w:t xml:space="preserve"> </w:t>
      </w:r>
    </w:p>
    <w:p w14:paraId="41ABC27E"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s'assurer</w:t>
      </w:r>
      <w:proofErr w:type="gramEnd"/>
      <w:r w:rsidRPr="004B02B3">
        <w:rPr>
          <w:rFonts w:ascii="Arial" w:hAnsi="Arial" w:cs="Arial"/>
        </w:rPr>
        <w:t xml:space="preserve"> que l'aéronef, le (s) moteur (s), l'hélice (s) et leurs </w:t>
      </w:r>
      <w:proofErr w:type="spellStart"/>
      <w:r w:rsidR="005933AD" w:rsidRPr="004B02B3">
        <w:rPr>
          <w:rFonts w:ascii="Arial" w:hAnsi="Arial" w:cs="Arial"/>
        </w:rPr>
        <w:t>éllément</w:t>
      </w:r>
      <w:r w:rsidR="001E6B35" w:rsidRPr="004B02B3">
        <w:rPr>
          <w:rFonts w:ascii="Arial" w:hAnsi="Arial" w:cs="Arial"/>
        </w:rPr>
        <w:t>s</w:t>
      </w:r>
      <w:proofErr w:type="spellEnd"/>
      <w:r w:rsidR="005933AD" w:rsidRPr="004B02B3">
        <w:rPr>
          <w:rFonts w:ascii="Arial" w:hAnsi="Arial" w:cs="Arial"/>
        </w:rPr>
        <w:t xml:space="preserve"> </w:t>
      </w:r>
      <w:r w:rsidRPr="004B02B3">
        <w:rPr>
          <w:rFonts w:ascii="Arial" w:hAnsi="Arial" w:cs="Arial"/>
        </w:rPr>
        <w:t xml:space="preserve">sont confiés à un organisme de maintenance dûment agréé visé à la sous-partie F de l'annexe I (partie M), à l'annexe II (partie 145) ou </w:t>
      </w:r>
      <w:r w:rsidR="005933AD" w:rsidRPr="004B02B3">
        <w:rPr>
          <w:rFonts w:ascii="Arial" w:hAnsi="Arial" w:cs="Arial"/>
        </w:rPr>
        <w:t>l</w:t>
      </w:r>
      <w:r w:rsidRPr="004B02B3">
        <w:rPr>
          <w:rFonts w:ascii="Arial" w:hAnsi="Arial" w:cs="Arial"/>
        </w:rPr>
        <w:t xml:space="preserve">'annexe </w:t>
      </w:r>
      <w:proofErr w:type="spellStart"/>
      <w:r w:rsidRPr="004B02B3">
        <w:rPr>
          <w:rFonts w:ascii="Arial" w:hAnsi="Arial" w:cs="Arial"/>
        </w:rPr>
        <w:t>Vd</w:t>
      </w:r>
      <w:proofErr w:type="spellEnd"/>
      <w:r w:rsidRPr="004B02B3">
        <w:rPr>
          <w:rFonts w:ascii="Arial" w:hAnsi="Arial" w:cs="Arial"/>
        </w:rPr>
        <w:t xml:space="preserve"> (partie-CAO) chaque fois que nécessaire;</w:t>
      </w:r>
      <w:r w:rsidR="00754A07" w:rsidRPr="004B02B3">
        <w:rPr>
          <w:rFonts w:ascii="Arial" w:hAnsi="Arial" w:cs="Arial"/>
        </w:rPr>
        <w:t xml:space="preserve"> </w:t>
      </w:r>
    </w:p>
    <w:p w14:paraId="7551433F"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ordonner</w:t>
      </w:r>
      <w:proofErr w:type="gramEnd"/>
      <w:r w:rsidRPr="004B02B3">
        <w:rPr>
          <w:rFonts w:ascii="Arial" w:hAnsi="Arial" w:cs="Arial"/>
        </w:rPr>
        <w:t xml:space="preserve"> l</w:t>
      </w:r>
      <w:r w:rsidR="005933AD" w:rsidRPr="004B02B3">
        <w:rPr>
          <w:rFonts w:ascii="Arial" w:hAnsi="Arial" w:cs="Arial"/>
        </w:rPr>
        <w:t>’entretien</w:t>
      </w:r>
      <w:r w:rsidRPr="004B02B3">
        <w:rPr>
          <w:rFonts w:ascii="Arial" w:hAnsi="Arial" w:cs="Arial"/>
        </w:rPr>
        <w:t>, superviser les activités et coordonner les décisions connexes pour s'assurer que tout</w:t>
      </w:r>
      <w:r w:rsidR="005933AD" w:rsidRPr="004B02B3">
        <w:rPr>
          <w:rFonts w:ascii="Arial" w:hAnsi="Arial" w:cs="Arial"/>
        </w:rPr>
        <w:t xml:space="preserve"> </w:t>
      </w:r>
      <w:r w:rsidRPr="004B02B3">
        <w:rPr>
          <w:rFonts w:ascii="Arial" w:hAnsi="Arial" w:cs="Arial"/>
        </w:rPr>
        <w:t>e</w:t>
      </w:r>
      <w:r w:rsidR="005933AD" w:rsidRPr="004B02B3">
        <w:rPr>
          <w:rFonts w:ascii="Arial" w:hAnsi="Arial" w:cs="Arial"/>
        </w:rPr>
        <w:t>ntretien est effectué correctement et est libéré</w:t>
      </w:r>
      <w:r w:rsidRPr="004B02B3">
        <w:rPr>
          <w:rFonts w:ascii="Arial" w:hAnsi="Arial" w:cs="Arial"/>
        </w:rPr>
        <w:t xml:space="preserve"> de façon appropriée pour la détermination de la navigabilité de</w:t>
      </w:r>
      <w:r w:rsidR="005933AD" w:rsidRPr="004B02B3">
        <w:rPr>
          <w:rFonts w:ascii="Arial" w:hAnsi="Arial" w:cs="Arial"/>
        </w:rPr>
        <w:t xml:space="preserve"> l’</w:t>
      </w:r>
      <w:r w:rsidRPr="004B02B3">
        <w:rPr>
          <w:rFonts w:ascii="Arial" w:hAnsi="Arial" w:cs="Arial"/>
        </w:rPr>
        <w:t>aéronef</w:t>
      </w:r>
      <w:r w:rsidR="005933AD" w:rsidRPr="004B02B3">
        <w:rPr>
          <w:rFonts w:ascii="Arial" w:hAnsi="Arial" w:cs="Arial"/>
        </w:rPr>
        <w:t>.</w:t>
      </w:r>
      <w:r w:rsidRPr="004B02B3">
        <w:rPr>
          <w:rFonts w:ascii="Arial" w:hAnsi="Arial" w:cs="Arial"/>
        </w:rPr>
        <w:t xml:space="preserve"> </w:t>
      </w:r>
    </w:p>
    <w:p w14:paraId="498DC22B" w14:textId="77777777" w:rsidR="00754A07" w:rsidRPr="004B02B3" w:rsidRDefault="00B4492A" w:rsidP="00B157A5">
      <w:pPr>
        <w:numPr>
          <w:ilvl w:val="0"/>
          <w:numId w:val="72"/>
        </w:numPr>
        <w:shd w:val="clear" w:color="auto" w:fill="FFFFFF" w:themeFill="background1"/>
        <w:spacing w:before="120" w:after="120"/>
        <w:ind w:hanging="566"/>
        <w:jc w:val="both"/>
        <w:rPr>
          <w:rFonts w:ascii="Arial" w:hAnsi="Arial" w:cs="Arial"/>
        </w:rPr>
      </w:pPr>
      <w:r w:rsidRPr="004B02B3">
        <w:rPr>
          <w:rFonts w:ascii="Arial" w:hAnsi="Arial" w:cs="Arial"/>
        </w:rPr>
        <w:t>Lorsque l'</w:t>
      </w:r>
      <w:r w:rsidR="00D63786" w:rsidRPr="004B02B3">
        <w:rPr>
          <w:rFonts w:ascii="Arial" w:hAnsi="Arial" w:cs="Arial"/>
        </w:rPr>
        <w:t>organisme</w:t>
      </w:r>
      <w:r w:rsidRPr="004B02B3">
        <w:rPr>
          <w:rFonts w:ascii="Arial" w:hAnsi="Arial" w:cs="Arial"/>
        </w:rPr>
        <w:t xml:space="preserve"> n'est pas agréé de manière appropriée conformément à la sous-partie F de l'annexe I (partie M), </w:t>
      </w:r>
      <w:r w:rsidR="005933AD" w:rsidRPr="004B02B3">
        <w:rPr>
          <w:rFonts w:ascii="Arial" w:hAnsi="Arial" w:cs="Arial"/>
        </w:rPr>
        <w:t>de</w:t>
      </w:r>
      <w:r w:rsidRPr="004B02B3">
        <w:rPr>
          <w:rFonts w:ascii="Arial" w:hAnsi="Arial" w:cs="Arial"/>
        </w:rPr>
        <w:t xml:space="preserve"> l'annexe II (partie 145) ou </w:t>
      </w:r>
      <w:r w:rsidR="005933AD" w:rsidRPr="004B02B3">
        <w:rPr>
          <w:rFonts w:ascii="Arial" w:hAnsi="Arial" w:cs="Arial"/>
        </w:rPr>
        <w:t xml:space="preserve">de </w:t>
      </w:r>
      <w:r w:rsidRPr="004B02B3">
        <w:rPr>
          <w:rFonts w:ascii="Arial" w:hAnsi="Arial" w:cs="Arial"/>
        </w:rPr>
        <w:t xml:space="preserve">l'annexe </w:t>
      </w:r>
      <w:proofErr w:type="spellStart"/>
      <w:r w:rsidRPr="004B02B3">
        <w:rPr>
          <w:rFonts w:ascii="Arial" w:hAnsi="Arial" w:cs="Arial"/>
        </w:rPr>
        <w:t>Vd</w:t>
      </w:r>
      <w:proofErr w:type="spellEnd"/>
      <w:r w:rsidRPr="004B02B3">
        <w:rPr>
          <w:rFonts w:ascii="Arial" w:hAnsi="Arial" w:cs="Arial"/>
        </w:rPr>
        <w:t xml:space="preserve"> (partie CAO), elle gère, en consultation avec l'exploitant, l</w:t>
      </w:r>
      <w:r w:rsidR="001E6B35" w:rsidRPr="004B02B3">
        <w:rPr>
          <w:rFonts w:ascii="Arial" w:hAnsi="Arial" w:cs="Arial"/>
        </w:rPr>
        <w:t>es</w:t>
      </w:r>
      <w:r w:rsidRPr="004B02B3">
        <w:rPr>
          <w:rFonts w:ascii="Arial" w:hAnsi="Arial" w:cs="Arial"/>
        </w:rPr>
        <w:t xml:space="preserve"> contrats d</w:t>
      </w:r>
      <w:r w:rsidR="005933AD" w:rsidRPr="004B02B3">
        <w:rPr>
          <w:rFonts w:ascii="Arial" w:hAnsi="Arial" w:cs="Arial"/>
        </w:rPr>
        <w:t xml:space="preserve">’entretien </w:t>
      </w:r>
      <w:r w:rsidRPr="004B02B3">
        <w:rPr>
          <w:rFonts w:ascii="Arial" w:hAnsi="Arial" w:cs="Arial"/>
        </w:rPr>
        <w:t xml:space="preserve">écrits exigés par les </w:t>
      </w:r>
      <w:r w:rsidR="00406562" w:rsidRPr="004B02B3">
        <w:rPr>
          <w:rFonts w:ascii="Arial" w:hAnsi="Arial" w:cs="Arial"/>
        </w:rPr>
        <w:t>sous paragraphes (</w:t>
      </w:r>
      <w:r w:rsidRPr="004B02B3">
        <w:rPr>
          <w:rFonts w:ascii="Arial" w:hAnsi="Arial" w:cs="Arial"/>
        </w:rPr>
        <w:t>e) (3), (f) (3), (g) (3) et (h) (3) d</w:t>
      </w:r>
      <w:r w:rsidR="00406562" w:rsidRPr="004B02B3">
        <w:rPr>
          <w:rFonts w:ascii="Arial" w:hAnsi="Arial" w:cs="Arial"/>
        </w:rPr>
        <w:t xml:space="preserve">e la section </w:t>
      </w:r>
      <w:r w:rsidRPr="004B02B3">
        <w:rPr>
          <w:rFonts w:ascii="Arial" w:hAnsi="Arial" w:cs="Arial"/>
        </w:rPr>
        <w:t>M</w:t>
      </w:r>
      <w:r w:rsidR="00406562" w:rsidRPr="004B02B3">
        <w:rPr>
          <w:rFonts w:ascii="Arial" w:hAnsi="Arial" w:cs="Arial"/>
        </w:rPr>
        <w:t>.</w:t>
      </w:r>
      <w:r w:rsidRPr="004B02B3">
        <w:rPr>
          <w:rFonts w:ascii="Arial" w:hAnsi="Arial" w:cs="Arial"/>
        </w:rPr>
        <w:t>A</w:t>
      </w:r>
      <w:r w:rsidR="00406562" w:rsidRPr="004B02B3">
        <w:rPr>
          <w:rFonts w:ascii="Arial" w:hAnsi="Arial" w:cs="Arial"/>
        </w:rPr>
        <w:t>.</w:t>
      </w:r>
      <w:r w:rsidRPr="004B02B3">
        <w:rPr>
          <w:rFonts w:ascii="Arial" w:hAnsi="Arial" w:cs="Arial"/>
        </w:rPr>
        <w:t xml:space="preserve">201 ou ML.A.201 pour </w:t>
      </w:r>
      <w:r w:rsidR="005933AD" w:rsidRPr="004B02B3">
        <w:rPr>
          <w:rFonts w:ascii="Arial" w:hAnsi="Arial" w:cs="Arial"/>
        </w:rPr>
        <w:t xml:space="preserve">‘assurer </w:t>
      </w:r>
      <w:proofErr w:type="gramStart"/>
      <w:r w:rsidRPr="004B02B3">
        <w:rPr>
          <w:rFonts w:ascii="Arial" w:hAnsi="Arial" w:cs="Arial"/>
        </w:rPr>
        <w:t>que:</w:t>
      </w:r>
      <w:proofErr w:type="gramEnd"/>
      <w:r w:rsidR="005B70F1" w:rsidRPr="004B02B3">
        <w:rPr>
          <w:rFonts w:ascii="Arial" w:hAnsi="Arial" w:cs="Arial"/>
        </w:rPr>
        <w:t xml:space="preserve"> </w:t>
      </w:r>
    </w:p>
    <w:p w14:paraId="5E5ED63E" w14:textId="77777777" w:rsidR="00754A07" w:rsidRPr="004B02B3" w:rsidRDefault="001E6B35"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t</w:t>
      </w:r>
      <w:r w:rsidR="00B4492A" w:rsidRPr="004B02B3">
        <w:rPr>
          <w:rFonts w:ascii="Arial" w:hAnsi="Arial" w:cs="Arial"/>
        </w:rPr>
        <w:t>out</w:t>
      </w:r>
      <w:proofErr w:type="gramEnd"/>
      <w:r w:rsidR="005933AD" w:rsidRPr="004B02B3">
        <w:rPr>
          <w:rFonts w:ascii="Arial" w:hAnsi="Arial" w:cs="Arial"/>
        </w:rPr>
        <w:t xml:space="preserve"> l’entretien </w:t>
      </w:r>
      <w:r w:rsidR="00B4492A" w:rsidRPr="004B02B3">
        <w:rPr>
          <w:rFonts w:ascii="Arial" w:hAnsi="Arial" w:cs="Arial"/>
        </w:rPr>
        <w:t>est finalement effectué par un organisme de maintenance dûment agréé;</w:t>
      </w:r>
      <w:r w:rsidR="005B70F1" w:rsidRPr="004B02B3">
        <w:rPr>
          <w:rFonts w:ascii="Arial" w:hAnsi="Arial" w:cs="Arial"/>
        </w:rPr>
        <w:t xml:space="preserve"> </w:t>
      </w:r>
    </w:p>
    <w:p w14:paraId="774DF491"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fonctions requises en vertu des </w:t>
      </w:r>
      <w:r w:rsidR="00406562" w:rsidRPr="004B02B3">
        <w:rPr>
          <w:rFonts w:ascii="Arial" w:hAnsi="Arial" w:cs="Arial"/>
        </w:rPr>
        <w:t>paragraphe</w:t>
      </w:r>
      <w:r w:rsidRPr="004B02B3">
        <w:rPr>
          <w:rFonts w:ascii="Arial" w:hAnsi="Arial" w:cs="Arial"/>
        </w:rPr>
        <w:t xml:space="preserve">s </w:t>
      </w:r>
      <w:r w:rsidR="00406562" w:rsidRPr="004B02B3">
        <w:rPr>
          <w:rFonts w:ascii="Arial" w:hAnsi="Arial" w:cs="Arial"/>
        </w:rPr>
        <w:t>(</w:t>
      </w:r>
      <w:r w:rsidRPr="004B02B3">
        <w:rPr>
          <w:rFonts w:ascii="Arial" w:hAnsi="Arial" w:cs="Arial"/>
        </w:rPr>
        <w:t xml:space="preserve">b), </w:t>
      </w:r>
      <w:r w:rsidR="00406562" w:rsidRPr="004B02B3">
        <w:rPr>
          <w:rFonts w:ascii="Arial" w:hAnsi="Arial" w:cs="Arial"/>
        </w:rPr>
        <w:t>(</w:t>
      </w:r>
      <w:r w:rsidRPr="004B02B3">
        <w:rPr>
          <w:rFonts w:ascii="Arial" w:hAnsi="Arial" w:cs="Arial"/>
        </w:rPr>
        <w:t xml:space="preserve">c), </w:t>
      </w:r>
      <w:r w:rsidR="00406562" w:rsidRPr="004B02B3">
        <w:rPr>
          <w:rFonts w:ascii="Arial" w:hAnsi="Arial" w:cs="Arial"/>
        </w:rPr>
        <w:t>(</w:t>
      </w:r>
      <w:r w:rsidRPr="004B02B3">
        <w:rPr>
          <w:rFonts w:ascii="Arial" w:hAnsi="Arial" w:cs="Arial"/>
        </w:rPr>
        <w:t xml:space="preserve">f) et </w:t>
      </w:r>
      <w:r w:rsidR="00406562" w:rsidRPr="004B02B3">
        <w:rPr>
          <w:rFonts w:ascii="Arial" w:hAnsi="Arial" w:cs="Arial"/>
        </w:rPr>
        <w:t>(</w:t>
      </w:r>
      <w:r w:rsidRPr="004B02B3">
        <w:rPr>
          <w:rFonts w:ascii="Arial" w:hAnsi="Arial" w:cs="Arial"/>
        </w:rPr>
        <w:t>g) d</w:t>
      </w:r>
      <w:r w:rsidR="00406562" w:rsidRPr="004B02B3">
        <w:rPr>
          <w:rFonts w:ascii="Arial" w:hAnsi="Arial" w:cs="Arial"/>
        </w:rPr>
        <w:t xml:space="preserve">e la section </w:t>
      </w:r>
      <w:r w:rsidRPr="004B02B3">
        <w:rPr>
          <w:rFonts w:ascii="Arial" w:hAnsi="Arial" w:cs="Arial"/>
        </w:rPr>
        <w:t>M</w:t>
      </w:r>
      <w:r w:rsidR="001E6B35" w:rsidRPr="004B02B3">
        <w:rPr>
          <w:rFonts w:ascii="Arial" w:hAnsi="Arial" w:cs="Arial"/>
        </w:rPr>
        <w:t>.</w:t>
      </w:r>
      <w:r w:rsidRPr="004B02B3">
        <w:rPr>
          <w:rFonts w:ascii="Arial" w:hAnsi="Arial" w:cs="Arial"/>
        </w:rPr>
        <w:t>A</w:t>
      </w:r>
      <w:r w:rsidR="001E6B35" w:rsidRPr="004B02B3">
        <w:rPr>
          <w:rFonts w:ascii="Arial" w:hAnsi="Arial" w:cs="Arial"/>
        </w:rPr>
        <w:t>.</w:t>
      </w:r>
      <w:r w:rsidRPr="004B02B3">
        <w:rPr>
          <w:rFonts w:ascii="Arial" w:hAnsi="Arial" w:cs="Arial"/>
        </w:rPr>
        <w:t>301 de l'annexe I (partie M) ou d</w:t>
      </w:r>
      <w:r w:rsidR="00406562" w:rsidRPr="004B02B3">
        <w:rPr>
          <w:rFonts w:ascii="Arial" w:hAnsi="Arial" w:cs="Arial"/>
        </w:rPr>
        <w:t xml:space="preserve">e la section </w:t>
      </w:r>
      <w:r w:rsidRPr="004B02B3">
        <w:rPr>
          <w:rFonts w:ascii="Arial" w:hAnsi="Arial" w:cs="Arial"/>
        </w:rPr>
        <w:t xml:space="preserve">ML.A.301 de l'annexe </w:t>
      </w:r>
      <w:proofErr w:type="spellStart"/>
      <w:r w:rsidRPr="004B02B3">
        <w:rPr>
          <w:rFonts w:ascii="Arial" w:hAnsi="Arial" w:cs="Arial"/>
        </w:rPr>
        <w:t>V</w:t>
      </w:r>
      <w:r w:rsidR="00406562" w:rsidRPr="004B02B3">
        <w:rPr>
          <w:rFonts w:ascii="Arial" w:hAnsi="Arial" w:cs="Arial"/>
        </w:rPr>
        <w:t>b</w:t>
      </w:r>
      <w:proofErr w:type="spellEnd"/>
      <w:r w:rsidRPr="004B02B3">
        <w:rPr>
          <w:rFonts w:ascii="Arial" w:hAnsi="Arial" w:cs="Arial"/>
        </w:rPr>
        <w:t xml:space="preserve"> (partie ML) , le cas échéant, sont clairement spécifié</w:t>
      </w:r>
      <w:r w:rsidR="005933AD" w:rsidRPr="004B02B3">
        <w:rPr>
          <w:rFonts w:ascii="Arial" w:hAnsi="Arial" w:cs="Arial"/>
        </w:rPr>
        <w:t>e</w:t>
      </w:r>
      <w:r w:rsidRPr="004B02B3">
        <w:rPr>
          <w:rFonts w:ascii="Arial" w:hAnsi="Arial" w:cs="Arial"/>
        </w:rPr>
        <w:t>s.</w:t>
      </w:r>
      <w:r w:rsidR="00754A07" w:rsidRPr="004B02B3">
        <w:rPr>
          <w:rFonts w:ascii="Arial" w:hAnsi="Arial" w:cs="Arial"/>
        </w:rPr>
        <w:t xml:space="preserve"> </w:t>
      </w:r>
    </w:p>
    <w:p w14:paraId="04AC5C09" w14:textId="77777777" w:rsidR="00754A07" w:rsidRPr="004B02B3" w:rsidRDefault="00B4492A" w:rsidP="00B157A5">
      <w:pPr>
        <w:numPr>
          <w:ilvl w:val="0"/>
          <w:numId w:val="72"/>
        </w:numPr>
        <w:shd w:val="clear" w:color="auto" w:fill="FFFFFF" w:themeFill="background1"/>
        <w:spacing w:before="120" w:after="120"/>
        <w:ind w:hanging="566"/>
        <w:jc w:val="both"/>
        <w:rPr>
          <w:rFonts w:ascii="Arial" w:hAnsi="Arial" w:cs="Arial"/>
        </w:rPr>
      </w:pPr>
      <w:r w:rsidRPr="004B02B3">
        <w:rPr>
          <w:rFonts w:ascii="Arial" w:hAnsi="Arial" w:cs="Arial"/>
        </w:rPr>
        <w:t xml:space="preserve">Nonobstant le </w:t>
      </w:r>
      <w:r w:rsidR="00406562" w:rsidRPr="004B02B3">
        <w:rPr>
          <w:rFonts w:ascii="Arial" w:hAnsi="Arial" w:cs="Arial"/>
        </w:rPr>
        <w:t>paragraphe</w:t>
      </w:r>
      <w:r w:rsidRPr="004B02B3">
        <w:rPr>
          <w:rFonts w:ascii="Arial" w:hAnsi="Arial" w:cs="Arial"/>
        </w:rPr>
        <w:t xml:space="preserve"> </w:t>
      </w:r>
      <w:r w:rsidR="00406562" w:rsidRPr="004B02B3">
        <w:rPr>
          <w:rFonts w:ascii="Arial" w:hAnsi="Arial" w:cs="Arial"/>
        </w:rPr>
        <w:t>(</w:t>
      </w:r>
      <w:r w:rsidRPr="004B02B3">
        <w:rPr>
          <w:rFonts w:ascii="Arial" w:hAnsi="Arial" w:cs="Arial"/>
        </w:rPr>
        <w:t>c), le contrat peut prendre la forme d</w:t>
      </w:r>
      <w:r w:rsidR="001E6B35" w:rsidRPr="004B02B3">
        <w:rPr>
          <w:rFonts w:ascii="Arial" w:hAnsi="Arial" w:cs="Arial"/>
        </w:rPr>
        <w:t xml:space="preserve">’ordres </w:t>
      </w:r>
      <w:r w:rsidRPr="004B02B3">
        <w:rPr>
          <w:rFonts w:ascii="Arial" w:hAnsi="Arial" w:cs="Arial"/>
        </w:rPr>
        <w:t>de trav</w:t>
      </w:r>
      <w:r w:rsidR="005933AD" w:rsidRPr="004B02B3">
        <w:rPr>
          <w:rFonts w:ascii="Arial" w:hAnsi="Arial" w:cs="Arial"/>
        </w:rPr>
        <w:t xml:space="preserve">aux </w:t>
      </w:r>
      <w:r w:rsidRPr="004B02B3">
        <w:rPr>
          <w:rFonts w:ascii="Arial" w:hAnsi="Arial" w:cs="Arial"/>
        </w:rPr>
        <w:t>individuels adressés à l'organisme de maintenance dans le cas</w:t>
      </w:r>
      <w:r w:rsidR="005933AD" w:rsidRPr="004B02B3">
        <w:rPr>
          <w:rFonts w:ascii="Arial" w:hAnsi="Arial" w:cs="Arial"/>
        </w:rPr>
        <w:t xml:space="preserve"> de</w:t>
      </w:r>
      <w:r w:rsidR="005B70F1" w:rsidRPr="004B02B3">
        <w:rPr>
          <w:rFonts w:ascii="Arial" w:hAnsi="Arial" w:cs="Arial"/>
        </w:rPr>
        <w:t xml:space="preserve"> </w:t>
      </w:r>
      <w:r w:rsidRPr="004B02B3">
        <w:rPr>
          <w:rFonts w:ascii="Arial" w:hAnsi="Arial" w:cs="Arial"/>
        </w:rPr>
        <w:t>:</w:t>
      </w:r>
      <w:r w:rsidR="005B70F1" w:rsidRPr="004B02B3">
        <w:rPr>
          <w:rFonts w:ascii="Arial" w:hAnsi="Arial" w:cs="Arial"/>
        </w:rPr>
        <w:t xml:space="preserve"> </w:t>
      </w:r>
    </w:p>
    <w:p w14:paraId="63537466"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un</w:t>
      </w:r>
      <w:proofErr w:type="gramEnd"/>
      <w:r w:rsidRPr="004B02B3">
        <w:rPr>
          <w:rFonts w:ascii="Arial" w:hAnsi="Arial" w:cs="Arial"/>
        </w:rPr>
        <w:t xml:space="preserve"> aéronef nécessitant un</w:t>
      </w:r>
      <w:r w:rsidR="005933AD" w:rsidRPr="004B02B3">
        <w:rPr>
          <w:rFonts w:ascii="Arial" w:hAnsi="Arial" w:cs="Arial"/>
        </w:rPr>
        <w:t xml:space="preserve"> entretien en</w:t>
      </w:r>
      <w:r w:rsidR="001E6B35" w:rsidRPr="004B02B3">
        <w:rPr>
          <w:rFonts w:ascii="Arial" w:hAnsi="Arial" w:cs="Arial"/>
        </w:rPr>
        <w:t xml:space="preserve"> ligne </w:t>
      </w:r>
      <w:proofErr w:type="spellStart"/>
      <w:r w:rsidR="005933AD" w:rsidRPr="004B02B3">
        <w:rPr>
          <w:rFonts w:ascii="Arial" w:hAnsi="Arial" w:cs="Arial"/>
        </w:rPr>
        <w:t>on</w:t>
      </w:r>
      <w:proofErr w:type="spellEnd"/>
      <w:r w:rsidR="005933AD" w:rsidRPr="004B02B3">
        <w:rPr>
          <w:rFonts w:ascii="Arial" w:hAnsi="Arial" w:cs="Arial"/>
        </w:rPr>
        <w:t xml:space="preserve"> programmé</w:t>
      </w:r>
      <w:r w:rsidRPr="004B02B3">
        <w:rPr>
          <w:rFonts w:ascii="Arial" w:hAnsi="Arial" w:cs="Arial"/>
        </w:rPr>
        <w:t>;</w:t>
      </w:r>
      <w:r w:rsidR="005B70F1" w:rsidRPr="004B02B3">
        <w:rPr>
          <w:rFonts w:ascii="Arial" w:hAnsi="Arial" w:cs="Arial"/>
        </w:rPr>
        <w:t xml:space="preserve"> </w:t>
      </w:r>
    </w:p>
    <w:p w14:paraId="13A55090" w14:textId="77777777" w:rsidR="00754A07" w:rsidRPr="004B02B3" w:rsidRDefault="00B4492A" w:rsidP="00B157A5">
      <w:pPr>
        <w:numPr>
          <w:ilvl w:val="1"/>
          <w:numId w:val="72"/>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l'entretien</w:t>
      </w:r>
      <w:proofErr w:type="gramEnd"/>
      <w:r w:rsidRPr="004B02B3">
        <w:rPr>
          <w:rFonts w:ascii="Arial" w:hAnsi="Arial" w:cs="Arial"/>
        </w:rPr>
        <w:t xml:space="preserve"> des </w:t>
      </w:r>
      <w:r w:rsidR="005933AD" w:rsidRPr="004B02B3">
        <w:rPr>
          <w:rFonts w:ascii="Arial" w:hAnsi="Arial" w:cs="Arial"/>
        </w:rPr>
        <w:t>éléments d’aéronef</w:t>
      </w:r>
      <w:r w:rsidRPr="004B02B3">
        <w:rPr>
          <w:rFonts w:ascii="Arial" w:hAnsi="Arial" w:cs="Arial"/>
        </w:rPr>
        <w:t>, y compris l'entretien du moteur et de l'hélice, le cas échéant.</w:t>
      </w:r>
      <w:r w:rsidR="00754A07" w:rsidRPr="004B02B3">
        <w:rPr>
          <w:rFonts w:ascii="Arial" w:hAnsi="Arial" w:cs="Arial"/>
        </w:rPr>
        <w:t xml:space="preserve"> </w:t>
      </w:r>
    </w:p>
    <w:p w14:paraId="4810602E" w14:textId="77777777" w:rsidR="00754A07" w:rsidRPr="004B02B3" w:rsidRDefault="00B4492A" w:rsidP="00B157A5">
      <w:pPr>
        <w:numPr>
          <w:ilvl w:val="0"/>
          <w:numId w:val="72"/>
        </w:numPr>
        <w:shd w:val="clear" w:color="auto" w:fill="FFFFFF" w:themeFill="background1"/>
        <w:spacing w:before="120" w:after="120"/>
        <w:ind w:hanging="566"/>
        <w:jc w:val="both"/>
        <w:rPr>
          <w:rFonts w:ascii="Arial" w:hAnsi="Arial" w:cs="Arial"/>
        </w:rPr>
      </w:pPr>
      <w:r w:rsidRPr="004B02B3">
        <w:rPr>
          <w:rFonts w:ascii="Arial" w:hAnsi="Arial" w:cs="Arial"/>
        </w:rPr>
        <w:lastRenderedPageBreak/>
        <w:t>L'organisme doit s'assurer que les facteurs humains et les limitations des performances humaines sont pris en compte lors de la gestion du maintien de la navigabilité, y compris toutes les activités contractuelles et sous-traitées</w:t>
      </w:r>
      <w:r w:rsidR="00754A07" w:rsidRPr="004B02B3">
        <w:rPr>
          <w:rFonts w:ascii="Arial" w:hAnsi="Arial" w:cs="Arial"/>
        </w:rPr>
        <w:t xml:space="preserve">. </w:t>
      </w:r>
    </w:p>
    <w:p w14:paraId="3746A392" w14:textId="77777777" w:rsidR="005B6DEB" w:rsidRPr="004B02B3" w:rsidRDefault="005B6DEB" w:rsidP="00B157A5">
      <w:pPr>
        <w:shd w:val="clear" w:color="auto" w:fill="FFFFFF" w:themeFill="background1"/>
        <w:spacing w:before="120" w:after="120" w:line="360" w:lineRule="auto"/>
        <w:ind w:left="-6" w:right="17"/>
        <w:rPr>
          <w:rFonts w:ascii="Arial" w:hAnsi="Arial" w:cs="Arial"/>
          <w:b/>
          <w:sz w:val="24"/>
          <w:szCs w:val="24"/>
        </w:rPr>
      </w:pPr>
    </w:p>
    <w:p w14:paraId="2BFDF03B" w14:textId="77777777" w:rsidR="005B6DEB" w:rsidRPr="004B02B3" w:rsidRDefault="005B6DEB" w:rsidP="00B157A5">
      <w:pPr>
        <w:shd w:val="clear" w:color="auto" w:fill="FFFFFF" w:themeFill="background1"/>
        <w:spacing w:before="120" w:after="120" w:line="360" w:lineRule="auto"/>
        <w:ind w:left="-6" w:right="17"/>
        <w:rPr>
          <w:rFonts w:ascii="Arial" w:hAnsi="Arial" w:cs="Arial"/>
          <w:b/>
          <w:sz w:val="24"/>
          <w:szCs w:val="24"/>
        </w:rPr>
      </w:pPr>
    </w:p>
    <w:p w14:paraId="47F5D941"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CAMO.A.320 </w:t>
      </w:r>
      <w:r w:rsidR="009403BD" w:rsidRPr="004B02B3">
        <w:rPr>
          <w:rFonts w:ascii="Arial" w:hAnsi="Arial" w:cs="Arial"/>
          <w:b/>
          <w:sz w:val="24"/>
          <w:szCs w:val="24"/>
        </w:rPr>
        <w:t>– Examen de navigabilité</w:t>
      </w:r>
    </w:p>
    <w:p w14:paraId="3D9C79F1" w14:textId="50493DF8" w:rsidR="00754A07" w:rsidRPr="004B02B3" w:rsidRDefault="00B4492A" w:rsidP="00B157A5">
      <w:pPr>
        <w:shd w:val="clear" w:color="auto" w:fill="FFFFFF" w:themeFill="background1"/>
        <w:spacing w:before="120" w:after="120"/>
        <w:ind w:left="6"/>
        <w:jc w:val="both"/>
        <w:rPr>
          <w:rFonts w:ascii="Arial" w:hAnsi="Arial" w:cs="Arial"/>
        </w:rPr>
      </w:pPr>
      <w:r w:rsidRPr="004B02B3">
        <w:rPr>
          <w:rFonts w:ascii="Arial" w:hAnsi="Arial" w:cs="Arial"/>
        </w:rPr>
        <w:t xml:space="preserve">Lorsque l'organisme agréé conformément au </w:t>
      </w:r>
      <w:r w:rsidR="00406562" w:rsidRPr="004B02B3">
        <w:rPr>
          <w:rFonts w:ascii="Arial" w:hAnsi="Arial" w:cs="Arial"/>
        </w:rPr>
        <w:t>paragraphe</w:t>
      </w:r>
      <w:r w:rsidRPr="004B02B3">
        <w:rPr>
          <w:rFonts w:ascii="Arial" w:hAnsi="Arial" w:cs="Arial"/>
        </w:rPr>
        <w:t xml:space="preserve"> </w:t>
      </w:r>
      <w:r w:rsidR="00406562" w:rsidRPr="004B02B3">
        <w:rPr>
          <w:rFonts w:ascii="Arial" w:hAnsi="Arial" w:cs="Arial"/>
        </w:rPr>
        <w:t>(</w:t>
      </w:r>
      <w:r w:rsidRPr="004B02B3">
        <w:rPr>
          <w:rFonts w:ascii="Arial" w:hAnsi="Arial" w:cs="Arial"/>
        </w:rPr>
        <w:t>e) d</w:t>
      </w:r>
      <w:r w:rsidR="00406562" w:rsidRPr="004B02B3">
        <w:rPr>
          <w:rFonts w:ascii="Arial" w:hAnsi="Arial" w:cs="Arial"/>
        </w:rPr>
        <w:t xml:space="preserve">e la section </w:t>
      </w:r>
      <w:r w:rsidRPr="004B02B3">
        <w:rPr>
          <w:rFonts w:ascii="Arial" w:hAnsi="Arial" w:cs="Arial"/>
        </w:rPr>
        <w:t xml:space="preserve">CAMO.A.125 effectue des examens de navigabilité, ils doivent être effectués conformément </w:t>
      </w:r>
      <w:r w:rsidR="005933AD" w:rsidRPr="004B02B3">
        <w:rPr>
          <w:rFonts w:ascii="Arial" w:hAnsi="Arial" w:cs="Arial"/>
        </w:rPr>
        <w:t xml:space="preserve">à la section </w:t>
      </w:r>
      <w:r w:rsidRPr="004B02B3">
        <w:rPr>
          <w:rFonts w:ascii="Arial" w:hAnsi="Arial" w:cs="Arial"/>
        </w:rPr>
        <w:t>M</w:t>
      </w:r>
      <w:r w:rsidR="00082F1D" w:rsidRPr="004B02B3">
        <w:rPr>
          <w:rFonts w:ascii="Arial" w:hAnsi="Arial" w:cs="Arial"/>
        </w:rPr>
        <w:t>.</w:t>
      </w:r>
      <w:r w:rsidRPr="004B02B3">
        <w:rPr>
          <w:rFonts w:ascii="Arial" w:hAnsi="Arial" w:cs="Arial"/>
        </w:rPr>
        <w:t>A</w:t>
      </w:r>
      <w:r w:rsidR="00082F1D" w:rsidRPr="004B02B3">
        <w:rPr>
          <w:rFonts w:ascii="Arial" w:hAnsi="Arial" w:cs="Arial"/>
        </w:rPr>
        <w:t>.</w:t>
      </w:r>
      <w:r w:rsidRPr="004B02B3">
        <w:rPr>
          <w:rFonts w:ascii="Arial" w:hAnsi="Arial" w:cs="Arial"/>
        </w:rPr>
        <w:t xml:space="preserve">901 de l'annexe I (partie M) ou </w:t>
      </w:r>
      <w:r w:rsidR="005933AD" w:rsidRPr="004B02B3">
        <w:rPr>
          <w:rFonts w:ascii="Arial" w:hAnsi="Arial" w:cs="Arial"/>
        </w:rPr>
        <w:t>à la section</w:t>
      </w:r>
      <w:r w:rsidRPr="004B02B3">
        <w:rPr>
          <w:rFonts w:ascii="Arial" w:hAnsi="Arial" w:cs="Arial"/>
        </w:rPr>
        <w:t xml:space="preserve"> ML.A.903 de l'annexe </w:t>
      </w:r>
      <w:proofErr w:type="spellStart"/>
      <w:r w:rsidRPr="004B02B3">
        <w:rPr>
          <w:rFonts w:ascii="Arial" w:hAnsi="Arial" w:cs="Arial"/>
        </w:rPr>
        <w:t>V</w:t>
      </w:r>
      <w:r w:rsidR="00406562" w:rsidRPr="004B02B3">
        <w:rPr>
          <w:rFonts w:ascii="Arial" w:hAnsi="Arial" w:cs="Arial"/>
        </w:rPr>
        <w:t>b</w:t>
      </w:r>
      <w:proofErr w:type="spellEnd"/>
      <w:r w:rsidRPr="004B02B3">
        <w:rPr>
          <w:rFonts w:ascii="Arial" w:hAnsi="Arial" w:cs="Arial"/>
        </w:rPr>
        <w:t xml:space="preserve"> (Partie ML), le cas échéant.</w:t>
      </w:r>
      <w:r w:rsidR="00754A07" w:rsidRPr="004B02B3">
        <w:rPr>
          <w:rFonts w:ascii="Arial" w:hAnsi="Arial" w:cs="Arial"/>
        </w:rPr>
        <w:t xml:space="preserve"> </w:t>
      </w:r>
    </w:p>
    <w:p w14:paraId="36FED889" w14:textId="77777777" w:rsidR="00754A07" w:rsidRPr="004B02B3" w:rsidRDefault="009403B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CAMO.A.325 - Données de gestion du maintien de la navigabilité</w:t>
      </w:r>
    </w:p>
    <w:p w14:paraId="69C5CC45" w14:textId="77777777" w:rsidR="005A4975" w:rsidRPr="004B02B3" w:rsidRDefault="00B4492A" w:rsidP="00B157A5">
      <w:pPr>
        <w:shd w:val="clear" w:color="auto" w:fill="FFFFFF" w:themeFill="background1"/>
        <w:spacing w:before="120" w:after="120"/>
        <w:jc w:val="both"/>
        <w:rPr>
          <w:rFonts w:ascii="Arial" w:hAnsi="Arial" w:cs="Arial"/>
        </w:rPr>
      </w:pPr>
      <w:r w:rsidRPr="004B02B3">
        <w:rPr>
          <w:rFonts w:ascii="Arial" w:hAnsi="Arial" w:cs="Arial"/>
        </w:rPr>
        <w:t>L'organisme doit détenir et utiliser les données d</w:t>
      </w:r>
      <w:r w:rsidR="005933AD" w:rsidRPr="004B02B3">
        <w:rPr>
          <w:rFonts w:ascii="Arial" w:hAnsi="Arial" w:cs="Arial"/>
        </w:rPr>
        <w:t xml:space="preserve">’entretien </w:t>
      </w:r>
      <w:r w:rsidRPr="004B02B3">
        <w:rPr>
          <w:rFonts w:ascii="Arial" w:hAnsi="Arial" w:cs="Arial"/>
        </w:rPr>
        <w:t xml:space="preserve">actuelles applicables conformément </w:t>
      </w:r>
      <w:r w:rsidR="00406562" w:rsidRPr="004B02B3">
        <w:rPr>
          <w:rFonts w:ascii="Arial" w:hAnsi="Arial" w:cs="Arial"/>
        </w:rPr>
        <w:t>à la section</w:t>
      </w:r>
      <w:r w:rsidRPr="004B02B3">
        <w:rPr>
          <w:rFonts w:ascii="Arial" w:hAnsi="Arial" w:cs="Arial"/>
        </w:rPr>
        <w:t xml:space="preserve"> M</w:t>
      </w:r>
      <w:r w:rsidR="00406562" w:rsidRPr="004B02B3">
        <w:rPr>
          <w:rFonts w:ascii="Arial" w:hAnsi="Arial" w:cs="Arial"/>
        </w:rPr>
        <w:t>.</w:t>
      </w:r>
      <w:r w:rsidRPr="004B02B3">
        <w:rPr>
          <w:rFonts w:ascii="Arial" w:hAnsi="Arial" w:cs="Arial"/>
        </w:rPr>
        <w:t>A</w:t>
      </w:r>
      <w:r w:rsidR="00406562" w:rsidRPr="004B02B3">
        <w:rPr>
          <w:rFonts w:ascii="Arial" w:hAnsi="Arial" w:cs="Arial"/>
        </w:rPr>
        <w:t>.</w:t>
      </w:r>
      <w:r w:rsidRPr="004B02B3">
        <w:rPr>
          <w:rFonts w:ascii="Arial" w:hAnsi="Arial" w:cs="Arial"/>
        </w:rPr>
        <w:t xml:space="preserve">401 de l'annexe I (partie M) ou </w:t>
      </w:r>
      <w:r w:rsidR="00406562" w:rsidRPr="004B02B3">
        <w:rPr>
          <w:rFonts w:ascii="Arial" w:hAnsi="Arial" w:cs="Arial"/>
        </w:rPr>
        <w:t>à la section</w:t>
      </w:r>
      <w:r w:rsidRPr="004B02B3">
        <w:rPr>
          <w:rFonts w:ascii="Arial" w:hAnsi="Arial" w:cs="Arial"/>
        </w:rPr>
        <w:t xml:space="preserve"> ML.A.401 de l'annexe </w:t>
      </w:r>
      <w:proofErr w:type="spellStart"/>
      <w:r w:rsidR="00854099" w:rsidRPr="004B02B3">
        <w:rPr>
          <w:rFonts w:ascii="Arial" w:hAnsi="Arial" w:cs="Arial"/>
        </w:rPr>
        <w:t>Vb</w:t>
      </w:r>
      <w:proofErr w:type="spellEnd"/>
      <w:r w:rsidRPr="004B02B3">
        <w:rPr>
          <w:rFonts w:ascii="Arial" w:hAnsi="Arial" w:cs="Arial"/>
        </w:rPr>
        <w:t xml:space="preserve"> (partie ML), selon le cas, pour l'exécution des tâches de maintien de la navigabilité visée</w:t>
      </w:r>
      <w:r w:rsidR="00406562" w:rsidRPr="004B02B3">
        <w:rPr>
          <w:rFonts w:ascii="Arial" w:hAnsi="Arial" w:cs="Arial"/>
        </w:rPr>
        <w:t>s</w:t>
      </w:r>
      <w:r w:rsidRPr="004B02B3">
        <w:rPr>
          <w:rFonts w:ascii="Arial" w:hAnsi="Arial" w:cs="Arial"/>
        </w:rPr>
        <w:t xml:space="preserve"> </w:t>
      </w:r>
      <w:r w:rsidR="00406562" w:rsidRPr="004B02B3">
        <w:rPr>
          <w:rFonts w:ascii="Arial" w:hAnsi="Arial" w:cs="Arial"/>
        </w:rPr>
        <w:t>à la section</w:t>
      </w:r>
      <w:r w:rsidRPr="004B02B3">
        <w:rPr>
          <w:rFonts w:ascii="Arial" w:hAnsi="Arial" w:cs="Arial"/>
        </w:rPr>
        <w:t xml:space="preserve"> CAMO.A.315 de la présente annexe (partie CAMO). Ces données peuvent être fournies par le propriétaire ou l'</w:t>
      </w:r>
      <w:r w:rsidR="001D0A60" w:rsidRPr="004B02B3">
        <w:rPr>
          <w:rFonts w:ascii="Arial" w:hAnsi="Arial" w:cs="Arial"/>
        </w:rPr>
        <w:t>exploitant</w:t>
      </w:r>
      <w:r w:rsidRPr="004B02B3">
        <w:rPr>
          <w:rFonts w:ascii="Arial" w:hAnsi="Arial" w:cs="Arial"/>
        </w:rPr>
        <w:t xml:space="preserve">, sous réserve qu'un contrat approprié soit établi avec ce propriétaire ou </w:t>
      </w:r>
      <w:r w:rsidR="001D0A60" w:rsidRPr="004B02B3">
        <w:rPr>
          <w:rFonts w:ascii="Arial" w:hAnsi="Arial" w:cs="Arial"/>
        </w:rPr>
        <w:t>exploitant</w:t>
      </w:r>
      <w:r w:rsidRPr="004B02B3">
        <w:rPr>
          <w:rFonts w:ascii="Arial" w:hAnsi="Arial" w:cs="Arial"/>
        </w:rPr>
        <w:t xml:space="preserve">. Dans ce cas, l'organisme de gestion du maintien de la navigabilité ne </w:t>
      </w:r>
      <w:r w:rsidR="001D0A60" w:rsidRPr="004B02B3">
        <w:rPr>
          <w:rFonts w:ascii="Arial" w:hAnsi="Arial" w:cs="Arial"/>
        </w:rPr>
        <w:t xml:space="preserve">doit </w:t>
      </w:r>
      <w:r w:rsidRPr="004B02B3">
        <w:rPr>
          <w:rFonts w:ascii="Arial" w:hAnsi="Arial" w:cs="Arial"/>
        </w:rPr>
        <w:t>conserve</w:t>
      </w:r>
      <w:r w:rsidR="001D0A60" w:rsidRPr="004B02B3">
        <w:rPr>
          <w:rFonts w:ascii="Arial" w:hAnsi="Arial" w:cs="Arial"/>
        </w:rPr>
        <w:t>r</w:t>
      </w:r>
      <w:r w:rsidRPr="004B02B3">
        <w:rPr>
          <w:rFonts w:ascii="Arial" w:hAnsi="Arial" w:cs="Arial"/>
        </w:rPr>
        <w:t xml:space="preserve"> ces données que pour la durée du contrat, sauf indication contraire du </w:t>
      </w:r>
      <w:r w:rsidR="00406562" w:rsidRPr="004B02B3">
        <w:rPr>
          <w:rFonts w:ascii="Arial" w:hAnsi="Arial" w:cs="Arial"/>
        </w:rPr>
        <w:t>paragraphe</w:t>
      </w:r>
      <w:r w:rsidRPr="004B02B3">
        <w:rPr>
          <w:rFonts w:ascii="Arial" w:hAnsi="Arial" w:cs="Arial"/>
        </w:rPr>
        <w:t xml:space="preserve"> CAMO.A.220 </w:t>
      </w:r>
      <w:r w:rsidR="00406562" w:rsidRPr="004B02B3">
        <w:rPr>
          <w:rFonts w:ascii="Arial" w:hAnsi="Arial" w:cs="Arial"/>
        </w:rPr>
        <w:t>(</w:t>
      </w:r>
      <w:r w:rsidRPr="004B02B3">
        <w:rPr>
          <w:rFonts w:ascii="Arial" w:hAnsi="Arial" w:cs="Arial"/>
        </w:rPr>
        <w:t>a)</w:t>
      </w:r>
      <w:r w:rsidR="00754A07" w:rsidRPr="004B02B3">
        <w:rPr>
          <w:rFonts w:ascii="Arial" w:hAnsi="Arial" w:cs="Arial"/>
        </w:rPr>
        <w:t>.</w:t>
      </w:r>
    </w:p>
    <w:p w14:paraId="643A5E5D" w14:textId="77777777" w:rsidR="005A4975" w:rsidRPr="004B02B3" w:rsidRDefault="005A4975" w:rsidP="00B157A5">
      <w:pPr>
        <w:shd w:val="clear" w:color="auto" w:fill="FFFFFF" w:themeFill="background1"/>
        <w:rPr>
          <w:rFonts w:ascii="Arial" w:hAnsi="Arial" w:cs="Arial"/>
        </w:rPr>
      </w:pPr>
      <w:r w:rsidRPr="004B02B3">
        <w:rPr>
          <w:rFonts w:ascii="Arial" w:hAnsi="Arial" w:cs="Arial"/>
        </w:rPr>
        <w:br w:type="page"/>
      </w:r>
    </w:p>
    <w:p w14:paraId="2E42F3D2" w14:textId="77777777" w:rsidR="005A4975" w:rsidRPr="004B02B3" w:rsidRDefault="005A4975" w:rsidP="00B157A5">
      <w:pPr>
        <w:shd w:val="clear" w:color="auto" w:fill="FFFFFF" w:themeFill="background1"/>
        <w:jc w:val="center"/>
        <w:rPr>
          <w:rFonts w:ascii="Arial" w:hAnsi="Arial" w:cs="Arial"/>
        </w:rPr>
      </w:pPr>
    </w:p>
    <w:p w14:paraId="5990978E" w14:textId="77777777" w:rsidR="005A4975" w:rsidRPr="004B02B3" w:rsidRDefault="005A4975" w:rsidP="00B157A5">
      <w:pPr>
        <w:shd w:val="clear" w:color="auto" w:fill="FFFFFF" w:themeFill="background1"/>
        <w:jc w:val="center"/>
        <w:rPr>
          <w:rFonts w:ascii="Arial" w:hAnsi="Arial" w:cs="Arial"/>
        </w:rPr>
      </w:pPr>
    </w:p>
    <w:p w14:paraId="1B12FB61" w14:textId="77777777" w:rsidR="005A4975" w:rsidRPr="004B02B3" w:rsidRDefault="005A4975" w:rsidP="00B157A5">
      <w:pPr>
        <w:shd w:val="clear" w:color="auto" w:fill="FFFFFF" w:themeFill="background1"/>
        <w:jc w:val="center"/>
        <w:rPr>
          <w:rFonts w:ascii="Arial" w:hAnsi="Arial" w:cs="Arial"/>
        </w:rPr>
      </w:pPr>
    </w:p>
    <w:p w14:paraId="42427515" w14:textId="77777777" w:rsidR="005A4975" w:rsidRPr="004B02B3" w:rsidRDefault="005A4975" w:rsidP="00B157A5">
      <w:pPr>
        <w:shd w:val="clear" w:color="auto" w:fill="FFFFFF" w:themeFill="background1"/>
        <w:jc w:val="center"/>
        <w:rPr>
          <w:rFonts w:ascii="Arial" w:hAnsi="Arial" w:cs="Arial"/>
        </w:rPr>
      </w:pPr>
    </w:p>
    <w:p w14:paraId="0A926CFD" w14:textId="77777777" w:rsidR="005A4975" w:rsidRPr="004B02B3" w:rsidRDefault="005A4975" w:rsidP="00B157A5">
      <w:pPr>
        <w:shd w:val="clear" w:color="auto" w:fill="FFFFFF" w:themeFill="background1"/>
        <w:jc w:val="center"/>
        <w:rPr>
          <w:rFonts w:ascii="Arial" w:hAnsi="Arial" w:cs="Arial"/>
        </w:rPr>
      </w:pPr>
    </w:p>
    <w:p w14:paraId="2E6BEEE4" w14:textId="77777777" w:rsidR="005A4975" w:rsidRPr="004B02B3" w:rsidRDefault="005A4975" w:rsidP="00B157A5">
      <w:pPr>
        <w:shd w:val="clear" w:color="auto" w:fill="FFFFFF" w:themeFill="background1"/>
        <w:jc w:val="center"/>
        <w:rPr>
          <w:rFonts w:ascii="Arial" w:hAnsi="Arial" w:cs="Arial"/>
        </w:rPr>
      </w:pPr>
    </w:p>
    <w:p w14:paraId="7DB87784" w14:textId="77777777" w:rsidR="005A4975" w:rsidRPr="004B02B3" w:rsidRDefault="005A4975" w:rsidP="00B157A5">
      <w:pPr>
        <w:shd w:val="clear" w:color="auto" w:fill="FFFFFF" w:themeFill="background1"/>
        <w:jc w:val="center"/>
        <w:rPr>
          <w:rFonts w:ascii="Arial" w:hAnsi="Arial" w:cs="Arial"/>
        </w:rPr>
      </w:pPr>
    </w:p>
    <w:p w14:paraId="28CE093A" w14:textId="77777777" w:rsidR="005A4975" w:rsidRPr="004B02B3" w:rsidRDefault="005A4975" w:rsidP="00B157A5">
      <w:pPr>
        <w:shd w:val="clear" w:color="auto" w:fill="FFFFFF" w:themeFill="background1"/>
        <w:jc w:val="center"/>
        <w:rPr>
          <w:rFonts w:ascii="Arial" w:hAnsi="Arial" w:cs="Arial"/>
        </w:rPr>
      </w:pPr>
    </w:p>
    <w:p w14:paraId="0344BCBB" w14:textId="77777777" w:rsidR="005A4975" w:rsidRPr="004B02B3" w:rsidRDefault="005A4975" w:rsidP="00B157A5">
      <w:pPr>
        <w:shd w:val="clear" w:color="auto" w:fill="FFFFFF" w:themeFill="background1"/>
        <w:jc w:val="center"/>
        <w:rPr>
          <w:rFonts w:ascii="Arial" w:hAnsi="Arial" w:cs="Arial"/>
        </w:rPr>
      </w:pPr>
    </w:p>
    <w:p w14:paraId="7F09106C" w14:textId="77777777" w:rsidR="005A4975" w:rsidRPr="004B02B3" w:rsidRDefault="005A4975" w:rsidP="00B157A5">
      <w:pPr>
        <w:shd w:val="clear" w:color="auto" w:fill="FFFFFF" w:themeFill="background1"/>
        <w:jc w:val="center"/>
        <w:rPr>
          <w:rFonts w:ascii="Arial" w:hAnsi="Arial" w:cs="Arial"/>
        </w:rPr>
      </w:pPr>
    </w:p>
    <w:p w14:paraId="19C7EBCF" w14:textId="77777777" w:rsidR="005A4975" w:rsidRPr="004B02B3" w:rsidRDefault="005A4975" w:rsidP="00073B9C">
      <w:pPr>
        <w:pBdr>
          <w:top w:val="single" w:sz="12" w:space="12" w:color="auto" w:shadow="1"/>
          <w:left w:val="single" w:sz="12" w:space="4" w:color="auto" w:shadow="1"/>
          <w:bottom w:val="single" w:sz="12" w:space="1" w:color="auto" w:shadow="1"/>
          <w:right w:val="single" w:sz="12" w:space="4" w:color="auto" w:shadow="1"/>
        </w:pBdr>
        <w:shd w:val="clear" w:color="auto" w:fill="F2F2F2" w:themeFill="background1" w:themeFillShade="F2"/>
        <w:tabs>
          <w:tab w:val="left" w:pos="4111"/>
        </w:tabs>
        <w:spacing w:before="240" w:after="240" w:line="360" w:lineRule="auto"/>
        <w:jc w:val="center"/>
        <w:rPr>
          <w:b/>
          <w:bCs/>
          <w:sz w:val="32"/>
          <w:szCs w:val="32"/>
        </w:rPr>
      </w:pPr>
      <w:r w:rsidRPr="004B02B3">
        <w:rPr>
          <w:rFonts w:ascii="Arial" w:hAnsi="Arial" w:cs="Arial"/>
          <w:b/>
          <w:i/>
          <w:iCs/>
          <w:spacing w:val="-7"/>
          <w:sz w:val="32"/>
          <w:szCs w:val="32"/>
        </w:rPr>
        <w:t>SECTION B</w:t>
      </w:r>
      <w:r w:rsidRPr="004B02B3">
        <w:rPr>
          <w:rFonts w:ascii="Arial" w:hAnsi="Arial" w:cs="Arial"/>
          <w:i/>
          <w:iCs/>
          <w:sz w:val="32"/>
          <w:szCs w:val="32"/>
        </w:rPr>
        <w:t xml:space="preserve"> - </w:t>
      </w:r>
      <w:r w:rsidRPr="004B02B3">
        <w:rPr>
          <w:rFonts w:ascii="Arial" w:hAnsi="Arial" w:cs="Arial"/>
          <w:b/>
          <w:bCs/>
          <w:sz w:val="32"/>
          <w:szCs w:val="32"/>
        </w:rPr>
        <w:t>PROC</w:t>
      </w:r>
      <w:r w:rsidRPr="004B02B3">
        <w:rPr>
          <w:rFonts w:ascii="Arial" w:hAnsi="Arial" w:cs="Arial" w:hint="eastAsia"/>
          <w:b/>
          <w:bCs/>
          <w:sz w:val="32"/>
          <w:szCs w:val="32"/>
        </w:rPr>
        <w:t>É</w:t>
      </w:r>
      <w:r w:rsidRPr="004B02B3">
        <w:rPr>
          <w:rFonts w:ascii="Arial" w:hAnsi="Arial" w:cs="Arial"/>
          <w:b/>
          <w:bCs/>
          <w:sz w:val="32"/>
          <w:szCs w:val="32"/>
        </w:rPr>
        <w:t>DURES POUR LES AUTORIT</w:t>
      </w:r>
      <w:r w:rsidRPr="004B02B3">
        <w:rPr>
          <w:rFonts w:ascii="Arial" w:hAnsi="Arial" w:cs="Arial" w:hint="eastAsia"/>
          <w:b/>
          <w:bCs/>
          <w:sz w:val="32"/>
          <w:szCs w:val="32"/>
        </w:rPr>
        <w:t>É</w:t>
      </w:r>
      <w:r w:rsidRPr="004B02B3">
        <w:rPr>
          <w:rFonts w:ascii="Arial" w:hAnsi="Arial" w:cs="Arial"/>
          <w:b/>
          <w:bCs/>
          <w:sz w:val="32"/>
          <w:szCs w:val="32"/>
        </w:rPr>
        <w:t>S COMP</w:t>
      </w:r>
      <w:r w:rsidRPr="004B02B3">
        <w:rPr>
          <w:rFonts w:ascii="Arial" w:hAnsi="Arial" w:cs="Arial" w:hint="eastAsia"/>
          <w:b/>
          <w:bCs/>
          <w:sz w:val="32"/>
          <w:szCs w:val="32"/>
        </w:rPr>
        <w:t>É</w:t>
      </w:r>
      <w:r w:rsidRPr="004B02B3">
        <w:rPr>
          <w:rFonts w:ascii="Arial" w:hAnsi="Arial" w:cs="Arial"/>
          <w:b/>
          <w:bCs/>
          <w:sz w:val="32"/>
          <w:szCs w:val="32"/>
        </w:rPr>
        <w:t>TENTES</w:t>
      </w:r>
    </w:p>
    <w:p w14:paraId="25AE363F" w14:textId="77777777" w:rsidR="005A4975" w:rsidRPr="004B02B3" w:rsidRDefault="005A4975" w:rsidP="00B157A5">
      <w:pPr>
        <w:shd w:val="clear" w:color="auto" w:fill="FFFFFF" w:themeFill="background1"/>
        <w:rPr>
          <w:rFonts w:ascii="Arial" w:hAnsi="Arial" w:cs="Arial"/>
          <w:sz w:val="36"/>
          <w:szCs w:val="36"/>
        </w:rPr>
      </w:pPr>
      <w:r w:rsidRPr="004B02B3">
        <w:rPr>
          <w:sz w:val="36"/>
        </w:rPr>
        <w:br w:type="page"/>
      </w:r>
    </w:p>
    <w:p w14:paraId="2763E4C2" w14:textId="77777777" w:rsidR="00754A07" w:rsidRPr="004B02B3" w:rsidRDefault="00754A07" w:rsidP="00B157A5">
      <w:pPr>
        <w:shd w:val="clear" w:color="auto" w:fill="FFFFFF" w:themeFill="background1"/>
        <w:spacing w:before="120" w:after="120" w:line="360" w:lineRule="auto"/>
        <w:ind w:left="-6" w:right="17"/>
        <w:jc w:val="both"/>
        <w:rPr>
          <w:rFonts w:ascii="Arial" w:hAnsi="Arial" w:cs="Arial"/>
          <w:sz w:val="24"/>
          <w:szCs w:val="24"/>
        </w:rPr>
      </w:pPr>
      <w:r w:rsidRPr="004B02B3">
        <w:rPr>
          <w:rFonts w:ascii="Arial" w:hAnsi="Arial" w:cs="Arial"/>
          <w:b/>
          <w:sz w:val="24"/>
          <w:szCs w:val="24"/>
        </w:rPr>
        <w:lastRenderedPageBreak/>
        <w:t xml:space="preserve">CAMO.B.005 </w:t>
      </w:r>
      <w:r w:rsidR="009403BD" w:rsidRPr="004B02B3">
        <w:rPr>
          <w:rFonts w:ascii="Arial" w:hAnsi="Arial" w:cs="Arial"/>
          <w:b/>
          <w:sz w:val="24"/>
          <w:szCs w:val="24"/>
        </w:rPr>
        <w:t>– Domaine d’application</w:t>
      </w:r>
    </w:p>
    <w:p w14:paraId="3E4BA019" w14:textId="77777777" w:rsidR="00754A07" w:rsidRPr="004B02B3" w:rsidRDefault="00504F9D" w:rsidP="00B157A5">
      <w:pPr>
        <w:shd w:val="clear" w:color="auto" w:fill="FFFFFF" w:themeFill="background1"/>
        <w:spacing w:before="120" w:after="120"/>
        <w:ind w:left="6"/>
        <w:jc w:val="both"/>
        <w:rPr>
          <w:rFonts w:ascii="Arial" w:hAnsi="Arial" w:cs="Arial"/>
        </w:rPr>
      </w:pPr>
      <w:r w:rsidRPr="004B02B3">
        <w:rPr>
          <w:rFonts w:ascii="Arial" w:hAnsi="Arial" w:cs="Arial"/>
        </w:rPr>
        <w:t>Cette section établit les exigences du système administratif et de gestion que doit suivre l'autorité compétente chargée de la mise en œuvre et de l'application de la section A de la présente annexe.</w:t>
      </w:r>
      <w:r w:rsidR="00754A07" w:rsidRPr="004B02B3">
        <w:rPr>
          <w:rFonts w:ascii="Arial" w:hAnsi="Arial" w:cs="Arial"/>
        </w:rPr>
        <w:t xml:space="preserve"> </w:t>
      </w:r>
    </w:p>
    <w:p w14:paraId="7649ACB4" w14:textId="77777777" w:rsidR="00754A07" w:rsidRPr="004B02B3" w:rsidRDefault="009403B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CAMO.B.115 - Documentation de </w:t>
      </w:r>
      <w:r w:rsidR="001E6253" w:rsidRPr="004B02B3">
        <w:rPr>
          <w:rFonts w:ascii="Arial" w:hAnsi="Arial" w:cs="Arial"/>
          <w:b/>
          <w:sz w:val="24"/>
          <w:szCs w:val="24"/>
        </w:rPr>
        <w:t>contrôle</w:t>
      </w:r>
    </w:p>
    <w:p w14:paraId="03737C7E" w14:textId="77777777" w:rsidR="00754A07" w:rsidRPr="004B02B3" w:rsidRDefault="00504F9D" w:rsidP="00B157A5">
      <w:pPr>
        <w:shd w:val="clear" w:color="auto" w:fill="FFFFFF" w:themeFill="background1"/>
        <w:spacing w:before="120" w:after="120"/>
        <w:ind w:left="6"/>
        <w:jc w:val="both"/>
        <w:rPr>
          <w:rFonts w:ascii="Arial" w:hAnsi="Arial" w:cs="Arial"/>
        </w:rPr>
      </w:pPr>
      <w:r w:rsidRPr="004B02B3">
        <w:rPr>
          <w:rFonts w:ascii="Arial" w:hAnsi="Arial" w:cs="Arial"/>
        </w:rPr>
        <w:t xml:space="preserve">L'autorité compétente </w:t>
      </w:r>
      <w:r w:rsidR="00082F1D" w:rsidRPr="004B02B3">
        <w:rPr>
          <w:rFonts w:ascii="Arial" w:hAnsi="Arial" w:cs="Arial"/>
        </w:rPr>
        <w:t xml:space="preserve">doit </w:t>
      </w:r>
      <w:r w:rsidRPr="004B02B3">
        <w:rPr>
          <w:rFonts w:ascii="Arial" w:hAnsi="Arial" w:cs="Arial"/>
        </w:rPr>
        <w:t>fourni</w:t>
      </w:r>
      <w:r w:rsidR="00082F1D" w:rsidRPr="004B02B3">
        <w:rPr>
          <w:rFonts w:ascii="Arial" w:hAnsi="Arial" w:cs="Arial"/>
        </w:rPr>
        <w:t>r</w:t>
      </w:r>
      <w:r w:rsidRPr="004B02B3">
        <w:rPr>
          <w:rFonts w:ascii="Arial" w:hAnsi="Arial" w:cs="Arial"/>
        </w:rPr>
        <w:t xml:space="preserve"> tous les actes législatifs, normes, règles, publications techniques et documents connexes au personnel concerné afin de lui permettre d'accomplir ses tâches et de s'acquitter de ses responsabilités.</w:t>
      </w:r>
      <w:r w:rsidR="00754A07" w:rsidRPr="004B02B3">
        <w:rPr>
          <w:rFonts w:ascii="Arial" w:hAnsi="Arial" w:cs="Arial"/>
        </w:rPr>
        <w:t xml:space="preserve"> </w:t>
      </w:r>
    </w:p>
    <w:p w14:paraId="007B8E12"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lang w:val="en-US"/>
        </w:rPr>
      </w:pPr>
      <w:r w:rsidRPr="004B02B3">
        <w:rPr>
          <w:rFonts w:ascii="Arial" w:hAnsi="Arial" w:cs="Arial"/>
          <w:b/>
          <w:sz w:val="24"/>
          <w:szCs w:val="24"/>
          <w:lang w:val="en-US"/>
        </w:rPr>
        <w:t xml:space="preserve">CAMO.B.120 </w:t>
      </w:r>
      <w:r w:rsidR="009403BD" w:rsidRPr="004B02B3">
        <w:rPr>
          <w:rFonts w:ascii="Arial" w:hAnsi="Arial" w:cs="Arial"/>
          <w:b/>
          <w:sz w:val="24"/>
          <w:szCs w:val="24"/>
          <w:lang w:val="en-US"/>
        </w:rPr>
        <w:t xml:space="preserve">– </w:t>
      </w:r>
      <w:proofErr w:type="spellStart"/>
      <w:r w:rsidRPr="004B02B3">
        <w:rPr>
          <w:rFonts w:ascii="Arial" w:hAnsi="Arial" w:cs="Arial"/>
          <w:b/>
          <w:sz w:val="24"/>
          <w:szCs w:val="24"/>
          <w:lang w:val="en-US"/>
        </w:rPr>
        <w:t>M</w:t>
      </w:r>
      <w:r w:rsidR="009403BD" w:rsidRPr="004B02B3">
        <w:rPr>
          <w:rFonts w:ascii="Arial" w:hAnsi="Arial" w:cs="Arial"/>
          <w:b/>
          <w:sz w:val="24"/>
          <w:szCs w:val="24"/>
          <w:lang w:val="en-US"/>
        </w:rPr>
        <w:t>oyens</w:t>
      </w:r>
      <w:proofErr w:type="spellEnd"/>
      <w:r w:rsidR="009403BD" w:rsidRPr="004B02B3">
        <w:rPr>
          <w:rFonts w:ascii="Arial" w:hAnsi="Arial" w:cs="Arial"/>
          <w:b/>
          <w:sz w:val="24"/>
          <w:szCs w:val="24"/>
          <w:lang w:val="en-US"/>
        </w:rPr>
        <w:t xml:space="preserve"> de </w:t>
      </w:r>
      <w:proofErr w:type="spellStart"/>
      <w:r w:rsidR="009403BD" w:rsidRPr="004B02B3">
        <w:rPr>
          <w:rFonts w:ascii="Arial" w:hAnsi="Arial" w:cs="Arial"/>
          <w:b/>
          <w:sz w:val="24"/>
          <w:szCs w:val="24"/>
          <w:lang w:val="en-US"/>
        </w:rPr>
        <w:t>conformité</w:t>
      </w:r>
      <w:proofErr w:type="spellEnd"/>
    </w:p>
    <w:p w14:paraId="1F060708" w14:textId="4C224044" w:rsidR="00754A07" w:rsidRPr="004B02B3" w:rsidRDefault="00504F9D" w:rsidP="00B157A5">
      <w:pPr>
        <w:numPr>
          <w:ilvl w:val="0"/>
          <w:numId w:val="73"/>
        </w:numPr>
        <w:shd w:val="clear" w:color="auto" w:fill="FFFFFF" w:themeFill="background1"/>
        <w:spacing w:before="120" w:after="120"/>
        <w:ind w:hanging="566"/>
        <w:jc w:val="both"/>
        <w:rPr>
          <w:rFonts w:ascii="Arial" w:hAnsi="Arial" w:cs="Arial"/>
        </w:rPr>
      </w:pPr>
      <w:r w:rsidRPr="004B02B3">
        <w:rPr>
          <w:rFonts w:ascii="Arial" w:hAnsi="Arial" w:cs="Arial"/>
        </w:rPr>
        <w:t xml:space="preserve">L'Agence élabore des moyens de conformité acceptables (AMC) qui peuvent être utilisés pour établir la conformité avec le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ses actes délégués et d'exécution.</w:t>
      </w:r>
      <w:r w:rsidR="00754A07" w:rsidRPr="004B02B3">
        <w:rPr>
          <w:rFonts w:ascii="Arial" w:hAnsi="Arial" w:cs="Arial"/>
        </w:rPr>
        <w:t xml:space="preserve"> </w:t>
      </w:r>
    </w:p>
    <w:p w14:paraId="4548841E" w14:textId="2C9C79A1" w:rsidR="00754A07" w:rsidRPr="004B02B3" w:rsidRDefault="00504F9D" w:rsidP="00B157A5">
      <w:pPr>
        <w:numPr>
          <w:ilvl w:val="0"/>
          <w:numId w:val="73"/>
        </w:numPr>
        <w:shd w:val="clear" w:color="auto" w:fill="FFFFFF" w:themeFill="background1"/>
        <w:spacing w:before="120" w:after="120"/>
        <w:ind w:hanging="566"/>
        <w:jc w:val="both"/>
        <w:rPr>
          <w:rFonts w:ascii="Arial" w:hAnsi="Arial" w:cs="Arial"/>
        </w:rPr>
      </w:pPr>
      <w:r w:rsidRPr="004B02B3">
        <w:rPr>
          <w:rFonts w:ascii="Arial" w:hAnsi="Arial" w:cs="Arial"/>
        </w:rPr>
        <w:t>D</w:t>
      </w:r>
      <w:r w:rsidR="001D0A60" w:rsidRPr="004B02B3">
        <w:rPr>
          <w:rFonts w:ascii="Arial" w:hAnsi="Arial" w:cs="Arial"/>
        </w:rPr>
        <w:t xml:space="preserve">es </w:t>
      </w:r>
      <w:r w:rsidRPr="004B02B3">
        <w:rPr>
          <w:rFonts w:ascii="Arial" w:hAnsi="Arial" w:cs="Arial"/>
        </w:rPr>
        <w:t xml:space="preserve">moyens </w:t>
      </w:r>
      <w:r w:rsidR="00082F1D" w:rsidRPr="004B02B3">
        <w:rPr>
          <w:rFonts w:ascii="Arial" w:hAnsi="Arial" w:cs="Arial"/>
        </w:rPr>
        <w:t>a</w:t>
      </w:r>
      <w:r w:rsidR="001D0A60" w:rsidRPr="004B02B3">
        <w:rPr>
          <w:rFonts w:ascii="Arial" w:hAnsi="Arial" w:cs="Arial"/>
        </w:rPr>
        <w:t xml:space="preserve">lternatifs </w:t>
      </w:r>
      <w:r w:rsidRPr="004B02B3">
        <w:rPr>
          <w:rFonts w:ascii="Arial" w:hAnsi="Arial" w:cs="Arial"/>
        </w:rPr>
        <w:t xml:space="preserve">de conformité peuvent être utilisés pour établir la conformité avec le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ses actes délégués et d'exécution</w:t>
      </w:r>
      <w:r w:rsidR="005B6DEB" w:rsidRPr="004B02B3">
        <w:rPr>
          <w:rFonts w:ascii="Arial" w:hAnsi="Arial" w:cs="Arial"/>
        </w:rPr>
        <w:t>.</w:t>
      </w:r>
      <w:r w:rsidR="00754A07" w:rsidRPr="004B02B3">
        <w:rPr>
          <w:rFonts w:ascii="Arial" w:hAnsi="Arial" w:cs="Arial"/>
        </w:rPr>
        <w:t xml:space="preserve"> </w:t>
      </w:r>
    </w:p>
    <w:p w14:paraId="0A013972" w14:textId="44E5FCF1" w:rsidR="00754A07" w:rsidRPr="004B02B3" w:rsidRDefault="00504F9D" w:rsidP="00B157A5">
      <w:pPr>
        <w:numPr>
          <w:ilvl w:val="0"/>
          <w:numId w:val="73"/>
        </w:numPr>
        <w:shd w:val="clear" w:color="auto" w:fill="FFFFFF" w:themeFill="background1"/>
        <w:spacing w:before="120" w:after="120"/>
        <w:ind w:hanging="566"/>
        <w:jc w:val="both"/>
        <w:rPr>
          <w:rFonts w:ascii="Arial" w:hAnsi="Arial" w:cs="Arial"/>
        </w:rPr>
      </w:pPr>
      <w:r w:rsidRPr="004B02B3">
        <w:rPr>
          <w:rFonts w:ascii="Arial" w:hAnsi="Arial" w:cs="Arial"/>
        </w:rPr>
        <w:t xml:space="preserve">L'autorité compétente </w:t>
      </w:r>
      <w:r w:rsidR="001D0A60" w:rsidRPr="004B02B3">
        <w:rPr>
          <w:rFonts w:ascii="Arial" w:hAnsi="Arial" w:cs="Arial"/>
        </w:rPr>
        <w:t>doit établir</w:t>
      </w:r>
      <w:r w:rsidRPr="004B02B3">
        <w:rPr>
          <w:rFonts w:ascii="Arial" w:hAnsi="Arial" w:cs="Arial"/>
        </w:rPr>
        <w:t xml:space="preserve"> un système pour évaluer de manière cohérente que tous les moyens </w:t>
      </w:r>
      <w:r w:rsidR="001D0A60" w:rsidRPr="004B02B3">
        <w:rPr>
          <w:rFonts w:ascii="Arial" w:hAnsi="Arial" w:cs="Arial"/>
        </w:rPr>
        <w:t xml:space="preserve">alternatifs </w:t>
      </w:r>
      <w:r w:rsidRPr="004B02B3">
        <w:rPr>
          <w:rFonts w:ascii="Arial" w:hAnsi="Arial" w:cs="Arial"/>
        </w:rPr>
        <w:t xml:space="preserve">de conformité utilisés par elle-même ou par des </w:t>
      </w:r>
      <w:r w:rsidR="00D63786" w:rsidRPr="004B02B3">
        <w:rPr>
          <w:rFonts w:ascii="Arial" w:hAnsi="Arial" w:cs="Arial"/>
        </w:rPr>
        <w:t>organisme</w:t>
      </w:r>
      <w:r w:rsidRPr="004B02B3">
        <w:rPr>
          <w:rFonts w:ascii="Arial" w:hAnsi="Arial" w:cs="Arial"/>
        </w:rPr>
        <w:t xml:space="preserve">s sous sa </w:t>
      </w:r>
      <w:r w:rsidR="001D0A60" w:rsidRPr="004B02B3">
        <w:rPr>
          <w:rFonts w:ascii="Arial" w:hAnsi="Arial" w:cs="Arial"/>
        </w:rPr>
        <w:t xml:space="preserve">supervision </w:t>
      </w:r>
      <w:r w:rsidRPr="004B02B3">
        <w:rPr>
          <w:rFonts w:ascii="Arial" w:hAnsi="Arial" w:cs="Arial"/>
        </w:rPr>
        <w:t xml:space="preserve">permettent d'établir la conformité avec le </w:t>
      </w:r>
      <w:r w:rsidRPr="004B02B3">
        <w:rPr>
          <w:rFonts w:ascii="Arial" w:hAnsi="Arial" w:cs="Arial"/>
          <w:highlight w:val="yellow"/>
        </w:rPr>
        <w:t xml:space="preserve">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006945EC" w:rsidRPr="004B02B3">
        <w:rPr>
          <w:rFonts w:ascii="Arial" w:hAnsi="Arial" w:cs="Arial"/>
        </w:rPr>
        <w:t xml:space="preserve"> </w:t>
      </w:r>
      <w:r w:rsidRPr="004B02B3">
        <w:rPr>
          <w:rFonts w:ascii="Arial" w:hAnsi="Arial" w:cs="Arial"/>
        </w:rPr>
        <w:t>et ses actes délégués et d'exécution.</w:t>
      </w:r>
      <w:r w:rsidR="00754A07" w:rsidRPr="004B02B3">
        <w:rPr>
          <w:rFonts w:ascii="Arial" w:hAnsi="Arial" w:cs="Arial"/>
        </w:rPr>
        <w:t xml:space="preserve"> </w:t>
      </w:r>
    </w:p>
    <w:p w14:paraId="6C059198" w14:textId="77777777" w:rsidR="00754A07" w:rsidRPr="004B02B3" w:rsidRDefault="00504F9D" w:rsidP="00B157A5">
      <w:pPr>
        <w:numPr>
          <w:ilvl w:val="0"/>
          <w:numId w:val="73"/>
        </w:numPr>
        <w:shd w:val="clear" w:color="auto" w:fill="FFFFFF" w:themeFill="background1"/>
        <w:spacing w:before="120" w:after="120"/>
        <w:ind w:hanging="566"/>
        <w:jc w:val="both"/>
        <w:rPr>
          <w:rFonts w:ascii="Arial" w:hAnsi="Arial" w:cs="Arial"/>
        </w:rPr>
      </w:pPr>
      <w:r w:rsidRPr="004B02B3">
        <w:rPr>
          <w:rFonts w:ascii="Arial" w:hAnsi="Arial" w:cs="Arial"/>
        </w:rPr>
        <w:t xml:space="preserve">L'autorité compétente </w:t>
      </w:r>
      <w:r w:rsidR="00082F1D" w:rsidRPr="004B02B3">
        <w:rPr>
          <w:rFonts w:ascii="Arial" w:hAnsi="Arial" w:cs="Arial"/>
        </w:rPr>
        <w:t xml:space="preserve">doit </w:t>
      </w:r>
      <w:r w:rsidRPr="004B02B3">
        <w:rPr>
          <w:rFonts w:ascii="Arial" w:hAnsi="Arial" w:cs="Arial"/>
        </w:rPr>
        <w:t>évalue</w:t>
      </w:r>
      <w:r w:rsidR="00082F1D" w:rsidRPr="004B02B3">
        <w:rPr>
          <w:rFonts w:ascii="Arial" w:hAnsi="Arial" w:cs="Arial"/>
        </w:rPr>
        <w:t>r</w:t>
      </w:r>
      <w:r w:rsidRPr="004B02B3">
        <w:rPr>
          <w:rFonts w:ascii="Arial" w:hAnsi="Arial" w:cs="Arial"/>
        </w:rPr>
        <w:t xml:space="preserve"> tous les moyens </w:t>
      </w:r>
      <w:r w:rsidR="001D0A60" w:rsidRPr="004B02B3">
        <w:rPr>
          <w:rFonts w:ascii="Arial" w:hAnsi="Arial" w:cs="Arial"/>
        </w:rPr>
        <w:t xml:space="preserve">alternatifs </w:t>
      </w:r>
      <w:r w:rsidRPr="004B02B3">
        <w:rPr>
          <w:rFonts w:ascii="Arial" w:hAnsi="Arial" w:cs="Arial"/>
        </w:rPr>
        <w:t xml:space="preserve">de conformité proposés par un </w:t>
      </w:r>
      <w:r w:rsidR="00D63786" w:rsidRPr="004B02B3">
        <w:rPr>
          <w:rFonts w:ascii="Arial" w:hAnsi="Arial" w:cs="Arial"/>
        </w:rPr>
        <w:t>organisme</w:t>
      </w:r>
      <w:r w:rsidRPr="004B02B3">
        <w:rPr>
          <w:rFonts w:ascii="Arial" w:hAnsi="Arial" w:cs="Arial"/>
        </w:rPr>
        <w:t xml:space="preserve"> conformément </w:t>
      </w:r>
      <w:r w:rsidR="00406562" w:rsidRPr="004B02B3">
        <w:rPr>
          <w:rFonts w:ascii="Arial" w:hAnsi="Arial" w:cs="Arial"/>
        </w:rPr>
        <w:t>à la section</w:t>
      </w:r>
      <w:r w:rsidRPr="004B02B3">
        <w:rPr>
          <w:rFonts w:ascii="Arial" w:hAnsi="Arial" w:cs="Arial"/>
        </w:rPr>
        <w:t xml:space="preserve"> CAMO.A.120 en analysant la documentation fournie et, si cela est jugé nécessaire, en procédant à une inspection de l'</w:t>
      </w:r>
      <w:r w:rsidR="00D63786" w:rsidRPr="004B02B3">
        <w:rPr>
          <w:rFonts w:ascii="Arial" w:hAnsi="Arial" w:cs="Arial"/>
        </w:rPr>
        <w:t>organisme</w:t>
      </w:r>
      <w:r w:rsidRPr="004B02B3">
        <w:rPr>
          <w:rFonts w:ascii="Arial" w:hAnsi="Arial" w:cs="Arial"/>
        </w:rPr>
        <w:t>.</w:t>
      </w:r>
      <w:r w:rsidR="00754A07" w:rsidRPr="004B02B3">
        <w:rPr>
          <w:rFonts w:ascii="Arial" w:hAnsi="Arial" w:cs="Arial"/>
        </w:rPr>
        <w:t xml:space="preserve"> </w:t>
      </w:r>
    </w:p>
    <w:p w14:paraId="2CAF637D" w14:textId="4625845D" w:rsidR="00754A07" w:rsidRPr="004B02B3" w:rsidRDefault="00504F9D" w:rsidP="00B157A5">
      <w:pPr>
        <w:shd w:val="clear" w:color="auto" w:fill="FFFFFF" w:themeFill="background1"/>
        <w:spacing w:before="120" w:after="120"/>
        <w:ind w:left="576"/>
        <w:jc w:val="both"/>
        <w:rPr>
          <w:rFonts w:ascii="Arial" w:hAnsi="Arial" w:cs="Arial"/>
        </w:rPr>
      </w:pPr>
      <w:r w:rsidRPr="004B02B3">
        <w:rPr>
          <w:rFonts w:ascii="Arial" w:hAnsi="Arial" w:cs="Arial"/>
        </w:rPr>
        <w:t xml:space="preserve">Lorsque l'autorité compétente constate que les moyens </w:t>
      </w:r>
      <w:r w:rsidR="001D0A60" w:rsidRPr="004B02B3">
        <w:rPr>
          <w:rFonts w:ascii="Arial" w:hAnsi="Arial" w:cs="Arial"/>
        </w:rPr>
        <w:t xml:space="preserve">alternatifs </w:t>
      </w:r>
      <w:r w:rsidRPr="004B02B3">
        <w:rPr>
          <w:rFonts w:ascii="Arial" w:hAnsi="Arial" w:cs="Arial"/>
        </w:rPr>
        <w:t xml:space="preserve">de conformité sont conformes au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à ses actes délégués et d'exécution, elle doit sans </w:t>
      </w:r>
      <w:r w:rsidR="0030550E" w:rsidRPr="004B02B3">
        <w:rPr>
          <w:rFonts w:ascii="Arial" w:hAnsi="Arial" w:cs="Arial"/>
        </w:rPr>
        <w:t>délai indu</w:t>
      </w:r>
      <w:r w:rsidR="005B6DEB" w:rsidRPr="004B02B3">
        <w:rPr>
          <w:rFonts w:ascii="Arial" w:hAnsi="Arial" w:cs="Arial"/>
        </w:rPr>
        <w:t xml:space="preserve"> </w:t>
      </w:r>
      <w:r w:rsidRPr="004B02B3">
        <w:rPr>
          <w:rFonts w:ascii="Arial" w:hAnsi="Arial" w:cs="Arial"/>
        </w:rPr>
        <w:t>:</w:t>
      </w:r>
    </w:p>
    <w:p w14:paraId="5F888235" w14:textId="77777777" w:rsidR="00754A07" w:rsidRPr="004B02B3" w:rsidRDefault="00504F9D" w:rsidP="00B157A5">
      <w:pPr>
        <w:numPr>
          <w:ilvl w:val="1"/>
          <w:numId w:val="73"/>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notifier</w:t>
      </w:r>
      <w:proofErr w:type="gramEnd"/>
      <w:r w:rsidRPr="004B02B3">
        <w:rPr>
          <w:rFonts w:ascii="Arial" w:hAnsi="Arial" w:cs="Arial"/>
        </w:rPr>
        <w:t xml:space="preserve"> </w:t>
      </w:r>
      <w:r w:rsidR="001D0A60" w:rsidRPr="004B02B3">
        <w:rPr>
          <w:rFonts w:ascii="Arial" w:hAnsi="Arial" w:cs="Arial"/>
        </w:rPr>
        <w:t xml:space="preserve">le postulant </w:t>
      </w:r>
      <w:r w:rsidRPr="004B02B3">
        <w:rPr>
          <w:rFonts w:ascii="Arial" w:hAnsi="Arial" w:cs="Arial"/>
        </w:rPr>
        <w:t xml:space="preserve">que </w:t>
      </w:r>
      <w:r w:rsidR="001D0A60" w:rsidRPr="004B02B3">
        <w:rPr>
          <w:rFonts w:ascii="Arial" w:hAnsi="Arial" w:cs="Arial"/>
        </w:rPr>
        <w:t>les</w:t>
      </w:r>
      <w:r w:rsidRPr="004B02B3">
        <w:rPr>
          <w:rFonts w:ascii="Arial" w:hAnsi="Arial" w:cs="Arial"/>
        </w:rPr>
        <w:t xml:space="preserve"> moyens </w:t>
      </w:r>
      <w:r w:rsidR="001D0A60" w:rsidRPr="004B02B3">
        <w:rPr>
          <w:rFonts w:ascii="Arial" w:hAnsi="Arial" w:cs="Arial"/>
        </w:rPr>
        <w:t xml:space="preserve">alternatifs </w:t>
      </w:r>
      <w:r w:rsidRPr="004B02B3">
        <w:rPr>
          <w:rFonts w:ascii="Arial" w:hAnsi="Arial" w:cs="Arial"/>
        </w:rPr>
        <w:t xml:space="preserve">de conformité peuvent être mis en œuvre et, le cas échéant, </w:t>
      </w:r>
      <w:r w:rsidR="001D0A60" w:rsidRPr="004B02B3">
        <w:rPr>
          <w:rFonts w:ascii="Arial" w:hAnsi="Arial" w:cs="Arial"/>
        </w:rPr>
        <w:t xml:space="preserve">amender </w:t>
      </w:r>
      <w:r w:rsidRPr="004B02B3">
        <w:rPr>
          <w:rFonts w:ascii="Arial" w:hAnsi="Arial" w:cs="Arial"/>
        </w:rPr>
        <w:t xml:space="preserve">l'agrément ou le certificat du </w:t>
      </w:r>
      <w:r w:rsidR="001D0A60" w:rsidRPr="004B02B3">
        <w:rPr>
          <w:rFonts w:ascii="Arial" w:hAnsi="Arial" w:cs="Arial"/>
        </w:rPr>
        <w:t xml:space="preserve">postulant </w:t>
      </w:r>
      <w:r w:rsidRPr="004B02B3">
        <w:rPr>
          <w:rFonts w:ascii="Arial" w:hAnsi="Arial" w:cs="Arial"/>
        </w:rPr>
        <w:t>en conséquence;</w:t>
      </w:r>
      <w:r w:rsidR="00754A07" w:rsidRPr="004B02B3">
        <w:rPr>
          <w:rFonts w:ascii="Arial" w:hAnsi="Arial" w:cs="Arial"/>
        </w:rPr>
        <w:t xml:space="preserve"> </w:t>
      </w:r>
    </w:p>
    <w:p w14:paraId="12F81641" w14:textId="77777777" w:rsidR="00754A07" w:rsidRPr="004B02B3" w:rsidRDefault="0030550E" w:rsidP="00B157A5">
      <w:pPr>
        <w:numPr>
          <w:ilvl w:val="1"/>
          <w:numId w:val="73"/>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notifier</w:t>
      </w:r>
      <w:proofErr w:type="gramEnd"/>
      <w:r w:rsidRPr="004B02B3">
        <w:rPr>
          <w:rFonts w:ascii="Arial" w:hAnsi="Arial" w:cs="Arial"/>
        </w:rPr>
        <w:t xml:space="preserve"> </w:t>
      </w:r>
      <w:r w:rsidR="00504F9D" w:rsidRPr="004B02B3">
        <w:rPr>
          <w:rFonts w:ascii="Arial" w:hAnsi="Arial" w:cs="Arial"/>
        </w:rPr>
        <w:t>l'Agence de leur contenu, y compris des copies de tous les documents pertinents.</w:t>
      </w:r>
      <w:r w:rsidR="00754A07" w:rsidRPr="004B02B3">
        <w:rPr>
          <w:rFonts w:ascii="Arial" w:hAnsi="Arial" w:cs="Arial"/>
        </w:rPr>
        <w:t xml:space="preserve"> </w:t>
      </w:r>
    </w:p>
    <w:p w14:paraId="527A7DC6" w14:textId="3078EAF8" w:rsidR="00754A07" w:rsidRPr="004B02B3" w:rsidRDefault="00504F9D" w:rsidP="00B157A5">
      <w:pPr>
        <w:numPr>
          <w:ilvl w:val="0"/>
          <w:numId w:val="73"/>
        </w:numPr>
        <w:shd w:val="clear" w:color="auto" w:fill="FFFFFF" w:themeFill="background1"/>
        <w:spacing w:before="120" w:after="120"/>
        <w:ind w:hanging="566"/>
        <w:jc w:val="both"/>
        <w:rPr>
          <w:rFonts w:ascii="Arial" w:hAnsi="Arial" w:cs="Arial"/>
        </w:rPr>
      </w:pPr>
      <w:r w:rsidRPr="004B02B3">
        <w:rPr>
          <w:rFonts w:ascii="Arial" w:hAnsi="Arial" w:cs="Arial"/>
        </w:rPr>
        <w:t xml:space="preserve">Lorsque l'autorité compétente utilise elle-même </w:t>
      </w:r>
      <w:r w:rsidR="00082F1D" w:rsidRPr="004B02B3">
        <w:rPr>
          <w:rFonts w:ascii="Arial" w:hAnsi="Arial" w:cs="Arial"/>
        </w:rPr>
        <w:t xml:space="preserve">des </w:t>
      </w:r>
      <w:r w:rsidRPr="004B02B3">
        <w:rPr>
          <w:rFonts w:ascii="Arial" w:hAnsi="Arial" w:cs="Arial"/>
        </w:rPr>
        <w:t xml:space="preserve">moyens </w:t>
      </w:r>
      <w:r w:rsidR="0030550E" w:rsidRPr="004B02B3">
        <w:rPr>
          <w:rFonts w:ascii="Arial" w:hAnsi="Arial" w:cs="Arial"/>
        </w:rPr>
        <w:t xml:space="preserve">alternatif de </w:t>
      </w:r>
      <w:r w:rsidRPr="004B02B3">
        <w:rPr>
          <w:rFonts w:ascii="Arial" w:hAnsi="Arial" w:cs="Arial"/>
        </w:rPr>
        <w:t xml:space="preserve">conformité pour se mettre en conformité avec le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ses actes délégués et d'exécution, elle</w:t>
      </w:r>
      <w:r w:rsidR="0030550E" w:rsidRPr="004B02B3">
        <w:rPr>
          <w:rFonts w:ascii="Arial" w:hAnsi="Arial" w:cs="Arial"/>
        </w:rPr>
        <w:t xml:space="preserve"> </w:t>
      </w:r>
      <w:proofErr w:type="gramStart"/>
      <w:r w:rsidR="0030550E" w:rsidRPr="004B02B3">
        <w:rPr>
          <w:rFonts w:ascii="Arial" w:hAnsi="Arial" w:cs="Arial"/>
        </w:rPr>
        <w:t>doit</w:t>
      </w:r>
      <w:r w:rsidRPr="004B02B3">
        <w:rPr>
          <w:rFonts w:ascii="Arial" w:hAnsi="Arial" w:cs="Arial"/>
        </w:rPr>
        <w:t>:</w:t>
      </w:r>
      <w:proofErr w:type="gramEnd"/>
      <w:r w:rsidR="00754A07" w:rsidRPr="004B02B3">
        <w:rPr>
          <w:rFonts w:ascii="Arial" w:hAnsi="Arial" w:cs="Arial"/>
        </w:rPr>
        <w:t xml:space="preserve"> </w:t>
      </w:r>
    </w:p>
    <w:p w14:paraId="4037FDAE" w14:textId="77777777" w:rsidR="00754A07" w:rsidRPr="004B02B3" w:rsidRDefault="00504F9D" w:rsidP="00B157A5">
      <w:pPr>
        <w:numPr>
          <w:ilvl w:val="1"/>
          <w:numId w:val="73"/>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les</w:t>
      </w:r>
      <w:proofErr w:type="gramEnd"/>
      <w:r w:rsidRPr="004B02B3">
        <w:rPr>
          <w:rFonts w:ascii="Arial" w:hAnsi="Arial" w:cs="Arial"/>
        </w:rPr>
        <w:t xml:space="preserve"> mettre à la disposition de tou</w:t>
      </w:r>
      <w:r w:rsidR="00D63786" w:rsidRPr="004B02B3">
        <w:rPr>
          <w:rFonts w:ascii="Arial" w:hAnsi="Arial" w:cs="Arial"/>
        </w:rPr>
        <w:t>s</w:t>
      </w:r>
      <w:r w:rsidRPr="004B02B3">
        <w:rPr>
          <w:rFonts w:ascii="Arial" w:hAnsi="Arial" w:cs="Arial"/>
        </w:rPr>
        <w:t xml:space="preserve"> les </w:t>
      </w:r>
      <w:r w:rsidR="00D63786" w:rsidRPr="004B02B3">
        <w:rPr>
          <w:rFonts w:ascii="Arial" w:hAnsi="Arial" w:cs="Arial"/>
        </w:rPr>
        <w:t>organisme</w:t>
      </w:r>
      <w:r w:rsidRPr="004B02B3">
        <w:rPr>
          <w:rFonts w:ascii="Arial" w:hAnsi="Arial" w:cs="Arial"/>
        </w:rPr>
        <w:t>s et personnes sous sa su</w:t>
      </w:r>
      <w:r w:rsidR="0030550E" w:rsidRPr="004B02B3">
        <w:rPr>
          <w:rFonts w:ascii="Arial" w:hAnsi="Arial" w:cs="Arial"/>
        </w:rPr>
        <w:t>pervision</w:t>
      </w:r>
      <w:r w:rsidRPr="004B02B3">
        <w:rPr>
          <w:rFonts w:ascii="Arial" w:hAnsi="Arial" w:cs="Arial"/>
        </w:rPr>
        <w:t>;</w:t>
      </w:r>
      <w:r w:rsidR="005B6DEB" w:rsidRPr="004B02B3">
        <w:rPr>
          <w:rFonts w:ascii="Arial" w:hAnsi="Arial" w:cs="Arial"/>
        </w:rPr>
        <w:t xml:space="preserve"> </w:t>
      </w:r>
    </w:p>
    <w:p w14:paraId="3F0BD381" w14:textId="77777777" w:rsidR="00754A07" w:rsidRPr="004B02B3" w:rsidRDefault="0030550E" w:rsidP="00B157A5">
      <w:pPr>
        <w:numPr>
          <w:ilvl w:val="1"/>
          <w:numId w:val="73"/>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rPr>
        <w:t>notifier</w:t>
      </w:r>
      <w:proofErr w:type="gramEnd"/>
      <w:r w:rsidRPr="004B02B3">
        <w:rPr>
          <w:rFonts w:ascii="Arial" w:hAnsi="Arial" w:cs="Arial"/>
        </w:rPr>
        <w:t xml:space="preserve"> </w:t>
      </w:r>
      <w:r w:rsidR="00504F9D" w:rsidRPr="004B02B3">
        <w:rPr>
          <w:rFonts w:ascii="Arial" w:hAnsi="Arial" w:cs="Arial"/>
        </w:rPr>
        <w:t xml:space="preserve">sans délai </w:t>
      </w:r>
      <w:r w:rsidRPr="004B02B3">
        <w:rPr>
          <w:rFonts w:ascii="Arial" w:hAnsi="Arial" w:cs="Arial"/>
        </w:rPr>
        <w:t xml:space="preserve">indu </w:t>
      </w:r>
      <w:r w:rsidR="00504F9D" w:rsidRPr="004B02B3">
        <w:rPr>
          <w:rFonts w:ascii="Arial" w:hAnsi="Arial" w:cs="Arial"/>
        </w:rPr>
        <w:t>l'Agence.</w:t>
      </w:r>
      <w:r w:rsidR="00754A07" w:rsidRPr="004B02B3">
        <w:rPr>
          <w:rFonts w:ascii="Arial" w:hAnsi="Arial" w:cs="Arial"/>
        </w:rPr>
        <w:t xml:space="preserve"> </w:t>
      </w:r>
    </w:p>
    <w:p w14:paraId="43BDC6CB" w14:textId="29DAFF31" w:rsidR="00754A07" w:rsidRPr="004B02B3" w:rsidRDefault="00504F9D" w:rsidP="00B157A5">
      <w:pPr>
        <w:shd w:val="clear" w:color="auto" w:fill="FFFFFF" w:themeFill="background1"/>
        <w:spacing w:before="120" w:after="120"/>
        <w:ind w:left="576"/>
        <w:jc w:val="both"/>
        <w:rPr>
          <w:rFonts w:ascii="Arial" w:hAnsi="Arial" w:cs="Arial"/>
        </w:rPr>
      </w:pPr>
      <w:r w:rsidRPr="004B02B3">
        <w:rPr>
          <w:rFonts w:ascii="Arial" w:hAnsi="Arial" w:cs="Arial"/>
        </w:rPr>
        <w:lastRenderedPageBreak/>
        <w:t xml:space="preserve">L'autorité compétente </w:t>
      </w:r>
      <w:r w:rsidR="0030550E" w:rsidRPr="004B02B3">
        <w:rPr>
          <w:rFonts w:ascii="Arial" w:hAnsi="Arial" w:cs="Arial"/>
        </w:rPr>
        <w:t>doit fournir</w:t>
      </w:r>
      <w:r w:rsidRPr="004B02B3">
        <w:rPr>
          <w:rFonts w:ascii="Arial" w:hAnsi="Arial" w:cs="Arial"/>
        </w:rPr>
        <w:t xml:space="preserve"> à l'Agence une description complète des moyens </w:t>
      </w:r>
      <w:r w:rsidR="0030550E" w:rsidRPr="004B02B3">
        <w:rPr>
          <w:rFonts w:ascii="Arial" w:hAnsi="Arial" w:cs="Arial"/>
        </w:rPr>
        <w:t xml:space="preserve">alternatifs </w:t>
      </w:r>
      <w:r w:rsidRPr="004B02B3">
        <w:rPr>
          <w:rFonts w:ascii="Arial" w:hAnsi="Arial" w:cs="Arial"/>
        </w:rPr>
        <w:t xml:space="preserve">de conformité, y compris toute révision des procédures qui pourraient être pertinentes, ainsi qu'une évaluation démontrant qu'ils sont conformes au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w:t>
      </w:r>
      <w:r w:rsidR="00082F1D" w:rsidRPr="004B02B3">
        <w:rPr>
          <w:rFonts w:ascii="Arial" w:hAnsi="Arial" w:cs="Arial"/>
        </w:rPr>
        <w:t>et ses actes délégués et d'exécution</w:t>
      </w:r>
      <w:r w:rsidRPr="004B02B3">
        <w:rPr>
          <w:rFonts w:ascii="Arial" w:hAnsi="Arial" w:cs="Arial"/>
        </w:rPr>
        <w:t>.</w:t>
      </w:r>
    </w:p>
    <w:p w14:paraId="628025CC"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CAMO.B.125 </w:t>
      </w:r>
      <w:r w:rsidR="009403BD" w:rsidRPr="004B02B3">
        <w:rPr>
          <w:rFonts w:ascii="Arial" w:hAnsi="Arial" w:cs="Arial"/>
          <w:b/>
          <w:sz w:val="24"/>
          <w:szCs w:val="24"/>
        </w:rPr>
        <w:t xml:space="preserve">- </w:t>
      </w:r>
      <w:r w:rsidRPr="004B02B3">
        <w:rPr>
          <w:rFonts w:ascii="Arial" w:hAnsi="Arial" w:cs="Arial"/>
          <w:b/>
          <w:sz w:val="24"/>
          <w:szCs w:val="24"/>
        </w:rPr>
        <w:t xml:space="preserve">Information </w:t>
      </w:r>
      <w:r w:rsidR="009403BD" w:rsidRPr="004B02B3">
        <w:rPr>
          <w:rFonts w:ascii="Arial" w:hAnsi="Arial" w:cs="Arial"/>
          <w:b/>
          <w:sz w:val="24"/>
          <w:szCs w:val="24"/>
        </w:rPr>
        <w:t>à l’Agence</w:t>
      </w:r>
    </w:p>
    <w:p w14:paraId="6936EAF5" w14:textId="517CBF22" w:rsidR="00754A07" w:rsidRPr="004B02B3" w:rsidRDefault="00504F9D" w:rsidP="00B157A5">
      <w:pPr>
        <w:numPr>
          <w:ilvl w:val="0"/>
          <w:numId w:val="74"/>
        </w:numPr>
        <w:shd w:val="clear" w:color="auto" w:fill="FFFFFF" w:themeFill="background1"/>
        <w:spacing w:before="120" w:after="120"/>
        <w:ind w:left="567" w:hanging="566"/>
        <w:jc w:val="both"/>
        <w:rPr>
          <w:rFonts w:ascii="Arial" w:hAnsi="Arial" w:cs="Arial"/>
        </w:rPr>
      </w:pPr>
      <w:r w:rsidRPr="004B02B3">
        <w:rPr>
          <w:rFonts w:ascii="Arial" w:hAnsi="Arial" w:cs="Arial"/>
          <w:shd w:val="clear" w:color="auto" w:fill="FFFFFF" w:themeFill="background1"/>
        </w:rPr>
        <w:t xml:space="preserve">L'autorité compétente </w:t>
      </w:r>
      <w:r w:rsidR="0030550E" w:rsidRPr="004B02B3">
        <w:rPr>
          <w:rFonts w:ascii="Arial" w:hAnsi="Arial" w:cs="Arial"/>
          <w:shd w:val="clear" w:color="auto" w:fill="FFFFFF" w:themeFill="background1"/>
        </w:rPr>
        <w:t xml:space="preserve">doit </w:t>
      </w:r>
      <w:r w:rsidRPr="004B02B3">
        <w:rPr>
          <w:rFonts w:ascii="Arial" w:hAnsi="Arial" w:cs="Arial"/>
          <w:shd w:val="clear" w:color="auto" w:fill="FFFFFF" w:themeFill="background1"/>
        </w:rPr>
        <w:t>notifie</w:t>
      </w:r>
      <w:r w:rsidR="0030550E" w:rsidRPr="004B02B3">
        <w:rPr>
          <w:rFonts w:ascii="Arial" w:hAnsi="Arial" w:cs="Arial"/>
          <w:shd w:val="clear" w:color="auto" w:fill="FFFFFF" w:themeFill="background1"/>
        </w:rPr>
        <w:t>r</w:t>
      </w:r>
      <w:r w:rsidRPr="004B02B3">
        <w:rPr>
          <w:rFonts w:ascii="Arial" w:hAnsi="Arial" w:cs="Arial"/>
          <w:shd w:val="clear" w:color="auto" w:fill="FFFFFF" w:themeFill="background1"/>
        </w:rPr>
        <w:t xml:space="preserve"> sans </w:t>
      </w:r>
      <w:r w:rsidR="0030550E" w:rsidRPr="004B02B3">
        <w:rPr>
          <w:rFonts w:ascii="Arial" w:hAnsi="Arial" w:cs="Arial"/>
          <w:shd w:val="clear" w:color="auto" w:fill="FFFFFF" w:themeFill="background1"/>
        </w:rPr>
        <w:t xml:space="preserve">délai </w:t>
      </w:r>
      <w:r w:rsidRPr="004B02B3">
        <w:rPr>
          <w:rFonts w:ascii="Arial" w:hAnsi="Arial" w:cs="Arial"/>
          <w:shd w:val="clear" w:color="auto" w:fill="FFFFFF" w:themeFill="background1"/>
        </w:rPr>
        <w:t xml:space="preserve">indu l'Agence en cas de problèmes importants concernant l'application du règlement </w:t>
      </w:r>
      <w:r w:rsidR="00F92C40" w:rsidRPr="004B02B3">
        <w:rPr>
          <w:rFonts w:ascii="Arial" w:hAnsi="Arial" w:cs="Arial"/>
        </w:rPr>
        <w:t>N°XXXX/20-CC-ASSA-AC-CM-XX</w:t>
      </w:r>
      <w:r w:rsidR="00F92C40" w:rsidRPr="004B02B3">
        <w:rPr>
          <w:rFonts w:ascii="Arial" w:hAnsi="Arial" w:cs="Arial"/>
          <w:highlight w:val="yellow"/>
          <w:shd w:val="clear" w:color="auto" w:fill="FFFFFF" w:themeFill="background1"/>
        </w:rPr>
        <w:t xml:space="preserve"> </w:t>
      </w:r>
      <w:r w:rsidR="006945EC">
        <w:rPr>
          <w:rFonts w:ascii="Arial" w:hAnsi="Arial" w:cs="Arial"/>
          <w:highlight w:val="yellow"/>
          <w:shd w:val="clear" w:color="auto" w:fill="FFFFFF" w:themeFill="background1"/>
        </w:rPr>
        <w:t>règles communes dans le domaine de la sécurité</w:t>
      </w:r>
      <w:r w:rsidRPr="004B02B3">
        <w:rPr>
          <w:rFonts w:ascii="Arial" w:hAnsi="Arial" w:cs="Arial"/>
          <w:shd w:val="clear" w:color="auto" w:fill="FFFFFF" w:themeFill="background1"/>
        </w:rPr>
        <w:t xml:space="preserve"> et de ses actes délégués et d'exécution.</w:t>
      </w:r>
      <w:r w:rsidR="00754A07" w:rsidRPr="004B02B3">
        <w:rPr>
          <w:rFonts w:ascii="Arial" w:hAnsi="Arial" w:cs="Arial"/>
        </w:rPr>
        <w:t xml:space="preserve"> </w:t>
      </w:r>
    </w:p>
    <w:p w14:paraId="7AE0AFC3" w14:textId="77777777" w:rsidR="00754A07" w:rsidRPr="004B02B3" w:rsidRDefault="00504F9D" w:rsidP="00B157A5">
      <w:pPr>
        <w:numPr>
          <w:ilvl w:val="0"/>
          <w:numId w:val="74"/>
        </w:numPr>
        <w:shd w:val="clear" w:color="auto" w:fill="FFFFFF" w:themeFill="background1"/>
        <w:spacing w:before="120" w:after="120"/>
        <w:ind w:left="567" w:hanging="566"/>
        <w:jc w:val="both"/>
        <w:rPr>
          <w:rFonts w:ascii="Arial" w:hAnsi="Arial" w:cs="Arial"/>
        </w:rPr>
      </w:pPr>
      <w:r w:rsidRPr="004B02B3">
        <w:rPr>
          <w:rFonts w:ascii="Arial" w:hAnsi="Arial" w:cs="Arial"/>
          <w:shd w:val="clear" w:color="auto" w:fill="FFFFFF" w:themeFill="background1"/>
        </w:rPr>
        <w:t xml:space="preserve">L'autorité compétente </w:t>
      </w:r>
      <w:r w:rsidR="0030550E" w:rsidRPr="004B02B3">
        <w:rPr>
          <w:rFonts w:ascii="Arial" w:hAnsi="Arial" w:cs="Arial"/>
          <w:shd w:val="clear" w:color="auto" w:fill="FFFFFF" w:themeFill="background1"/>
        </w:rPr>
        <w:t xml:space="preserve">doit </w:t>
      </w:r>
      <w:r w:rsidRPr="004B02B3">
        <w:rPr>
          <w:rFonts w:ascii="Arial" w:hAnsi="Arial" w:cs="Arial"/>
          <w:shd w:val="clear" w:color="auto" w:fill="FFFFFF" w:themeFill="background1"/>
        </w:rPr>
        <w:t>fourni</w:t>
      </w:r>
      <w:r w:rsidR="0030550E" w:rsidRPr="004B02B3">
        <w:rPr>
          <w:rFonts w:ascii="Arial" w:hAnsi="Arial" w:cs="Arial"/>
          <w:shd w:val="clear" w:color="auto" w:fill="FFFFFF" w:themeFill="background1"/>
        </w:rPr>
        <w:t>r</w:t>
      </w:r>
      <w:r w:rsidRPr="004B02B3">
        <w:rPr>
          <w:rFonts w:ascii="Arial" w:hAnsi="Arial" w:cs="Arial"/>
          <w:shd w:val="clear" w:color="auto" w:fill="FFFFFF" w:themeFill="background1"/>
        </w:rPr>
        <w:t xml:space="preserve"> à l'Agence des informations importantes </w:t>
      </w:r>
      <w:r w:rsidR="0030550E" w:rsidRPr="004B02B3">
        <w:rPr>
          <w:rFonts w:ascii="Arial" w:hAnsi="Arial" w:cs="Arial"/>
          <w:shd w:val="clear" w:color="auto" w:fill="FFFFFF" w:themeFill="background1"/>
        </w:rPr>
        <w:t xml:space="preserve">de </w:t>
      </w:r>
      <w:r w:rsidRPr="004B02B3">
        <w:rPr>
          <w:rFonts w:ascii="Arial" w:hAnsi="Arial" w:cs="Arial"/>
          <w:shd w:val="clear" w:color="auto" w:fill="FFFFFF" w:themeFill="background1"/>
        </w:rPr>
        <w:t xml:space="preserve">la sécurité résultant des comptes rendus d'événements qu'elle a reçus conformément </w:t>
      </w:r>
      <w:r w:rsidR="00406562" w:rsidRPr="004B02B3">
        <w:rPr>
          <w:rFonts w:ascii="Arial" w:hAnsi="Arial" w:cs="Arial"/>
          <w:shd w:val="clear" w:color="auto" w:fill="FFFFFF" w:themeFill="background1"/>
        </w:rPr>
        <w:t>à la section</w:t>
      </w:r>
      <w:r w:rsidRPr="004B02B3">
        <w:rPr>
          <w:rFonts w:ascii="Arial" w:hAnsi="Arial" w:cs="Arial"/>
          <w:shd w:val="clear" w:color="auto" w:fill="FFFFFF" w:themeFill="background1"/>
        </w:rPr>
        <w:t xml:space="preserve"> CAMO.A.160</w:t>
      </w:r>
      <w:r w:rsidR="005B6DEB" w:rsidRPr="004B02B3">
        <w:rPr>
          <w:rFonts w:ascii="Arial" w:hAnsi="Arial" w:cs="Arial"/>
          <w:shd w:val="clear" w:color="auto" w:fill="FFFFFF" w:themeFill="background1"/>
        </w:rPr>
        <w:t>.</w:t>
      </w:r>
    </w:p>
    <w:p w14:paraId="18C3C839" w14:textId="77777777" w:rsidR="00754A07" w:rsidRPr="004B02B3" w:rsidRDefault="009403BD"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CAMO.B.135 - Réaction immédiate à un problème de sécurité</w:t>
      </w:r>
    </w:p>
    <w:p w14:paraId="29E4FA44" w14:textId="38FA71B0" w:rsidR="00754A07" w:rsidRPr="004B02B3" w:rsidRDefault="00857E21" w:rsidP="00B157A5">
      <w:pPr>
        <w:numPr>
          <w:ilvl w:val="0"/>
          <w:numId w:val="75"/>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Sans préjudice </w:t>
      </w:r>
      <w:r w:rsidRPr="00582350">
        <w:rPr>
          <w:rFonts w:ascii="Arial" w:hAnsi="Arial" w:cs="Arial"/>
          <w:highlight w:val="yellow"/>
        </w:rPr>
        <w:t xml:space="preserve">du </w:t>
      </w:r>
      <w:r w:rsidR="006945EC" w:rsidRPr="00582350">
        <w:rPr>
          <w:rFonts w:ascii="Arial" w:hAnsi="Arial" w:cs="Arial"/>
          <w:highlight w:val="yellow"/>
        </w:rPr>
        <w:t>règlement relatif aux comptes rendus, a l'analyse et le suivi d'événements dans l'aviation civile</w:t>
      </w:r>
      <w:r w:rsidR="006945EC" w:rsidRPr="006945EC">
        <w:rPr>
          <w:rFonts w:ascii="Arial" w:hAnsi="Arial" w:cs="Arial"/>
          <w:highlight w:val="yellow"/>
        </w:rPr>
        <w:t xml:space="preserve"> </w:t>
      </w:r>
      <w:r w:rsidRPr="006945EC">
        <w:rPr>
          <w:rFonts w:ascii="Arial" w:hAnsi="Arial" w:cs="Arial"/>
          <w:highlight w:val="yellow"/>
        </w:rPr>
        <w:t xml:space="preserve">et du règlement d'exécution </w:t>
      </w:r>
      <w:r w:rsidR="006945EC" w:rsidRPr="00582350">
        <w:rPr>
          <w:rFonts w:ascii="Arial" w:hAnsi="Arial" w:cs="Arial"/>
          <w:highlight w:val="yellow"/>
        </w:rPr>
        <w:t xml:space="preserve">établissant une liste classant les événements dans l'aviation civile devant être obligatoirement </w:t>
      </w:r>
      <w:proofErr w:type="gramStart"/>
      <w:r w:rsidR="006945EC" w:rsidRPr="00582350">
        <w:rPr>
          <w:rFonts w:ascii="Arial" w:hAnsi="Arial" w:cs="Arial"/>
          <w:highlight w:val="yellow"/>
        </w:rPr>
        <w:t>notifiés</w:t>
      </w:r>
      <w:r w:rsidR="006945EC" w:rsidRPr="006945EC" w:rsidDel="006945EC">
        <w:rPr>
          <w:rFonts w:ascii="Arial" w:hAnsi="Arial" w:cs="Arial"/>
          <w:highlight w:val="yellow"/>
        </w:rPr>
        <w:t xml:space="preserve"> </w:t>
      </w:r>
      <w:r w:rsidRPr="004B02B3">
        <w:rPr>
          <w:rFonts w:ascii="Arial" w:hAnsi="Arial" w:cs="Arial"/>
        </w:rPr>
        <w:t>,</w:t>
      </w:r>
      <w:proofErr w:type="gramEnd"/>
      <w:r w:rsidRPr="004B02B3">
        <w:rPr>
          <w:rFonts w:ascii="Arial" w:hAnsi="Arial" w:cs="Arial"/>
        </w:rPr>
        <w:t xml:space="preserve"> l'autorité compétente </w:t>
      </w:r>
      <w:r w:rsidR="0030550E" w:rsidRPr="004B02B3">
        <w:rPr>
          <w:rFonts w:ascii="Arial" w:hAnsi="Arial" w:cs="Arial"/>
        </w:rPr>
        <w:t xml:space="preserve">doit </w:t>
      </w:r>
      <w:r w:rsidRPr="004B02B3">
        <w:rPr>
          <w:rFonts w:ascii="Arial" w:hAnsi="Arial" w:cs="Arial"/>
        </w:rPr>
        <w:t>met</w:t>
      </w:r>
      <w:r w:rsidR="0030550E" w:rsidRPr="004B02B3">
        <w:rPr>
          <w:rFonts w:ascii="Arial" w:hAnsi="Arial" w:cs="Arial"/>
        </w:rPr>
        <w:t>tre</w:t>
      </w:r>
      <w:r w:rsidRPr="004B02B3">
        <w:rPr>
          <w:rFonts w:ascii="Arial" w:hAnsi="Arial" w:cs="Arial"/>
        </w:rPr>
        <w:t xml:space="preserve"> en œuvre un système pour collecter, analyser et diffuser de manière appropriée les informations sur la sécurité.</w:t>
      </w:r>
      <w:r w:rsidR="00754A07" w:rsidRPr="004B02B3">
        <w:rPr>
          <w:rFonts w:ascii="Arial" w:hAnsi="Arial" w:cs="Arial"/>
        </w:rPr>
        <w:t xml:space="preserve"> </w:t>
      </w:r>
    </w:p>
    <w:p w14:paraId="5061C816" w14:textId="7AE83EAE" w:rsidR="00754A07" w:rsidRPr="004B02B3" w:rsidRDefault="00857E21" w:rsidP="00B157A5">
      <w:pPr>
        <w:numPr>
          <w:ilvl w:val="0"/>
          <w:numId w:val="75"/>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L'Agence </w:t>
      </w:r>
      <w:r w:rsidR="002D0E35" w:rsidRPr="004B02B3">
        <w:rPr>
          <w:rFonts w:ascii="Arial" w:hAnsi="Arial" w:cs="Arial"/>
        </w:rPr>
        <w:t xml:space="preserve">doit </w:t>
      </w:r>
      <w:r w:rsidRPr="004B02B3">
        <w:rPr>
          <w:rFonts w:ascii="Arial" w:hAnsi="Arial" w:cs="Arial"/>
        </w:rPr>
        <w:t>met</w:t>
      </w:r>
      <w:r w:rsidR="002D0E35" w:rsidRPr="004B02B3">
        <w:rPr>
          <w:rFonts w:ascii="Arial" w:hAnsi="Arial" w:cs="Arial"/>
        </w:rPr>
        <w:t>tre</w:t>
      </w:r>
      <w:r w:rsidRPr="004B02B3">
        <w:rPr>
          <w:rFonts w:ascii="Arial" w:hAnsi="Arial" w:cs="Arial"/>
        </w:rPr>
        <w:t xml:space="preserve"> en œuvre un système permettant d'analyser de manière appropriée toutes les informations pertinentes en matière de sécurité reçues et fourni</w:t>
      </w:r>
      <w:r w:rsidR="00D220F1" w:rsidRPr="004B02B3">
        <w:rPr>
          <w:rFonts w:ascii="Arial" w:hAnsi="Arial" w:cs="Arial"/>
        </w:rPr>
        <w:t xml:space="preserve">r </w:t>
      </w:r>
      <w:r w:rsidRPr="004B02B3">
        <w:rPr>
          <w:rFonts w:ascii="Arial" w:hAnsi="Arial" w:cs="Arial"/>
        </w:rPr>
        <w:t>sans délai indu aux États membres et à la Commission toute information, y compris des recommandations ou des mesures correctives à prendre, nécessaire pour qu'ils réagissent en temps opportun à un problème de sécurité concernant des produits, pièces, appareil</w:t>
      </w:r>
      <w:r w:rsidR="002D0E35" w:rsidRPr="004B02B3">
        <w:rPr>
          <w:rFonts w:ascii="Arial" w:hAnsi="Arial" w:cs="Arial"/>
        </w:rPr>
        <w:t>lages</w:t>
      </w:r>
      <w:r w:rsidRPr="004B02B3">
        <w:rPr>
          <w:rFonts w:ascii="Arial" w:hAnsi="Arial" w:cs="Arial"/>
        </w:rPr>
        <w:t xml:space="preserve">, personnes ou </w:t>
      </w:r>
      <w:r w:rsidR="00D63786" w:rsidRPr="004B02B3">
        <w:rPr>
          <w:rFonts w:ascii="Arial" w:hAnsi="Arial" w:cs="Arial"/>
        </w:rPr>
        <w:t>organisme</w:t>
      </w:r>
      <w:r w:rsidRPr="004B02B3">
        <w:rPr>
          <w:rFonts w:ascii="Arial" w:hAnsi="Arial" w:cs="Arial"/>
        </w:rPr>
        <w:t xml:space="preserve">s soumis au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à ses actes délégués et d'exécution.</w:t>
      </w:r>
      <w:r w:rsidR="00754A07" w:rsidRPr="004B02B3">
        <w:rPr>
          <w:rFonts w:ascii="Arial" w:hAnsi="Arial" w:cs="Arial"/>
        </w:rPr>
        <w:t xml:space="preserve"> </w:t>
      </w:r>
    </w:p>
    <w:p w14:paraId="5245D579" w14:textId="77777777" w:rsidR="00754A07" w:rsidRPr="004B02B3" w:rsidRDefault="00857E21" w:rsidP="00B157A5">
      <w:pPr>
        <w:numPr>
          <w:ilvl w:val="0"/>
          <w:numId w:val="75"/>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Dès réception des informations visées aux </w:t>
      </w:r>
      <w:r w:rsidR="00406562" w:rsidRPr="004B02B3">
        <w:rPr>
          <w:rFonts w:ascii="Arial" w:hAnsi="Arial" w:cs="Arial"/>
        </w:rPr>
        <w:t>paragraphe</w:t>
      </w:r>
      <w:r w:rsidRPr="004B02B3">
        <w:rPr>
          <w:rFonts w:ascii="Arial" w:hAnsi="Arial" w:cs="Arial"/>
        </w:rPr>
        <w:t xml:space="preserve">s </w:t>
      </w:r>
      <w:r w:rsidR="00406562" w:rsidRPr="004B02B3">
        <w:rPr>
          <w:rFonts w:ascii="Arial" w:hAnsi="Arial" w:cs="Arial"/>
        </w:rPr>
        <w:t>(</w:t>
      </w:r>
      <w:r w:rsidRPr="004B02B3">
        <w:rPr>
          <w:rFonts w:ascii="Arial" w:hAnsi="Arial" w:cs="Arial"/>
        </w:rPr>
        <w:t xml:space="preserve">a) et </w:t>
      </w:r>
      <w:r w:rsidR="00406562" w:rsidRPr="004B02B3">
        <w:rPr>
          <w:rFonts w:ascii="Arial" w:hAnsi="Arial" w:cs="Arial"/>
        </w:rPr>
        <w:t>(</w:t>
      </w:r>
      <w:r w:rsidRPr="004B02B3">
        <w:rPr>
          <w:rFonts w:ascii="Arial" w:hAnsi="Arial" w:cs="Arial"/>
        </w:rPr>
        <w:t xml:space="preserve">b), l'autorité compétente </w:t>
      </w:r>
      <w:r w:rsidR="00D220F1" w:rsidRPr="004B02B3">
        <w:rPr>
          <w:rFonts w:ascii="Arial" w:hAnsi="Arial" w:cs="Arial"/>
        </w:rPr>
        <w:t xml:space="preserve">doit </w:t>
      </w:r>
      <w:r w:rsidRPr="004B02B3">
        <w:rPr>
          <w:rFonts w:ascii="Arial" w:hAnsi="Arial" w:cs="Arial"/>
        </w:rPr>
        <w:t>prend</w:t>
      </w:r>
      <w:r w:rsidR="00D220F1" w:rsidRPr="004B02B3">
        <w:rPr>
          <w:rFonts w:ascii="Arial" w:hAnsi="Arial" w:cs="Arial"/>
        </w:rPr>
        <w:t>re</w:t>
      </w:r>
      <w:r w:rsidRPr="004B02B3">
        <w:rPr>
          <w:rFonts w:ascii="Arial" w:hAnsi="Arial" w:cs="Arial"/>
        </w:rPr>
        <w:t xml:space="preserve"> les mesures adéquates pour résoudre le problème de sécurité.</w:t>
      </w:r>
      <w:r w:rsidR="00754A07" w:rsidRPr="004B02B3">
        <w:rPr>
          <w:rFonts w:ascii="Arial" w:hAnsi="Arial" w:cs="Arial"/>
        </w:rPr>
        <w:t xml:space="preserve"> </w:t>
      </w:r>
    </w:p>
    <w:p w14:paraId="5C1B68DC" w14:textId="3AB99FEF" w:rsidR="00754A07" w:rsidRPr="004B02B3" w:rsidRDefault="00857E21" w:rsidP="00B157A5">
      <w:pPr>
        <w:numPr>
          <w:ilvl w:val="0"/>
          <w:numId w:val="75"/>
        </w:numPr>
        <w:shd w:val="clear" w:color="auto" w:fill="FFFFFF" w:themeFill="background1"/>
        <w:spacing w:before="120" w:after="120"/>
        <w:ind w:left="567" w:hanging="567"/>
        <w:jc w:val="both"/>
        <w:rPr>
          <w:rFonts w:ascii="Arial" w:hAnsi="Arial" w:cs="Arial"/>
        </w:rPr>
      </w:pPr>
      <w:r w:rsidRPr="004B02B3">
        <w:rPr>
          <w:rFonts w:ascii="Arial" w:hAnsi="Arial" w:cs="Arial"/>
        </w:rPr>
        <w:t xml:space="preserve">Les mesures prises au titre du </w:t>
      </w:r>
      <w:r w:rsidR="00406562" w:rsidRPr="004B02B3">
        <w:rPr>
          <w:rFonts w:ascii="Arial" w:hAnsi="Arial" w:cs="Arial"/>
        </w:rPr>
        <w:t>paragraphe</w:t>
      </w:r>
      <w:r w:rsidRPr="004B02B3">
        <w:rPr>
          <w:rFonts w:ascii="Arial" w:hAnsi="Arial" w:cs="Arial"/>
        </w:rPr>
        <w:t xml:space="preserve"> </w:t>
      </w:r>
      <w:r w:rsidR="00406562" w:rsidRPr="004B02B3">
        <w:rPr>
          <w:rFonts w:ascii="Arial" w:hAnsi="Arial" w:cs="Arial"/>
        </w:rPr>
        <w:t>(</w:t>
      </w:r>
      <w:r w:rsidRPr="004B02B3">
        <w:rPr>
          <w:rFonts w:ascii="Arial" w:hAnsi="Arial" w:cs="Arial"/>
        </w:rPr>
        <w:t xml:space="preserve">c) </w:t>
      </w:r>
      <w:r w:rsidR="002D0E35" w:rsidRPr="004B02B3">
        <w:rPr>
          <w:rFonts w:ascii="Arial" w:hAnsi="Arial" w:cs="Arial"/>
        </w:rPr>
        <w:t xml:space="preserve">doivent être </w:t>
      </w:r>
      <w:r w:rsidRPr="004B02B3">
        <w:rPr>
          <w:rFonts w:ascii="Arial" w:hAnsi="Arial" w:cs="Arial"/>
        </w:rPr>
        <w:t xml:space="preserve">immédiatement notifiées à toutes les personnes ou </w:t>
      </w:r>
      <w:r w:rsidR="00D63786" w:rsidRPr="004B02B3">
        <w:rPr>
          <w:rFonts w:ascii="Arial" w:hAnsi="Arial" w:cs="Arial"/>
        </w:rPr>
        <w:t>organisme</w:t>
      </w:r>
      <w:r w:rsidRPr="004B02B3">
        <w:rPr>
          <w:rFonts w:ascii="Arial" w:hAnsi="Arial" w:cs="Arial"/>
        </w:rPr>
        <w:t xml:space="preserve">s qui doivent s'y conformer en vertu du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de ses actes délégués et d'exécution. L'autorité compétente </w:t>
      </w:r>
      <w:r w:rsidR="002D0E35" w:rsidRPr="004B02B3">
        <w:rPr>
          <w:rFonts w:ascii="Arial" w:hAnsi="Arial" w:cs="Arial"/>
        </w:rPr>
        <w:t xml:space="preserve">doit </w:t>
      </w:r>
      <w:r w:rsidRPr="004B02B3">
        <w:rPr>
          <w:rFonts w:ascii="Arial" w:hAnsi="Arial" w:cs="Arial"/>
        </w:rPr>
        <w:t>notifie</w:t>
      </w:r>
      <w:r w:rsidR="002D0E35" w:rsidRPr="004B02B3">
        <w:rPr>
          <w:rFonts w:ascii="Arial" w:hAnsi="Arial" w:cs="Arial"/>
        </w:rPr>
        <w:t>r</w:t>
      </w:r>
      <w:r w:rsidRPr="004B02B3">
        <w:rPr>
          <w:rFonts w:ascii="Arial" w:hAnsi="Arial" w:cs="Arial"/>
        </w:rPr>
        <w:t xml:space="preserve"> également ces mesures à l'Agence et, lorsqu'une action combinée est requise, aux autres États membres concernés.</w:t>
      </w:r>
      <w:r w:rsidR="00754A07" w:rsidRPr="004B02B3">
        <w:rPr>
          <w:rFonts w:ascii="Arial" w:hAnsi="Arial" w:cs="Arial"/>
        </w:rPr>
        <w:t xml:space="preserve"> </w:t>
      </w:r>
    </w:p>
    <w:p w14:paraId="22929AF6" w14:textId="77777777" w:rsidR="00A40D49" w:rsidRPr="004B02B3" w:rsidRDefault="009403BD" w:rsidP="00B157A5">
      <w:pPr>
        <w:shd w:val="clear" w:color="auto" w:fill="FFFFFF" w:themeFill="background1"/>
        <w:spacing w:before="120" w:after="120" w:line="360" w:lineRule="auto"/>
        <w:jc w:val="both"/>
        <w:rPr>
          <w:rFonts w:ascii="Arial" w:hAnsi="Arial" w:cs="Arial"/>
          <w:b/>
          <w:sz w:val="24"/>
          <w:szCs w:val="24"/>
        </w:rPr>
      </w:pPr>
      <w:r w:rsidRPr="004B02B3">
        <w:rPr>
          <w:rFonts w:ascii="Arial" w:hAnsi="Arial" w:cs="Arial"/>
          <w:b/>
          <w:sz w:val="24"/>
          <w:szCs w:val="24"/>
        </w:rPr>
        <w:t>CAMO.B.200 - Système de gestion</w:t>
      </w:r>
    </w:p>
    <w:p w14:paraId="6D4F9D71" w14:textId="77777777" w:rsidR="00A40D49" w:rsidRPr="004B02B3" w:rsidRDefault="00857E21" w:rsidP="00B157A5">
      <w:pPr>
        <w:pStyle w:val="Paragraphedeliste"/>
        <w:numPr>
          <w:ilvl w:val="0"/>
          <w:numId w:val="141"/>
        </w:numPr>
        <w:shd w:val="clear" w:color="auto" w:fill="FFFFFF" w:themeFill="background1"/>
        <w:spacing w:before="120" w:after="120"/>
        <w:ind w:left="567" w:hanging="567"/>
        <w:jc w:val="both"/>
        <w:rPr>
          <w:rFonts w:ascii="Arial" w:hAnsi="Arial" w:cs="Arial"/>
        </w:rPr>
      </w:pPr>
      <w:r w:rsidRPr="004B02B3">
        <w:rPr>
          <w:rFonts w:ascii="Arial" w:hAnsi="Arial" w:cs="Arial"/>
        </w:rPr>
        <w:t>L'autorité compétente doit établir et maintenir un système de gestion, comprenant au minimum</w:t>
      </w:r>
      <w:r w:rsidR="005B6DEB" w:rsidRPr="004B02B3">
        <w:rPr>
          <w:rFonts w:ascii="Arial" w:hAnsi="Arial" w:cs="Arial"/>
        </w:rPr>
        <w:t xml:space="preserve"> </w:t>
      </w:r>
      <w:r w:rsidR="00A40D49" w:rsidRPr="004B02B3">
        <w:rPr>
          <w:rFonts w:ascii="Arial" w:hAnsi="Arial" w:cs="Arial"/>
        </w:rPr>
        <w:t>:</w:t>
      </w:r>
    </w:p>
    <w:p w14:paraId="2257DC3B" w14:textId="7E395E13" w:rsidR="00A40D49" w:rsidRPr="004B02B3" w:rsidRDefault="00857E21" w:rsidP="002D0E35">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lastRenderedPageBreak/>
        <w:t>des</w:t>
      </w:r>
      <w:proofErr w:type="gramEnd"/>
      <w:r w:rsidRPr="004B02B3">
        <w:rPr>
          <w:rFonts w:ascii="Arial" w:hAnsi="Arial" w:cs="Arial"/>
        </w:rPr>
        <w:t xml:space="preserve"> politiques et procédures documentées décrivant son organisation, ses moyens et méthodes pour se conformer au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à ses actes délégués et d'exécution. Les procédures doivent être tenues à jour et servir de documents de travail de base au sein de cette autorité compétente pour toutes les tâches connexes</w:t>
      </w:r>
      <w:r w:rsidR="005B6DEB" w:rsidRPr="004B02B3">
        <w:rPr>
          <w:rFonts w:ascii="Arial" w:hAnsi="Arial" w:cs="Arial"/>
        </w:rPr>
        <w:t xml:space="preserve"> </w:t>
      </w:r>
      <w:r w:rsidRPr="004B02B3">
        <w:rPr>
          <w:rFonts w:ascii="Arial" w:hAnsi="Arial" w:cs="Arial"/>
        </w:rPr>
        <w:t>;</w:t>
      </w:r>
      <w:r w:rsidR="00A40D49" w:rsidRPr="004B02B3">
        <w:rPr>
          <w:rFonts w:ascii="Arial" w:hAnsi="Arial" w:cs="Arial"/>
        </w:rPr>
        <w:t xml:space="preserve"> </w:t>
      </w:r>
    </w:p>
    <w:p w14:paraId="1FA897BB" w14:textId="77777777" w:rsidR="00A40D49" w:rsidRPr="004B02B3" w:rsidRDefault="00857E21" w:rsidP="002D0E35">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t>un</w:t>
      </w:r>
      <w:proofErr w:type="gramEnd"/>
      <w:r w:rsidRPr="004B02B3">
        <w:rPr>
          <w:rFonts w:ascii="Arial" w:hAnsi="Arial" w:cs="Arial"/>
        </w:rPr>
        <w:t xml:space="preserve"> nombre suffisant de personnel pour accomplir ses tâches et s'acquitter de ses responsabilités. Un système doit être en place pour planifier la disponibilité du personnel, afin d'assurer la bonne exécution de toutes les tâches</w:t>
      </w:r>
      <w:r w:rsidR="005B6DEB" w:rsidRPr="004B02B3">
        <w:rPr>
          <w:rFonts w:ascii="Arial" w:hAnsi="Arial" w:cs="Arial"/>
        </w:rPr>
        <w:t xml:space="preserve"> </w:t>
      </w:r>
      <w:r w:rsidRPr="004B02B3">
        <w:rPr>
          <w:rFonts w:ascii="Arial" w:hAnsi="Arial" w:cs="Arial"/>
        </w:rPr>
        <w:t>;</w:t>
      </w:r>
      <w:r w:rsidR="00A40D49" w:rsidRPr="004B02B3">
        <w:rPr>
          <w:rFonts w:ascii="Arial" w:hAnsi="Arial" w:cs="Arial"/>
        </w:rPr>
        <w:t xml:space="preserve"> </w:t>
      </w:r>
    </w:p>
    <w:p w14:paraId="21D1A1AC" w14:textId="77777777" w:rsidR="00A40D49" w:rsidRPr="004B02B3" w:rsidRDefault="00857E21" w:rsidP="00E244F5">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t>du</w:t>
      </w:r>
      <w:proofErr w:type="gramEnd"/>
      <w:r w:rsidRPr="004B02B3">
        <w:rPr>
          <w:rFonts w:ascii="Arial" w:hAnsi="Arial" w:cs="Arial"/>
        </w:rPr>
        <w:t xml:space="preserve"> personnel qualifié pour effectuer les tâches qui lui sont attribuées et posséder les connaissances, l'expérience et la formation initiale et périodique nécessaires pour assurer l</w:t>
      </w:r>
      <w:r w:rsidR="00E244F5" w:rsidRPr="004B02B3">
        <w:rPr>
          <w:rFonts w:ascii="Arial" w:hAnsi="Arial" w:cs="Arial"/>
        </w:rPr>
        <w:t>e maintien de compétence</w:t>
      </w:r>
      <w:r w:rsidRPr="004B02B3">
        <w:rPr>
          <w:rFonts w:ascii="Arial" w:hAnsi="Arial" w:cs="Arial"/>
        </w:rPr>
        <w:t>;</w:t>
      </w:r>
      <w:r w:rsidR="00A40D49" w:rsidRPr="004B02B3">
        <w:rPr>
          <w:rFonts w:ascii="Arial" w:hAnsi="Arial" w:cs="Arial"/>
        </w:rPr>
        <w:t xml:space="preserve"> </w:t>
      </w:r>
    </w:p>
    <w:p w14:paraId="02341AEE" w14:textId="77777777" w:rsidR="00A40D49" w:rsidRPr="004B02B3" w:rsidRDefault="00857E21" w:rsidP="00E244F5">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t>des</w:t>
      </w:r>
      <w:proofErr w:type="gramEnd"/>
      <w:r w:rsidRPr="004B02B3">
        <w:rPr>
          <w:rFonts w:ascii="Arial" w:hAnsi="Arial" w:cs="Arial"/>
        </w:rPr>
        <w:t xml:space="preserve"> installations et des bureaux adéquats pour effectuer les tâches attribuées;</w:t>
      </w:r>
      <w:r w:rsidR="005B6DEB" w:rsidRPr="004B02B3">
        <w:rPr>
          <w:rFonts w:ascii="Arial" w:hAnsi="Arial" w:cs="Arial"/>
        </w:rPr>
        <w:t xml:space="preserve"> </w:t>
      </w:r>
    </w:p>
    <w:p w14:paraId="23F9CEF7" w14:textId="77777777" w:rsidR="00A40D49" w:rsidRPr="004B02B3" w:rsidRDefault="00857E21" w:rsidP="00B157A5">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fonction </w:t>
      </w:r>
      <w:r w:rsidR="00E4383B" w:rsidRPr="004B02B3">
        <w:rPr>
          <w:rFonts w:ascii="Arial" w:hAnsi="Arial" w:cs="Arial"/>
        </w:rPr>
        <w:t xml:space="preserve">pour suivre </w:t>
      </w:r>
      <w:r w:rsidRPr="004B02B3">
        <w:rPr>
          <w:rFonts w:ascii="Arial" w:hAnsi="Arial" w:cs="Arial"/>
        </w:rPr>
        <w:t xml:space="preserve">la conformité du système de </w:t>
      </w:r>
      <w:r w:rsidR="00E4383B" w:rsidRPr="004B02B3">
        <w:rPr>
          <w:rFonts w:ascii="Arial" w:hAnsi="Arial" w:cs="Arial"/>
        </w:rPr>
        <w:t xml:space="preserve">gestion </w:t>
      </w:r>
      <w:r w:rsidRPr="004B02B3">
        <w:rPr>
          <w:rFonts w:ascii="Arial" w:hAnsi="Arial" w:cs="Arial"/>
        </w:rPr>
        <w:t xml:space="preserve">avec les exigences pertinentes et l'adéquation des procédures, y compris la mise en place d'un processus d'audit interne et d'un processus de gestion des risques de sécurité. Le </w:t>
      </w:r>
      <w:r w:rsidR="00E4383B" w:rsidRPr="004B02B3">
        <w:rPr>
          <w:rFonts w:ascii="Arial" w:hAnsi="Arial" w:cs="Arial"/>
        </w:rPr>
        <w:t xml:space="preserve">suivi </w:t>
      </w:r>
      <w:r w:rsidRPr="004B02B3">
        <w:rPr>
          <w:rFonts w:ascii="Arial" w:hAnsi="Arial" w:cs="Arial"/>
        </w:rPr>
        <w:t xml:space="preserve">de la conformité doit </w:t>
      </w:r>
      <w:r w:rsidR="00E4383B" w:rsidRPr="004B02B3">
        <w:rPr>
          <w:rFonts w:ascii="Arial" w:hAnsi="Arial" w:cs="Arial"/>
        </w:rPr>
        <w:t xml:space="preserve">comprendre </w:t>
      </w:r>
      <w:r w:rsidRPr="004B02B3">
        <w:rPr>
          <w:rFonts w:ascii="Arial" w:hAnsi="Arial" w:cs="Arial"/>
        </w:rPr>
        <w:t xml:space="preserve">un système de retour d'informations sur les </w:t>
      </w:r>
      <w:r w:rsidR="00E4383B" w:rsidRPr="004B02B3">
        <w:rPr>
          <w:rFonts w:ascii="Arial" w:hAnsi="Arial" w:cs="Arial"/>
        </w:rPr>
        <w:t>constatations d</w:t>
      </w:r>
      <w:r w:rsidRPr="004B02B3">
        <w:rPr>
          <w:rFonts w:ascii="Arial" w:hAnsi="Arial" w:cs="Arial"/>
        </w:rPr>
        <w:t>'audit à la haute direction de l'autorité compétente pour assurer la mise en œuvre des actions correctives si nécessaire</w:t>
      </w:r>
      <w:r w:rsidR="00D220F1" w:rsidRPr="004B02B3">
        <w:rPr>
          <w:rFonts w:ascii="Arial" w:hAnsi="Arial" w:cs="Arial"/>
        </w:rPr>
        <w:t xml:space="preserve"> </w:t>
      </w:r>
      <w:r w:rsidRPr="004B02B3">
        <w:rPr>
          <w:rFonts w:ascii="Arial" w:hAnsi="Arial" w:cs="Arial"/>
        </w:rPr>
        <w:t>;</w:t>
      </w:r>
      <w:r w:rsidR="00A40D49" w:rsidRPr="004B02B3">
        <w:rPr>
          <w:rFonts w:ascii="Arial" w:hAnsi="Arial" w:cs="Arial"/>
        </w:rPr>
        <w:t xml:space="preserve"> </w:t>
      </w:r>
    </w:p>
    <w:p w14:paraId="41859D8B" w14:textId="77777777" w:rsidR="00A40D49" w:rsidRPr="004B02B3" w:rsidRDefault="00857E21" w:rsidP="00E4383B">
      <w:pPr>
        <w:numPr>
          <w:ilvl w:val="0"/>
          <w:numId w:val="142"/>
        </w:numPr>
        <w:shd w:val="clear" w:color="auto" w:fill="FFFFFF" w:themeFill="background1"/>
        <w:spacing w:before="120" w:after="120"/>
        <w:ind w:left="1134" w:hanging="567"/>
        <w:jc w:val="both"/>
        <w:rPr>
          <w:rFonts w:ascii="Arial" w:hAnsi="Arial" w:cs="Arial"/>
        </w:rPr>
      </w:pPr>
      <w:proofErr w:type="gramStart"/>
      <w:r w:rsidRPr="004B02B3">
        <w:rPr>
          <w:rFonts w:ascii="Arial" w:hAnsi="Arial" w:cs="Arial"/>
        </w:rPr>
        <w:t>une</w:t>
      </w:r>
      <w:proofErr w:type="gramEnd"/>
      <w:r w:rsidRPr="004B02B3">
        <w:rPr>
          <w:rFonts w:ascii="Arial" w:hAnsi="Arial" w:cs="Arial"/>
        </w:rPr>
        <w:t xml:space="preserve"> personne ou un groupe de personnes responsables en dernier ressort </w:t>
      </w:r>
      <w:r w:rsidR="00477551" w:rsidRPr="004B02B3">
        <w:rPr>
          <w:rFonts w:ascii="Arial" w:hAnsi="Arial" w:cs="Arial"/>
        </w:rPr>
        <w:t xml:space="preserve">auprès </w:t>
      </w:r>
      <w:r w:rsidR="00D220F1" w:rsidRPr="004B02B3">
        <w:rPr>
          <w:rFonts w:ascii="Arial" w:hAnsi="Arial" w:cs="Arial"/>
        </w:rPr>
        <w:t xml:space="preserve">de </w:t>
      </w:r>
      <w:r w:rsidRPr="004B02B3">
        <w:rPr>
          <w:rFonts w:ascii="Arial" w:hAnsi="Arial" w:cs="Arial"/>
        </w:rPr>
        <w:t>la haute direction de l'autorité compétente pour la fonction de s</w:t>
      </w:r>
      <w:r w:rsidR="00E4383B" w:rsidRPr="004B02B3">
        <w:rPr>
          <w:rFonts w:ascii="Arial" w:hAnsi="Arial" w:cs="Arial"/>
        </w:rPr>
        <w:t xml:space="preserve">uivi </w:t>
      </w:r>
      <w:r w:rsidRPr="004B02B3">
        <w:rPr>
          <w:rFonts w:ascii="Arial" w:hAnsi="Arial" w:cs="Arial"/>
        </w:rPr>
        <w:t>de la conformité.</w:t>
      </w:r>
      <w:r w:rsidR="00A40D49" w:rsidRPr="004B02B3">
        <w:rPr>
          <w:rFonts w:ascii="Arial" w:hAnsi="Arial" w:cs="Arial"/>
        </w:rPr>
        <w:t xml:space="preserve"> </w:t>
      </w:r>
    </w:p>
    <w:p w14:paraId="3DF9B6BC" w14:textId="77777777" w:rsidR="00A40D49" w:rsidRPr="004B02B3" w:rsidRDefault="00857E21" w:rsidP="00B157A5">
      <w:pPr>
        <w:pStyle w:val="Paragraphedeliste"/>
        <w:numPr>
          <w:ilvl w:val="0"/>
          <w:numId w:val="141"/>
        </w:numPr>
        <w:shd w:val="clear" w:color="auto" w:fill="FFFFFF" w:themeFill="background1"/>
        <w:spacing w:before="120" w:after="120"/>
        <w:ind w:left="567" w:hanging="567"/>
        <w:jc w:val="both"/>
        <w:rPr>
          <w:rFonts w:ascii="Arial" w:hAnsi="Arial" w:cs="Arial"/>
        </w:rPr>
      </w:pPr>
      <w:r w:rsidRPr="004B02B3">
        <w:rPr>
          <w:rFonts w:ascii="Arial" w:hAnsi="Arial" w:cs="Arial"/>
        </w:rPr>
        <w:t xml:space="preserve">L'autorité compétente </w:t>
      </w:r>
      <w:r w:rsidR="00477551" w:rsidRPr="004B02B3">
        <w:rPr>
          <w:rFonts w:ascii="Arial" w:hAnsi="Arial" w:cs="Arial"/>
        </w:rPr>
        <w:t xml:space="preserve">doit </w:t>
      </w:r>
      <w:r w:rsidRPr="004B02B3">
        <w:rPr>
          <w:rFonts w:ascii="Arial" w:hAnsi="Arial" w:cs="Arial"/>
        </w:rPr>
        <w:t>nomme</w:t>
      </w:r>
      <w:r w:rsidR="00477551" w:rsidRPr="004B02B3">
        <w:rPr>
          <w:rFonts w:ascii="Arial" w:hAnsi="Arial" w:cs="Arial"/>
        </w:rPr>
        <w:t>r</w:t>
      </w:r>
      <w:r w:rsidRPr="004B02B3">
        <w:rPr>
          <w:rFonts w:ascii="Arial" w:hAnsi="Arial" w:cs="Arial"/>
        </w:rPr>
        <w:t>, pour chaque domaine d'activité, y compris le système de gestion, une ou plusieurs personnes ayant la responsabilité globale de la gestion de la ou des tâches pertinentes.</w:t>
      </w:r>
      <w:r w:rsidR="00477551" w:rsidRPr="004B02B3">
        <w:rPr>
          <w:rFonts w:ascii="Arial" w:hAnsi="Arial" w:cs="Arial"/>
        </w:rPr>
        <w:t xml:space="preserve"> </w:t>
      </w:r>
    </w:p>
    <w:p w14:paraId="2FE430F3" w14:textId="77777777" w:rsidR="00A40D49" w:rsidRPr="004B02B3" w:rsidRDefault="00857E21" w:rsidP="00B157A5">
      <w:pPr>
        <w:pStyle w:val="Paragraphedeliste"/>
        <w:numPr>
          <w:ilvl w:val="0"/>
          <w:numId w:val="141"/>
        </w:numPr>
        <w:shd w:val="clear" w:color="auto" w:fill="FFFFFF" w:themeFill="background1"/>
        <w:spacing w:before="120" w:after="120"/>
        <w:ind w:left="567" w:hanging="567"/>
        <w:jc w:val="both"/>
        <w:rPr>
          <w:rFonts w:ascii="Arial" w:hAnsi="Arial" w:cs="Arial"/>
        </w:rPr>
      </w:pPr>
      <w:r w:rsidRPr="004B02B3">
        <w:rPr>
          <w:rFonts w:ascii="Arial" w:hAnsi="Arial" w:cs="Arial"/>
        </w:rPr>
        <w:t xml:space="preserve">L'autorité compétente </w:t>
      </w:r>
      <w:r w:rsidR="00477551" w:rsidRPr="004B02B3">
        <w:rPr>
          <w:rFonts w:ascii="Arial" w:hAnsi="Arial" w:cs="Arial"/>
        </w:rPr>
        <w:t>doit établir</w:t>
      </w:r>
      <w:r w:rsidRPr="004B02B3">
        <w:rPr>
          <w:rFonts w:ascii="Arial" w:hAnsi="Arial" w:cs="Arial"/>
        </w:rPr>
        <w:t xml:space="preserve"> des procédures pour participer à un échange mutuel de toutes les informations et de l'assistance nécessaires avec les autres autorités compétentes concernées, y compris toutes les constatations formulées et les mesures de suivi prises à la suite de la su</w:t>
      </w:r>
      <w:r w:rsidR="00477551" w:rsidRPr="004B02B3">
        <w:rPr>
          <w:rFonts w:ascii="Arial" w:hAnsi="Arial" w:cs="Arial"/>
        </w:rPr>
        <w:t>pervision d</w:t>
      </w:r>
      <w:r w:rsidRPr="004B02B3">
        <w:rPr>
          <w:rFonts w:ascii="Arial" w:hAnsi="Arial" w:cs="Arial"/>
        </w:rPr>
        <w:t xml:space="preserve">es personnes et des </w:t>
      </w:r>
      <w:r w:rsidR="00D63786" w:rsidRPr="004B02B3">
        <w:rPr>
          <w:rFonts w:ascii="Arial" w:hAnsi="Arial" w:cs="Arial"/>
        </w:rPr>
        <w:t>organisme</w:t>
      </w:r>
      <w:r w:rsidRPr="004B02B3">
        <w:rPr>
          <w:rFonts w:ascii="Arial" w:hAnsi="Arial" w:cs="Arial"/>
        </w:rPr>
        <w:t xml:space="preserve">s exerçant des activités </w:t>
      </w:r>
      <w:r w:rsidR="00477551" w:rsidRPr="004B02B3">
        <w:rPr>
          <w:rFonts w:ascii="Arial" w:hAnsi="Arial" w:cs="Arial"/>
        </w:rPr>
        <w:t xml:space="preserve">sur le </w:t>
      </w:r>
      <w:r w:rsidRPr="004B02B3">
        <w:rPr>
          <w:rFonts w:ascii="Arial" w:hAnsi="Arial" w:cs="Arial"/>
        </w:rPr>
        <w:t>territoire d'un État membre, mais certifié par l'autorité compétente d'un autre État membre ou l'Agence.</w:t>
      </w:r>
      <w:r w:rsidR="00A40D49" w:rsidRPr="004B02B3">
        <w:rPr>
          <w:rFonts w:ascii="Arial" w:hAnsi="Arial" w:cs="Arial"/>
        </w:rPr>
        <w:t xml:space="preserve"> </w:t>
      </w:r>
    </w:p>
    <w:p w14:paraId="6036AE45" w14:textId="77777777" w:rsidR="00A40D49" w:rsidRPr="004B02B3" w:rsidRDefault="00857E21" w:rsidP="00B157A5">
      <w:pPr>
        <w:pStyle w:val="Paragraphedeliste"/>
        <w:numPr>
          <w:ilvl w:val="0"/>
          <w:numId w:val="141"/>
        </w:numPr>
        <w:shd w:val="clear" w:color="auto" w:fill="FFFFFF" w:themeFill="background1"/>
        <w:spacing w:before="120" w:after="120"/>
        <w:ind w:left="567" w:hanging="567"/>
        <w:jc w:val="both"/>
        <w:rPr>
          <w:rFonts w:ascii="Arial" w:hAnsi="Arial" w:cs="Arial"/>
        </w:rPr>
      </w:pPr>
      <w:r w:rsidRPr="004B02B3">
        <w:rPr>
          <w:rFonts w:ascii="Arial" w:hAnsi="Arial" w:cs="Arial"/>
        </w:rPr>
        <w:t xml:space="preserve">Une copie des procédures relatives au système de gestion et leurs </w:t>
      </w:r>
      <w:r w:rsidR="00477551" w:rsidRPr="004B02B3">
        <w:rPr>
          <w:rFonts w:ascii="Arial" w:hAnsi="Arial" w:cs="Arial"/>
        </w:rPr>
        <w:t xml:space="preserve">amendements doit être </w:t>
      </w:r>
      <w:r w:rsidRPr="004B02B3">
        <w:rPr>
          <w:rFonts w:ascii="Arial" w:hAnsi="Arial" w:cs="Arial"/>
        </w:rPr>
        <w:t xml:space="preserve">mise à la disposition de l'Agence à des fins de normalisation et des </w:t>
      </w:r>
      <w:r w:rsidR="00D63786" w:rsidRPr="004B02B3">
        <w:rPr>
          <w:rFonts w:ascii="Arial" w:hAnsi="Arial" w:cs="Arial"/>
        </w:rPr>
        <w:t>organisme</w:t>
      </w:r>
      <w:r w:rsidRPr="004B02B3">
        <w:rPr>
          <w:rFonts w:ascii="Arial" w:hAnsi="Arial" w:cs="Arial"/>
        </w:rPr>
        <w:t>s soumis au présent règlement, sur demande.</w:t>
      </w:r>
    </w:p>
    <w:p w14:paraId="77774F15" w14:textId="77777777" w:rsidR="00754A07" w:rsidRPr="004B02B3" w:rsidRDefault="008D178D" w:rsidP="00B157A5">
      <w:pPr>
        <w:shd w:val="clear" w:color="auto" w:fill="FFFFFF" w:themeFill="background1"/>
        <w:spacing w:before="120" w:after="120" w:line="360" w:lineRule="auto"/>
        <w:ind w:left="-6" w:right="17"/>
        <w:rPr>
          <w:rFonts w:ascii="Arial" w:hAnsi="Arial" w:cs="Arial"/>
          <w:b/>
          <w:sz w:val="24"/>
          <w:szCs w:val="24"/>
        </w:rPr>
      </w:pPr>
      <w:r w:rsidRPr="004B02B3">
        <w:rPr>
          <w:rFonts w:ascii="Arial" w:hAnsi="Arial" w:cs="Arial"/>
          <w:b/>
          <w:sz w:val="24"/>
          <w:szCs w:val="24"/>
        </w:rPr>
        <w:t xml:space="preserve">CAMO.B.210 - Modifications </w:t>
      </w:r>
      <w:r w:rsidR="007D63D2" w:rsidRPr="004B02B3">
        <w:rPr>
          <w:rFonts w:ascii="Arial" w:hAnsi="Arial" w:cs="Arial"/>
          <w:b/>
          <w:sz w:val="24"/>
          <w:szCs w:val="24"/>
        </w:rPr>
        <w:t>apportées a</w:t>
      </w:r>
      <w:r w:rsidRPr="004B02B3">
        <w:rPr>
          <w:rFonts w:ascii="Arial" w:hAnsi="Arial" w:cs="Arial"/>
          <w:b/>
          <w:sz w:val="24"/>
          <w:szCs w:val="24"/>
        </w:rPr>
        <w:t xml:space="preserve">u système de gestion </w:t>
      </w:r>
    </w:p>
    <w:p w14:paraId="3721DEFA" w14:textId="334CAD6F" w:rsidR="00754A07" w:rsidRPr="004B02B3" w:rsidRDefault="007D63D2" w:rsidP="00B157A5">
      <w:pPr>
        <w:numPr>
          <w:ilvl w:val="0"/>
          <w:numId w:val="77"/>
        </w:numPr>
        <w:shd w:val="clear" w:color="auto" w:fill="FFFFFF" w:themeFill="background1"/>
        <w:spacing w:before="120" w:after="120"/>
        <w:ind w:left="567" w:hanging="566"/>
        <w:jc w:val="both"/>
        <w:rPr>
          <w:rFonts w:ascii="Arial" w:hAnsi="Arial" w:cs="Arial"/>
        </w:rPr>
      </w:pPr>
      <w:r w:rsidRPr="004B02B3">
        <w:rPr>
          <w:rFonts w:ascii="Arial" w:hAnsi="Arial" w:cs="Arial"/>
        </w:rPr>
        <w:t xml:space="preserve">L'autorité compétente </w:t>
      </w:r>
      <w:r w:rsidR="005D78CE" w:rsidRPr="004B02B3">
        <w:rPr>
          <w:rFonts w:ascii="Arial" w:hAnsi="Arial" w:cs="Arial"/>
        </w:rPr>
        <w:t xml:space="preserve">doit avoir </w:t>
      </w:r>
      <w:r w:rsidRPr="004B02B3">
        <w:rPr>
          <w:rFonts w:ascii="Arial" w:hAnsi="Arial" w:cs="Arial"/>
        </w:rPr>
        <w:t xml:space="preserve">mis en place un système pour identifier les changements qui affectent sa capacité à accomplir ses tâches et à s'acquitter de ses responsabilités telles que définies dans le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ses actes délégués et d'exécution. Ce système </w:t>
      </w:r>
      <w:r w:rsidR="005D78CE" w:rsidRPr="004B02B3">
        <w:rPr>
          <w:rFonts w:ascii="Arial" w:hAnsi="Arial" w:cs="Arial"/>
        </w:rPr>
        <w:t xml:space="preserve">doit </w:t>
      </w:r>
      <w:r w:rsidRPr="004B02B3">
        <w:rPr>
          <w:rFonts w:ascii="Arial" w:hAnsi="Arial" w:cs="Arial"/>
        </w:rPr>
        <w:t>lui permet</w:t>
      </w:r>
      <w:r w:rsidR="005D78CE" w:rsidRPr="004B02B3">
        <w:rPr>
          <w:rFonts w:ascii="Arial" w:hAnsi="Arial" w:cs="Arial"/>
        </w:rPr>
        <w:t>tre</w:t>
      </w:r>
      <w:r w:rsidRPr="004B02B3">
        <w:rPr>
          <w:rFonts w:ascii="Arial" w:hAnsi="Arial" w:cs="Arial"/>
        </w:rPr>
        <w:t xml:space="preserve"> de prendre les mesures appropriées pour </w:t>
      </w:r>
      <w:r w:rsidR="005D78CE" w:rsidRPr="004B02B3">
        <w:rPr>
          <w:rFonts w:ascii="Arial" w:hAnsi="Arial" w:cs="Arial"/>
        </w:rPr>
        <w:t xml:space="preserve">s’assurer </w:t>
      </w:r>
      <w:r w:rsidRPr="004B02B3">
        <w:rPr>
          <w:rFonts w:ascii="Arial" w:hAnsi="Arial" w:cs="Arial"/>
        </w:rPr>
        <w:t>que son système de gestion reste adéquat et efficace.</w:t>
      </w:r>
      <w:r w:rsidR="00754A07" w:rsidRPr="004B02B3">
        <w:rPr>
          <w:rFonts w:ascii="Arial" w:hAnsi="Arial" w:cs="Arial"/>
        </w:rPr>
        <w:t xml:space="preserve"> </w:t>
      </w:r>
    </w:p>
    <w:p w14:paraId="2973EA86" w14:textId="1FA64030" w:rsidR="00754A07" w:rsidRPr="004B02B3" w:rsidRDefault="007D63D2" w:rsidP="00B157A5">
      <w:pPr>
        <w:numPr>
          <w:ilvl w:val="0"/>
          <w:numId w:val="77"/>
        </w:numPr>
        <w:shd w:val="clear" w:color="auto" w:fill="FFFFFF" w:themeFill="background1"/>
        <w:spacing w:before="120" w:after="120"/>
        <w:ind w:left="567" w:hanging="566"/>
        <w:jc w:val="both"/>
        <w:rPr>
          <w:rFonts w:ascii="Arial" w:hAnsi="Arial" w:cs="Arial"/>
        </w:rPr>
      </w:pPr>
      <w:r w:rsidRPr="004B02B3">
        <w:rPr>
          <w:rFonts w:ascii="Arial" w:hAnsi="Arial" w:cs="Arial"/>
        </w:rPr>
        <w:lastRenderedPageBreak/>
        <w:t xml:space="preserve">L'autorité compétente </w:t>
      </w:r>
      <w:r w:rsidR="005D78CE" w:rsidRPr="004B02B3">
        <w:rPr>
          <w:rFonts w:ascii="Arial" w:hAnsi="Arial" w:cs="Arial"/>
        </w:rPr>
        <w:t xml:space="preserve">doit </w:t>
      </w:r>
      <w:r w:rsidRPr="004B02B3">
        <w:rPr>
          <w:rFonts w:ascii="Arial" w:hAnsi="Arial" w:cs="Arial"/>
        </w:rPr>
        <w:t>met</w:t>
      </w:r>
      <w:r w:rsidR="005D78CE" w:rsidRPr="004B02B3">
        <w:rPr>
          <w:rFonts w:ascii="Arial" w:hAnsi="Arial" w:cs="Arial"/>
        </w:rPr>
        <w:t>tre</w:t>
      </w:r>
      <w:r w:rsidRPr="004B02B3">
        <w:rPr>
          <w:rFonts w:ascii="Arial" w:hAnsi="Arial" w:cs="Arial"/>
        </w:rPr>
        <w:t xml:space="preserve"> à jour son système de gestion pour refléter toute modification du règlement </w:t>
      </w:r>
      <w:r w:rsidR="00F92C40" w:rsidRPr="004B02B3">
        <w:rPr>
          <w:rFonts w:ascii="Arial" w:hAnsi="Arial" w:cs="Arial"/>
        </w:rPr>
        <w:t>N°XXXX/20-CC-ASSA-AC-CM-XX</w:t>
      </w:r>
      <w:r w:rsidR="00F92C40" w:rsidRPr="004B02B3">
        <w:rPr>
          <w:rFonts w:ascii="Arial" w:hAnsi="Arial" w:cs="Arial"/>
          <w:highlight w:val="yellow"/>
        </w:rPr>
        <w:t xml:space="preserve"> </w:t>
      </w:r>
      <w:r w:rsidR="006945EC">
        <w:rPr>
          <w:rFonts w:ascii="Arial" w:hAnsi="Arial" w:cs="Arial"/>
          <w:highlight w:val="yellow"/>
        </w:rPr>
        <w:t>règles communes dans le domaine de la sécurité</w:t>
      </w:r>
      <w:r w:rsidRPr="004B02B3">
        <w:rPr>
          <w:rFonts w:ascii="Arial" w:hAnsi="Arial" w:cs="Arial"/>
        </w:rPr>
        <w:t xml:space="preserve"> et de ses actes délégués et d'exécution en temps opportun, de manière à </w:t>
      </w:r>
      <w:r w:rsidR="005D78CE" w:rsidRPr="004B02B3">
        <w:rPr>
          <w:rFonts w:ascii="Arial" w:hAnsi="Arial" w:cs="Arial"/>
        </w:rPr>
        <w:t xml:space="preserve">assurer </w:t>
      </w:r>
      <w:r w:rsidRPr="004B02B3">
        <w:rPr>
          <w:rFonts w:ascii="Arial" w:hAnsi="Arial" w:cs="Arial"/>
        </w:rPr>
        <w:t>une mise en œuvre efficace.</w:t>
      </w:r>
      <w:r w:rsidR="00754A07" w:rsidRPr="004B02B3">
        <w:rPr>
          <w:rFonts w:ascii="Arial" w:hAnsi="Arial" w:cs="Arial"/>
        </w:rPr>
        <w:t xml:space="preserve"> </w:t>
      </w:r>
    </w:p>
    <w:p w14:paraId="5EF8D804" w14:textId="3B9F9B77" w:rsidR="00754A07" w:rsidRPr="004B02B3" w:rsidRDefault="007D63D2" w:rsidP="00B157A5">
      <w:pPr>
        <w:numPr>
          <w:ilvl w:val="0"/>
          <w:numId w:val="77"/>
        </w:numPr>
        <w:shd w:val="clear" w:color="auto" w:fill="FFFFFF" w:themeFill="background1"/>
        <w:spacing w:before="120" w:after="120"/>
        <w:ind w:left="567" w:hanging="567"/>
        <w:jc w:val="both"/>
        <w:rPr>
          <w:rFonts w:ascii="Arial" w:hAnsi="Arial" w:cs="Arial"/>
        </w:rPr>
      </w:pPr>
      <w:r w:rsidRPr="004B02B3">
        <w:rPr>
          <w:rFonts w:ascii="Arial" w:hAnsi="Arial" w:cs="Arial"/>
        </w:rPr>
        <w:t xml:space="preserve">L'autorité compétente </w:t>
      </w:r>
      <w:r w:rsidR="005D78CE" w:rsidRPr="004B02B3">
        <w:rPr>
          <w:rFonts w:ascii="Arial" w:hAnsi="Arial" w:cs="Arial"/>
        </w:rPr>
        <w:t xml:space="preserve">doit </w:t>
      </w:r>
      <w:r w:rsidRPr="004B02B3">
        <w:rPr>
          <w:rFonts w:ascii="Arial" w:hAnsi="Arial" w:cs="Arial"/>
        </w:rPr>
        <w:t>notifie</w:t>
      </w:r>
      <w:r w:rsidR="005D78CE" w:rsidRPr="004B02B3">
        <w:rPr>
          <w:rFonts w:ascii="Arial" w:hAnsi="Arial" w:cs="Arial"/>
        </w:rPr>
        <w:t>r</w:t>
      </w:r>
      <w:r w:rsidRPr="004B02B3">
        <w:rPr>
          <w:rFonts w:ascii="Arial" w:hAnsi="Arial" w:cs="Arial"/>
        </w:rPr>
        <w:t xml:space="preserve"> à l'Agence les modifications affectant sa capacité à accomplir ses tâches et à s'acquitter de ses responsabilités telles que définies dans le règlement </w:t>
      </w:r>
      <w:r w:rsidR="00F92C40" w:rsidRPr="004B02B3">
        <w:rPr>
          <w:rFonts w:ascii="Arial" w:hAnsi="Arial" w:cs="Arial"/>
        </w:rPr>
        <w:t xml:space="preserve">N°XXXX/20-CC-ASSA-AC-CM-XX </w:t>
      </w:r>
      <w:r w:rsidR="006945EC">
        <w:rPr>
          <w:rFonts w:ascii="Arial" w:hAnsi="Arial" w:cs="Arial"/>
        </w:rPr>
        <w:t>règles communes dans le domaine de la sécurité</w:t>
      </w:r>
      <w:r w:rsidRPr="004B02B3">
        <w:rPr>
          <w:rFonts w:ascii="Arial" w:hAnsi="Arial" w:cs="Arial"/>
        </w:rPr>
        <w:t xml:space="preserve"> et ses actes délégués et d'exécution.</w:t>
      </w:r>
      <w:r w:rsidR="00754A07" w:rsidRPr="004B02B3">
        <w:rPr>
          <w:rFonts w:ascii="Arial" w:hAnsi="Arial" w:cs="Arial"/>
        </w:rPr>
        <w:t xml:space="preserve"> </w:t>
      </w:r>
    </w:p>
    <w:p w14:paraId="0B83FA48" w14:textId="77777777" w:rsidR="00A04A71" w:rsidRPr="004B02B3" w:rsidRDefault="00A04A71" w:rsidP="00B157A5">
      <w:pPr>
        <w:shd w:val="clear" w:color="auto" w:fill="FFFFFF" w:themeFill="background1"/>
        <w:spacing w:before="120" w:after="120" w:line="360" w:lineRule="auto"/>
        <w:jc w:val="both"/>
        <w:rPr>
          <w:rFonts w:ascii="Arial" w:hAnsi="Arial" w:cs="Arial"/>
          <w:b/>
          <w:sz w:val="24"/>
          <w:szCs w:val="24"/>
          <w:lang w:val="en-US"/>
        </w:rPr>
      </w:pPr>
      <w:r w:rsidRPr="004B02B3">
        <w:rPr>
          <w:rFonts w:ascii="Arial" w:hAnsi="Arial" w:cs="Arial"/>
          <w:b/>
          <w:sz w:val="24"/>
          <w:szCs w:val="24"/>
          <w:lang w:val="en-US"/>
        </w:rPr>
        <w:t xml:space="preserve">CAMO.B.220 </w:t>
      </w:r>
      <w:r w:rsidR="008D178D" w:rsidRPr="004B02B3">
        <w:rPr>
          <w:rFonts w:ascii="Arial" w:hAnsi="Arial" w:cs="Arial"/>
          <w:b/>
          <w:sz w:val="24"/>
          <w:szCs w:val="24"/>
          <w:lang w:val="en-US"/>
        </w:rPr>
        <w:t xml:space="preserve">– </w:t>
      </w:r>
      <w:proofErr w:type="spellStart"/>
      <w:r w:rsidR="008D178D" w:rsidRPr="004B02B3">
        <w:rPr>
          <w:rFonts w:ascii="Arial" w:hAnsi="Arial" w:cs="Arial"/>
          <w:b/>
          <w:sz w:val="24"/>
          <w:szCs w:val="24"/>
          <w:lang w:val="en-US"/>
        </w:rPr>
        <w:t>Archivage</w:t>
      </w:r>
      <w:proofErr w:type="spellEnd"/>
    </w:p>
    <w:p w14:paraId="6125540D" w14:textId="77777777" w:rsidR="00A04A71" w:rsidRPr="004B02B3" w:rsidRDefault="007D63D2" w:rsidP="00D661CA">
      <w:pPr>
        <w:pStyle w:val="Paragraphedeliste"/>
        <w:numPr>
          <w:ilvl w:val="0"/>
          <w:numId w:val="143"/>
        </w:numPr>
        <w:shd w:val="clear" w:color="auto" w:fill="FFFFFF" w:themeFill="background1"/>
        <w:spacing w:before="120" w:after="120"/>
        <w:ind w:left="567" w:hanging="567"/>
        <w:jc w:val="both"/>
        <w:rPr>
          <w:rFonts w:ascii="Arial" w:hAnsi="Arial" w:cs="Arial"/>
        </w:rPr>
      </w:pPr>
      <w:r w:rsidRPr="004B02B3">
        <w:rPr>
          <w:rFonts w:ascii="Arial" w:hAnsi="Arial" w:cs="Arial"/>
          <w:shd w:val="clear" w:color="auto" w:fill="FFFFFF" w:themeFill="background1"/>
        </w:rPr>
        <w:t>L'autorité compétente doit établir un système d</w:t>
      </w:r>
      <w:r w:rsidR="00D661CA" w:rsidRPr="004B02B3">
        <w:rPr>
          <w:rFonts w:ascii="Arial" w:hAnsi="Arial" w:cs="Arial"/>
          <w:shd w:val="clear" w:color="auto" w:fill="FFFFFF" w:themeFill="background1"/>
        </w:rPr>
        <w:t xml:space="preserve">’archivage </w:t>
      </w:r>
      <w:r w:rsidRPr="004B02B3">
        <w:rPr>
          <w:rFonts w:ascii="Arial" w:hAnsi="Arial" w:cs="Arial"/>
          <w:shd w:val="clear" w:color="auto" w:fill="FFFFFF" w:themeFill="background1"/>
        </w:rPr>
        <w:t>qui permet un</w:t>
      </w:r>
      <w:r w:rsidR="00BC7101" w:rsidRPr="004B02B3">
        <w:rPr>
          <w:rFonts w:ascii="Arial" w:hAnsi="Arial" w:cs="Arial"/>
          <w:shd w:val="clear" w:color="auto" w:fill="FFFFFF" w:themeFill="background1"/>
        </w:rPr>
        <w:t xml:space="preserve">e conservation </w:t>
      </w:r>
      <w:r w:rsidRPr="004B02B3">
        <w:rPr>
          <w:rFonts w:ascii="Arial" w:hAnsi="Arial" w:cs="Arial"/>
          <w:shd w:val="clear" w:color="auto" w:fill="FFFFFF" w:themeFill="background1"/>
        </w:rPr>
        <w:t>adéquat</w:t>
      </w:r>
      <w:r w:rsidR="00BC7101" w:rsidRPr="004B02B3">
        <w:rPr>
          <w:rFonts w:ascii="Arial" w:hAnsi="Arial" w:cs="Arial"/>
          <w:shd w:val="clear" w:color="auto" w:fill="FFFFFF" w:themeFill="background1"/>
        </w:rPr>
        <w:t>e</w:t>
      </w:r>
      <w:r w:rsidRPr="004B02B3">
        <w:rPr>
          <w:rFonts w:ascii="Arial" w:hAnsi="Arial" w:cs="Arial"/>
          <w:shd w:val="clear" w:color="auto" w:fill="FFFFFF" w:themeFill="background1"/>
        </w:rPr>
        <w:t xml:space="preserve">, l'accessibilité et une traçabilité </w:t>
      </w:r>
      <w:proofErr w:type="gramStart"/>
      <w:r w:rsidRPr="004B02B3">
        <w:rPr>
          <w:rFonts w:ascii="Arial" w:hAnsi="Arial" w:cs="Arial"/>
          <w:shd w:val="clear" w:color="auto" w:fill="FFFFFF" w:themeFill="background1"/>
        </w:rPr>
        <w:t>fiable:</w:t>
      </w:r>
      <w:proofErr w:type="gramEnd"/>
    </w:p>
    <w:p w14:paraId="701663E4" w14:textId="77777777" w:rsidR="00A04A71" w:rsidRPr="004B02B3" w:rsidRDefault="005B6DEB" w:rsidP="00D661CA">
      <w:pPr>
        <w:numPr>
          <w:ilvl w:val="0"/>
          <w:numId w:val="144"/>
        </w:numPr>
        <w:shd w:val="clear" w:color="auto" w:fill="FFFFFF" w:themeFill="background1"/>
        <w:spacing w:before="120" w:after="120"/>
        <w:ind w:left="993" w:hanging="426"/>
        <w:jc w:val="both"/>
        <w:rPr>
          <w:rFonts w:ascii="Arial" w:hAnsi="Arial" w:cs="Arial"/>
        </w:rPr>
      </w:pPr>
      <w:proofErr w:type="gramStart"/>
      <w:r w:rsidRPr="004B02B3">
        <w:rPr>
          <w:rFonts w:ascii="Arial" w:hAnsi="Arial" w:cs="Arial"/>
          <w:shd w:val="clear" w:color="auto" w:fill="FFFFFF" w:themeFill="background1"/>
        </w:rPr>
        <w:t>des</w:t>
      </w:r>
      <w:proofErr w:type="gramEnd"/>
      <w:r w:rsidRPr="004B02B3">
        <w:rPr>
          <w:rFonts w:ascii="Arial" w:hAnsi="Arial" w:cs="Arial"/>
          <w:shd w:val="clear" w:color="auto" w:fill="FFFFFF" w:themeFill="background1"/>
        </w:rPr>
        <w:t xml:space="preserve"> </w:t>
      </w:r>
      <w:r w:rsidR="007D63D2" w:rsidRPr="004B02B3">
        <w:rPr>
          <w:rFonts w:ascii="Arial" w:hAnsi="Arial" w:cs="Arial"/>
          <w:shd w:val="clear" w:color="auto" w:fill="FFFFFF" w:themeFill="background1"/>
        </w:rPr>
        <w:t>politiques et procédures documentées du système de gestion;</w:t>
      </w:r>
      <w:r w:rsidR="003A437F" w:rsidRPr="004B02B3">
        <w:rPr>
          <w:rFonts w:ascii="Arial" w:hAnsi="Arial" w:cs="Arial"/>
          <w:shd w:val="clear" w:color="auto" w:fill="FFFFFF" w:themeFill="background1"/>
        </w:rPr>
        <w:t xml:space="preserve"> </w:t>
      </w:r>
    </w:p>
    <w:p w14:paraId="2603149F" w14:textId="77777777" w:rsidR="00A04A71" w:rsidRPr="004B02B3" w:rsidRDefault="005B6DEB" w:rsidP="00D661CA">
      <w:pPr>
        <w:numPr>
          <w:ilvl w:val="0"/>
          <w:numId w:val="144"/>
        </w:numPr>
        <w:shd w:val="clear" w:color="auto" w:fill="FFFFFF" w:themeFill="background1"/>
        <w:spacing w:before="120" w:after="120"/>
        <w:ind w:left="993" w:hanging="426"/>
        <w:jc w:val="both"/>
        <w:rPr>
          <w:rFonts w:ascii="Arial" w:hAnsi="Arial" w:cs="Arial"/>
        </w:rPr>
      </w:pPr>
      <w:proofErr w:type="gramStart"/>
      <w:r w:rsidRPr="004B02B3">
        <w:rPr>
          <w:rFonts w:ascii="Arial" w:hAnsi="Arial" w:cs="Arial"/>
          <w:shd w:val="clear" w:color="auto" w:fill="FFFFFF" w:themeFill="background1"/>
        </w:rPr>
        <w:t>de</w:t>
      </w:r>
      <w:proofErr w:type="gramEnd"/>
      <w:r w:rsidRPr="004B02B3">
        <w:rPr>
          <w:rFonts w:ascii="Arial" w:hAnsi="Arial" w:cs="Arial"/>
          <w:shd w:val="clear" w:color="auto" w:fill="FFFFFF" w:themeFill="background1"/>
        </w:rPr>
        <w:t xml:space="preserve"> </w:t>
      </w:r>
      <w:r w:rsidR="007D63D2" w:rsidRPr="004B02B3">
        <w:rPr>
          <w:rFonts w:ascii="Arial" w:hAnsi="Arial" w:cs="Arial"/>
          <w:shd w:val="clear" w:color="auto" w:fill="FFFFFF" w:themeFill="background1"/>
        </w:rPr>
        <w:t>la formation, la qualification et l'</w:t>
      </w:r>
      <w:r w:rsidR="00D661CA" w:rsidRPr="004B02B3">
        <w:rPr>
          <w:rFonts w:ascii="Arial" w:hAnsi="Arial" w:cs="Arial"/>
          <w:shd w:val="clear" w:color="auto" w:fill="FFFFFF" w:themeFill="background1"/>
        </w:rPr>
        <w:t xml:space="preserve">habilitation </w:t>
      </w:r>
      <w:r w:rsidR="007D63D2" w:rsidRPr="004B02B3">
        <w:rPr>
          <w:rFonts w:ascii="Arial" w:hAnsi="Arial" w:cs="Arial"/>
          <w:shd w:val="clear" w:color="auto" w:fill="FFFFFF" w:themeFill="background1"/>
        </w:rPr>
        <w:t>de son personnel;</w:t>
      </w:r>
      <w:r w:rsidR="00A04A71" w:rsidRPr="004B02B3">
        <w:rPr>
          <w:rFonts w:ascii="Arial" w:hAnsi="Arial" w:cs="Arial"/>
        </w:rPr>
        <w:t xml:space="preserve"> </w:t>
      </w:r>
    </w:p>
    <w:p w14:paraId="5F3AD5BA" w14:textId="77777777" w:rsidR="00A04A71" w:rsidRPr="004B02B3" w:rsidRDefault="005B6DEB" w:rsidP="00D661CA">
      <w:pPr>
        <w:numPr>
          <w:ilvl w:val="0"/>
          <w:numId w:val="144"/>
        </w:numPr>
        <w:shd w:val="clear" w:color="auto" w:fill="FFFFFF" w:themeFill="background1"/>
        <w:spacing w:before="120" w:after="120"/>
        <w:ind w:left="993" w:hanging="426"/>
        <w:jc w:val="both"/>
        <w:rPr>
          <w:rFonts w:ascii="Arial" w:hAnsi="Arial" w:cs="Arial"/>
        </w:rPr>
      </w:pPr>
      <w:proofErr w:type="gramStart"/>
      <w:r w:rsidRPr="004B02B3">
        <w:rPr>
          <w:rFonts w:ascii="Arial" w:hAnsi="Arial" w:cs="Arial"/>
          <w:shd w:val="clear" w:color="auto" w:fill="FFFFFF" w:themeFill="background1"/>
        </w:rPr>
        <w:t>de</w:t>
      </w:r>
      <w:proofErr w:type="gramEnd"/>
      <w:r w:rsidRPr="004B02B3">
        <w:rPr>
          <w:rFonts w:ascii="Arial" w:hAnsi="Arial" w:cs="Arial"/>
          <w:shd w:val="clear" w:color="auto" w:fill="FFFFFF" w:themeFill="background1"/>
        </w:rPr>
        <w:t xml:space="preserve"> </w:t>
      </w:r>
      <w:r w:rsidR="007D63D2" w:rsidRPr="004B02B3">
        <w:rPr>
          <w:rFonts w:ascii="Arial" w:hAnsi="Arial" w:cs="Arial"/>
          <w:shd w:val="clear" w:color="auto" w:fill="FFFFFF" w:themeFill="background1"/>
        </w:rPr>
        <w:t>l</w:t>
      </w:r>
      <w:r w:rsidR="00BC7101" w:rsidRPr="004B02B3">
        <w:rPr>
          <w:rFonts w:ascii="Arial" w:hAnsi="Arial" w:cs="Arial"/>
          <w:shd w:val="clear" w:color="auto" w:fill="FFFFFF" w:themeFill="background1"/>
        </w:rPr>
        <w:t>’attribution d</w:t>
      </w:r>
      <w:r w:rsidR="007D63D2" w:rsidRPr="004B02B3">
        <w:rPr>
          <w:rFonts w:ascii="Arial" w:hAnsi="Arial" w:cs="Arial"/>
          <w:shd w:val="clear" w:color="auto" w:fill="FFFFFF" w:themeFill="background1"/>
        </w:rPr>
        <w:t>es tâches, couvrant les éléments requis par l</w:t>
      </w:r>
      <w:r w:rsidR="00D56B9C" w:rsidRPr="004B02B3">
        <w:rPr>
          <w:rFonts w:ascii="Arial" w:hAnsi="Arial" w:cs="Arial"/>
          <w:shd w:val="clear" w:color="auto" w:fill="FFFFFF" w:themeFill="background1"/>
        </w:rPr>
        <w:t>a section</w:t>
      </w:r>
      <w:r w:rsidR="007D63D2" w:rsidRPr="004B02B3">
        <w:rPr>
          <w:rFonts w:ascii="Arial" w:hAnsi="Arial" w:cs="Arial"/>
          <w:shd w:val="clear" w:color="auto" w:fill="FFFFFF" w:themeFill="background1"/>
        </w:rPr>
        <w:t xml:space="preserve"> CAMO.B.205, ainsi que le détail des tâches attribuées;</w:t>
      </w:r>
      <w:r w:rsidR="00A04A71" w:rsidRPr="004B02B3">
        <w:rPr>
          <w:rFonts w:ascii="Arial" w:hAnsi="Arial" w:cs="Arial"/>
        </w:rPr>
        <w:t xml:space="preserve"> </w:t>
      </w:r>
    </w:p>
    <w:p w14:paraId="6F2622B9" w14:textId="77777777" w:rsidR="00A04A71" w:rsidRPr="004B02B3" w:rsidRDefault="005B6DEB" w:rsidP="00D661CA">
      <w:pPr>
        <w:numPr>
          <w:ilvl w:val="0"/>
          <w:numId w:val="144"/>
        </w:numPr>
        <w:shd w:val="clear" w:color="auto" w:fill="FFFFFF" w:themeFill="background1"/>
        <w:spacing w:before="120" w:after="120"/>
        <w:ind w:left="993" w:hanging="426"/>
        <w:jc w:val="both"/>
        <w:rPr>
          <w:rFonts w:ascii="Arial" w:hAnsi="Arial" w:cs="Arial"/>
        </w:rPr>
      </w:pPr>
      <w:proofErr w:type="gramStart"/>
      <w:r w:rsidRPr="004B02B3">
        <w:rPr>
          <w:rFonts w:ascii="Arial" w:hAnsi="Arial" w:cs="Arial"/>
          <w:shd w:val="clear" w:color="auto" w:fill="FFFFFF" w:themeFill="background1"/>
        </w:rPr>
        <w:t>d</w:t>
      </w:r>
      <w:r w:rsidR="00BC7101" w:rsidRPr="004B02B3">
        <w:rPr>
          <w:rFonts w:ascii="Arial" w:hAnsi="Arial" w:cs="Arial"/>
          <w:shd w:val="clear" w:color="auto" w:fill="FFFFFF" w:themeFill="background1"/>
        </w:rPr>
        <w:t>es</w:t>
      </w:r>
      <w:proofErr w:type="gramEnd"/>
      <w:r w:rsidR="00BC7101" w:rsidRPr="004B02B3">
        <w:rPr>
          <w:rFonts w:ascii="Arial" w:hAnsi="Arial" w:cs="Arial"/>
          <w:shd w:val="clear" w:color="auto" w:fill="FFFFFF" w:themeFill="background1"/>
        </w:rPr>
        <w:t xml:space="preserve"> </w:t>
      </w:r>
      <w:r w:rsidR="007D63D2" w:rsidRPr="004B02B3">
        <w:rPr>
          <w:rFonts w:ascii="Arial" w:hAnsi="Arial" w:cs="Arial"/>
          <w:shd w:val="clear" w:color="auto" w:fill="FFFFFF" w:themeFill="background1"/>
        </w:rPr>
        <w:t>processus de certification et l</w:t>
      </w:r>
      <w:r w:rsidR="00D661CA" w:rsidRPr="004B02B3">
        <w:rPr>
          <w:rFonts w:ascii="Arial" w:hAnsi="Arial" w:cs="Arial"/>
          <w:shd w:val="clear" w:color="auto" w:fill="FFFFFF" w:themeFill="background1"/>
        </w:rPr>
        <w:t xml:space="preserve">e maintien de la supervision </w:t>
      </w:r>
      <w:r w:rsidR="007D63D2" w:rsidRPr="004B02B3">
        <w:rPr>
          <w:rFonts w:ascii="Arial" w:hAnsi="Arial" w:cs="Arial"/>
          <w:shd w:val="clear" w:color="auto" w:fill="FFFFFF" w:themeFill="background1"/>
        </w:rPr>
        <w:t>des organismes certifiés, notamment:</w:t>
      </w:r>
    </w:p>
    <w:p w14:paraId="250F1177"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la</w:t>
      </w:r>
      <w:proofErr w:type="gramEnd"/>
      <w:r w:rsidRPr="004B02B3">
        <w:rPr>
          <w:rFonts w:ascii="Arial" w:hAnsi="Arial" w:cs="Arial"/>
          <w:shd w:val="clear" w:color="auto" w:fill="FFFFFF" w:themeFill="background1"/>
        </w:rPr>
        <w:t xml:space="preserve"> demande de certificat d'</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w:t>
      </w:r>
      <w:r w:rsidRPr="004B02B3">
        <w:rPr>
          <w:rFonts w:ascii="Arial" w:hAnsi="Arial" w:cs="Arial"/>
          <w:shd w:val="clear" w:color="auto" w:fill="F8F9FA"/>
        </w:rPr>
        <w:t xml:space="preserve"> </w:t>
      </w:r>
    </w:p>
    <w:p w14:paraId="4E1DB841"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le</w:t>
      </w:r>
      <w:proofErr w:type="gramEnd"/>
      <w:r w:rsidRPr="004B02B3">
        <w:rPr>
          <w:rFonts w:ascii="Arial" w:hAnsi="Arial" w:cs="Arial"/>
          <w:shd w:val="clear" w:color="auto" w:fill="FFFFFF" w:themeFill="background1"/>
        </w:rPr>
        <w:t xml:space="preserve"> programme de </w:t>
      </w:r>
      <w:r w:rsidR="007F54F8" w:rsidRPr="004B02B3">
        <w:rPr>
          <w:rFonts w:ascii="Arial" w:hAnsi="Arial" w:cs="Arial"/>
          <w:shd w:val="clear" w:color="auto" w:fill="FFFFFF" w:themeFill="background1"/>
        </w:rPr>
        <w:t xml:space="preserve">maintien de la supervision </w:t>
      </w:r>
      <w:r w:rsidRPr="004B02B3">
        <w:rPr>
          <w:rFonts w:ascii="Arial" w:hAnsi="Arial" w:cs="Arial"/>
          <w:shd w:val="clear" w:color="auto" w:fill="FFFFFF" w:themeFill="background1"/>
        </w:rPr>
        <w:t>de l'autorité compétente, y compris tous les dossiers d'évaluation, d'audit et d'inspection;</w:t>
      </w:r>
      <w:r w:rsidR="00A04A71" w:rsidRPr="004B02B3">
        <w:rPr>
          <w:rFonts w:ascii="Arial" w:hAnsi="Arial" w:cs="Arial"/>
        </w:rPr>
        <w:t xml:space="preserve"> </w:t>
      </w:r>
    </w:p>
    <w:p w14:paraId="65326E07"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le</w:t>
      </w:r>
      <w:proofErr w:type="gramEnd"/>
      <w:r w:rsidRPr="004B02B3">
        <w:rPr>
          <w:rFonts w:ascii="Arial" w:hAnsi="Arial" w:cs="Arial"/>
          <w:shd w:val="clear" w:color="auto" w:fill="FFFFFF" w:themeFill="background1"/>
        </w:rPr>
        <w:t xml:space="preserve"> certificat d'</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y compris </w:t>
      </w:r>
      <w:r w:rsidR="003A437F" w:rsidRPr="004B02B3">
        <w:rPr>
          <w:rFonts w:ascii="Arial" w:hAnsi="Arial" w:cs="Arial"/>
          <w:shd w:val="clear" w:color="auto" w:fill="FFFFFF" w:themeFill="background1"/>
        </w:rPr>
        <w:t xml:space="preserve">toutes </w:t>
      </w:r>
      <w:r w:rsidRPr="00896868">
        <w:rPr>
          <w:rFonts w:ascii="Arial" w:hAnsi="Arial" w:cs="Arial"/>
          <w:shd w:val="clear" w:color="auto" w:fill="FFFFFF" w:themeFill="background1"/>
        </w:rPr>
        <w:t>modifications</w:t>
      </w:r>
      <w:r w:rsidR="003A437F" w:rsidRPr="00896868">
        <w:rPr>
          <w:rFonts w:ascii="Arial" w:hAnsi="Arial" w:cs="Arial"/>
          <w:shd w:val="clear" w:color="auto" w:fill="FFFFFF" w:themeFill="background1"/>
        </w:rPr>
        <w:t xml:space="preserve"> y affére</w:t>
      </w:r>
      <w:r w:rsidR="003A437F" w:rsidRPr="004B02B3">
        <w:rPr>
          <w:rFonts w:ascii="Arial" w:hAnsi="Arial" w:cs="Arial"/>
          <w:shd w:val="clear" w:color="auto" w:fill="FFFFFF" w:themeFill="background1"/>
        </w:rPr>
        <w:t xml:space="preserve">ntes </w:t>
      </w:r>
      <w:r w:rsidR="00A04A71" w:rsidRPr="004B02B3">
        <w:rPr>
          <w:rFonts w:ascii="Arial" w:hAnsi="Arial" w:cs="Arial"/>
        </w:rPr>
        <w:t xml:space="preserve">; </w:t>
      </w:r>
    </w:p>
    <w:p w14:paraId="5AB3E945"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une</w:t>
      </w:r>
      <w:proofErr w:type="gramEnd"/>
      <w:r w:rsidRPr="004B02B3">
        <w:rPr>
          <w:rFonts w:ascii="Arial" w:hAnsi="Arial" w:cs="Arial"/>
          <w:shd w:val="clear" w:color="auto" w:fill="FFFFFF" w:themeFill="background1"/>
        </w:rPr>
        <w:t xml:space="preserve"> copie du programme de </w:t>
      </w:r>
      <w:r w:rsidR="007F54F8" w:rsidRPr="004B02B3">
        <w:rPr>
          <w:rFonts w:ascii="Arial" w:hAnsi="Arial" w:cs="Arial"/>
          <w:shd w:val="clear" w:color="auto" w:fill="FFFFFF" w:themeFill="background1"/>
        </w:rPr>
        <w:t xml:space="preserve">supervision </w:t>
      </w:r>
      <w:r w:rsidRPr="004B02B3">
        <w:rPr>
          <w:rFonts w:ascii="Arial" w:hAnsi="Arial" w:cs="Arial"/>
          <w:shd w:val="clear" w:color="auto" w:fill="FFFFFF" w:themeFill="background1"/>
        </w:rPr>
        <w:t xml:space="preserve">indiquant les dates auxquelles les audits sont dus et quand </w:t>
      </w:r>
      <w:r w:rsidR="00BC7101" w:rsidRPr="004B02B3">
        <w:rPr>
          <w:rFonts w:ascii="Arial" w:hAnsi="Arial" w:cs="Arial"/>
          <w:shd w:val="clear" w:color="auto" w:fill="FFFFFF" w:themeFill="background1"/>
        </w:rPr>
        <w:t>ils</w:t>
      </w:r>
      <w:r w:rsidRPr="004B02B3">
        <w:rPr>
          <w:rFonts w:ascii="Arial" w:hAnsi="Arial" w:cs="Arial"/>
          <w:shd w:val="clear" w:color="auto" w:fill="FFFFFF" w:themeFill="background1"/>
        </w:rPr>
        <w:t xml:space="preserve"> ont été effectués</w:t>
      </w:r>
      <w:r w:rsidRPr="004B02B3">
        <w:rPr>
          <w:rFonts w:ascii="Arial" w:hAnsi="Arial" w:cs="Arial"/>
          <w:shd w:val="clear" w:color="auto" w:fill="F8F9FA"/>
        </w:rPr>
        <w:t>;</w:t>
      </w:r>
      <w:r w:rsidR="003A437F" w:rsidRPr="004B02B3">
        <w:rPr>
          <w:rFonts w:ascii="Arial" w:hAnsi="Arial" w:cs="Arial"/>
          <w:shd w:val="clear" w:color="auto" w:fill="F8F9FA"/>
        </w:rPr>
        <w:t xml:space="preserve"> </w:t>
      </w:r>
    </w:p>
    <w:p w14:paraId="4308D708"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des</w:t>
      </w:r>
      <w:proofErr w:type="gramEnd"/>
      <w:r w:rsidRPr="004B02B3">
        <w:rPr>
          <w:rFonts w:ascii="Arial" w:hAnsi="Arial" w:cs="Arial"/>
          <w:shd w:val="clear" w:color="auto" w:fill="FFFFFF" w:themeFill="background1"/>
        </w:rPr>
        <w:t xml:space="preserve"> copies de toute</w:t>
      </w:r>
      <w:r w:rsidR="007F54F8" w:rsidRPr="004B02B3">
        <w:rPr>
          <w:rFonts w:ascii="Arial" w:hAnsi="Arial" w:cs="Arial"/>
          <w:shd w:val="clear" w:color="auto" w:fill="FFFFFF" w:themeFill="background1"/>
        </w:rPr>
        <w:t>s</w:t>
      </w:r>
      <w:r w:rsidRPr="004B02B3">
        <w:rPr>
          <w:rFonts w:ascii="Arial" w:hAnsi="Arial" w:cs="Arial"/>
          <w:shd w:val="clear" w:color="auto" w:fill="FFFFFF" w:themeFill="background1"/>
        </w:rPr>
        <w:t xml:space="preserve"> </w:t>
      </w:r>
      <w:r w:rsidR="007F54F8" w:rsidRPr="004B02B3">
        <w:rPr>
          <w:rFonts w:ascii="Arial" w:hAnsi="Arial" w:cs="Arial"/>
          <w:shd w:val="clear" w:color="auto" w:fill="FFFFFF" w:themeFill="background1"/>
        </w:rPr>
        <w:t xml:space="preserve">les </w:t>
      </w:r>
      <w:r w:rsidRPr="004B02B3">
        <w:rPr>
          <w:rFonts w:ascii="Arial" w:hAnsi="Arial" w:cs="Arial"/>
          <w:shd w:val="clear" w:color="auto" w:fill="FFFFFF" w:themeFill="background1"/>
        </w:rPr>
        <w:t>correspondance</w:t>
      </w:r>
      <w:r w:rsidR="007F54F8" w:rsidRPr="004B02B3">
        <w:rPr>
          <w:rFonts w:ascii="Arial" w:hAnsi="Arial" w:cs="Arial"/>
          <w:shd w:val="clear" w:color="auto" w:fill="FFFFFF" w:themeFill="background1"/>
        </w:rPr>
        <w:t>s</w:t>
      </w:r>
      <w:r w:rsidRPr="004B02B3">
        <w:rPr>
          <w:rFonts w:ascii="Arial" w:hAnsi="Arial" w:cs="Arial"/>
          <w:shd w:val="clear" w:color="auto" w:fill="FFFFFF" w:themeFill="background1"/>
        </w:rPr>
        <w:t xml:space="preserve"> officielle</w:t>
      </w:r>
      <w:r w:rsidR="007F54F8" w:rsidRPr="004B02B3">
        <w:rPr>
          <w:rFonts w:ascii="Arial" w:hAnsi="Arial" w:cs="Arial"/>
          <w:shd w:val="clear" w:color="auto" w:fill="FFFFFF" w:themeFill="background1"/>
        </w:rPr>
        <w:t>s</w:t>
      </w:r>
      <w:r w:rsidR="003A437F" w:rsidRPr="004B02B3">
        <w:rPr>
          <w:rFonts w:ascii="Arial" w:hAnsi="Arial" w:cs="Arial"/>
          <w:shd w:val="clear" w:color="auto" w:fill="FFFFFF" w:themeFill="background1"/>
        </w:rPr>
        <w:t> ;</w:t>
      </w:r>
      <w:r w:rsidR="00A04A71" w:rsidRPr="004B02B3">
        <w:rPr>
          <w:rFonts w:ascii="Arial" w:hAnsi="Arial" w:cs="Arial"/>
        </w:rPr>
        <w:t xml:space="preserve"> </w:t>
      </w:r>
    </w:p>
    <w:p w14:paraId="452E1503" w14:textId="77777777" w:rsidR="00A04A71" w:rsidRPr="004B02B3" w:rsidRDefault="00DA6C53"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les</w:t>
      </w:r>
      <w:proofErr w:type="gramEnd"/>
      <w:r w:rsidRPr="004B02B3">
        <w:rPr>
          <w:rFonts w:ascii="Arial" w:hAnsi="Arial" w:cs="Arial"/>
          <w:shd w:val="clear" w:color="auto" w:fill="FFFFFF" w:themeFill="background1"/>
        </w:rPr>
        <w:t xml:space="preserve"> détails des constatations, les </w:t>
      </w:r>
      <w:r w:rsidR="007F54F8" w:rsidRPr="004B02B3">
        <w:rPr>
          <w:rFonts w:ascii="Arial" w:hAnsi="Arial" w:cs="Arial"/>
          <w:shd w:val="clear" w:color="auto" w:fill="FFFFFF" w:themeFill="background1"/>
        </w:rPr>
        <w:t xml:space="preserve">actions </w:t>
      </w:r>
      <w:r w:rsidRPr="004B02B3">
        <w:rPr>
          <w:rFonts w:ascii="Arial" w:hAnsi="Arial" w:cs="Arial"/>
          <w:shd w:val="clear" w:color="auto" w:fill="FFFFFF" w:themeFill="background1"/>
        </w:rPr>
        <w:t xml:space="preserve">correctives, la date de clôture de l'action, toute </w:t>
      </w:r>
      <w:r w:rsidR="007F54F8" w:rsidRPr="004B02B3">
        <w:rPr>
          <w:rFonts w:ascii="Arial" w:hAnsi="Arial" w:cs="Arial"/>
          <w:shd w:val="clear" w:color="auto" w:fill="FFFFFF" w:themeFill="background1"/>
        </w:rPr>
        <w:t xml:space="preserve">dérogation </w:t>
      </w:r>
      <w:r w:rsidRPr="004B02B3">
        <w:rPr>
          <w:rFonts w:ascii="Arial" w:hAnsi="Arial" w:cs="Arial"/>
          <w:shd w:val="clear" w:color="auto" w:fill="FFFFFF" w:themeFill="background1"/>
        </w:rPr>
        <w:t>et mesures d'application;</w:t>
      </w:r>
      <w:r w:rsidR="00A04A71" w:rsidRPr="004B02B3">
        <w:rPr>
          <w:rFonts w:ascii="Arial" w:hAnsi="Arial" w:cs="Arial"/>
        </w:rPr>
        <w:t xml:space="preserve"> </w:t>
      </w:r>
    </w:p>
    <w:p w14:paraId="13E8FC65" w14:textId="77777777" w:rsidR="00A04A71" w:rsidRPr="004B02B3" w:rsidRDefault="0060022C"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tout</w:t>
      </w:r>
      <w:proofErr w:type="gramEnd"/>
      <w:r w:rsidRPr="004B02B3">
        <w:rPr>
          <w:rFonts w:ascii="Arial" w:hAnsi="Arial" w:cs="Arial"/>
          <w:shd w:val="clear" w:color="auto" w:fill="FFFFFF" w:themeFill="background1"/>
        </w:rPr>
        <w:t xml:space="preserve"> rapport d'évaluation, d'audit et d'inspection émis par une autre autorité compétente conformément au </w:t>
      </w:r>
      <w:r w:rsidR="00D56B9C" w:rsidRPr="004B02B3">
        <w:rPr>
          <w:rFonts w:ascii="Arial" w:hAnsi="Arial" w:cs="Arial"/>
        </w:rPr>
        <w:t>paragraphe</w:t>
      </w:r>
      <w:r w:rsidRPr="004B02B3">
        <w:rPr>
          <w:rFonts w:ascii="Arial" w:hAnsi="Arial" w:cs="Arial"/>
          <w:shd w:val="clear" w:color="auto" w:fill="FFFFFF" w:themeFill="background1"/>
        </w:rPr>
        <w:t xml:space="preserve"> </w:t>
      </w:r>
      <w:r w:rsidR="00D56B9C" w:rsidRPr="004B02B3">
        <w:rPr>
          <w:rFonts w:ascii="Arial" w:hAnsi="Arial" w:cs="Arial"/>
          <w:shd w:val="clear" w:color="auto" w:fill="FFFFFF" w:themeFill="background1"/>
        </w:rPr>
        <w:t>(</w:t>
      </w:r>
      <w:r w:rsidRPr="004B02B3">
        <w:rPr>
          <w:rFonts w:ascii="Arial" w:hAnsi="Arial" w:cs="Arial"/>
          <w:shd w:val="clear" w:color="auto" w:fill="FFFFFF" w:themeFill="background1"/>
        </w:rPr>
        <w:t>d) d</w:t>
      </w:r>
      <w:r w:rsidR="00D56B9C"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t>CAMO.B.300;</w:t>
      </w:r>
      <w:r w:rsidR="00A04A71" w:rsidRPr="004B02B3">
        <w:rPr>
          <w:rFonts w:ascii="Arial" w:hAnsi="Arial" w:cs="Arial"/>
        </w:rPr>
        <w:t xml:space="preserve"> </w:t>
      </w:r>
    </w:p>
    <w:p w14:paraId="6C275C2C" w14:textId="77777777" w:rsidR="00A04A71" w:rsidRPr="004B02B3" w:rsidRDefault="0060022C"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des</w:t>
      </w:r>
      <w:proofErr w:type="gramEnd"/>
      <w:r w:rsidRPr="004B02B3">
        <w:rPr>
          <w:rFonts w:ascii="Arial" w:hAnsi="Arial" w:cs="Arial"/>
          <w:shd w:val="clear" w:color="auto" w:fill="FFFFFF" w:themeFill="background1"/>
        </w:rPr>
        <w:t xml:space="preserve"> copies de tous les CAME de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ou des manuels et des amendements à ceux-ci; </w:t>
      </w:r>
    </w:p>
    <w:p w14:paraId="3D07E7A4" w14:textId="77777777" w:rsidR="00A04A71" w:rsidRPr="004B02B3" w:rsidRDefault="0060022C" w:rsidP="00B157A5">
      <w:pPr>
        <w:numPr>
          <w:ilvl w:val="1"/>
          <w:numId w:val="145"/>
        </w:numPr>
        <w:shd w:val="clear" w:color="auto" w:fill="FFFFFF" w:themeFill="background1"/>
        <w:spacing w:before="120" w:after="120"/>
        <w:ind w:left="1560" w:hanging="567"/>
        <w:jc w:val="both"/>
        <w:rPr>
          <w:rFonts w:ascii="Arial" w:hAnsi="Arial" w:cs="Arial"/>
        </w:rPr>
      </w:pPr>
      <w:proofErr w:type="gramStart"/>
      <w:r w:rsidRPr="004B02B3">
        <w:rPr>
          <w:rFonts w:ascii="Arial" w:hAnsi="Arial" w:cs="Arial"/>
          <w:shd w:val="clear" w:color="auto" w:fill="FFFFFF" w:themeFill="background1"/>
        </w:rPr>
        <w:t>des</w:t>
      </w:r>
      <w:proofErr w:type="gramEnd"/>
      <w:r w:rsidRPr="004B02B3">
        <w:rPr>
          <w:rFonts w:ascii="Arial" w:hAnsi="Arial" w:cs="Arial"/>
          <w:shd w:val="clear" w:color="auto" w:fill="FFFFFF" w:themeFill="background1"/>
        </w:rPr>
        <w:t xml:space="preserve"> copies de tout autre document approuvé par l'autorité compétente</w:t>
      </w:r>
      <w:r w:rsidR="00A04A71" w:rsidRPr="004B02B3">
        <w:rPr>
          <w:rFonts w:ascii="Arial" w:hAnsi="Arial" w:cs="Arial"/>
        </w:rPr>
        <w:t>;</w:t>
      </w:r>
    </w:p>
    <w:p w14:paraId="734E4888" w14:textId="77777777" w:rsidR="00A04A71" w:rsidRPr="004B02B3" w:rsidRDefault="005B6DEB" w:rsidP="00B157A5">
      <w:pPr>
        <w:numPr>
          <w:ilvl w:val="0"/>
          <w:numId w:val="144"/>
        </w:numPr>
        <w:shd w:val="clear" w:color="auto" w:fill="FFFFFF" w:themeFill="background1"/>
        <w:spacing w:before="120" w:after="120"/>
        <w:ind w:left="993" w:hanging="426"/>
        <w:jc w:val="both"/>
        <w:rPr>
          <w:rFonts w:ascii="Arial" w:hAnsi="Arial" w:cs="Arial"/>
        </w:rPr>
      </w:pPr>
      <w:proofErr w:type="spellStart"/>
      <w:proofErr w:type="gramStart"/>
      <w:r w:rsidRPr="004B02B3">
        <w:rPr>
          <w:rFonts w:ascii="Arial" w:hAnsi="Arial" w:cs="Arial"/>
          <w:shd w:val="clear" w:color="auto" w:fill="FFFFFF" w:themeFill="background1"/>
        </w:rPr>
        <w:t>dec</w:t>
      </w:r>
      <w:r w:rsidR="0060022C" w:rsidRPr="004B02B3">
        <w:rPr>
          <w:rFonts w:ascii="Arial" w:hAnsi="Arial" w:cs="Arial"/>
          <w:shd w:val="clear" w:color="auto" w:fill="FFFFFF" w:themeFill="background1"/>
        </w:rPr>
        <w:t>l'évaluation</w:t>
      </w:r>
      <w:proofErr w:type="spellEnd"/>
      <w:proofErr w:type="gramEnd"/>
      <w:r w:rsidR="0060022C" w:rsidRPr="004B02B3">
        <w:rPr>
          <w:rFonts w:ascii="Arial" w:hAnsi="Arial" w:cs="Arial"/>
          <w:shd w:val="clear" w:color="auto" w:fill="FFFFFF" w:themeFill="background1"/>
        </w:rPr>
        <w:t xml:space="preserve"> et la notification à l'Agence des moyens </w:t>
      </w:r>
      <w:r w:rsidR="007F54F8" w:rsidRPr="004B02B3">
        <w:rPr>
          <w:rFonts w:ascii="Arial" w:hAnsi="Arial" w:cs="Arial"/>
          <w:shd w:val="clear" w:color="auto" w:fill="FFFFFF" w:themeFill="background1"/>
        </w:rPr>
        <w:t xml:space="preserve">alternatifs </w:t>
      </w:r>
      <w:r w:rsidR="0060022C" w:rsidRPr="004B02B3">
        <w:rPr>
          <w:rFonts w:ascii="Arial" w:hAnsi="Arial" w:cs="Arial"/>
          <w:shd w:val="clear" w:color="auto" w:fill="FFFFFF" w:themeFill="background1"/>
        </w:rPr>
        <w:t xml:space="preserve">de conformité proposés par les </w:t>
      </w:r>
      <w:r w:rsidR="00D63786" w:rsidRPr="004B02B3">
        <w:rPr>
          <w:rFonts w:ascii="Arial" w:hAnsi="Arial" w:cs="Arial"/>
          <w:shd w:val="clear" w:color="auto" w:fill="FFFFFF" w:themeFill="background1"/>
        </w:rPr>
        <w:t>organisme</w:t>
      </w:r>
      <w:r w:rsidR="0060022C" w:rsidRPr="004B02B3">
        <w:rPr>
          <w:rFonts w:ascii="Arial" w:hAnsi="Arial" w:cs="Arial"/>
          <w:shd w:val="clear" w:color="auto" w:fill="FFFFFF" w:themeFill="background1"/>
        </w:rPr>
        <w:t xml:space="preserve">s, et l'évaluation des moyens </w:t>
      </w:r>
      <w:proofErr w:type="spellStart"/>
      <w:r w:rsidR="007F54F8" w:rsidRPr="004B02B3">
        <w:rPr>
          <w:rFonts w:ascii="Arial" w:hAnsi="Arial" w:cs="Arial"/>
          <w:shd w:val="clear" w:color="auto" w:fill="FFFFFF" w:themeFill="background1"/>
        </w:rPr>
        <w:t>moyens</w:t>
      </w:r>
      <w:proofErr w:type="spellEnd"/>
      <w:r w:rsidR="007F54F8" w:rsidRPr="004B02B3">
        <w:rPr>
          <w:rFonts w:ascii="Arial" w:hAnsi="Arial" w:cs="Arial"/>
          <w:shd w:val="clear" w:color="auto" w:fill="FFFFFF" w:themeFill="background1"/>
        </w:rPr>
        <w:t xml:space="preserve"> de conformité </w:t>
      </w:r>
      <w:proofErr w:type="spellStart"/>
      <w:r w:rsidR="0060022C" w:rsidRPr="004B02B3">
        <w:rPr>
          <w:rFonts w:ascii="Arial" w:hAnsi="Arial" w:cs="Arial"/>
          <w:shd w:val="clear" w:color="auto" w:fill="FFFFFF" w:themeFill="background1"/>
        </w:rPr>
        <w:t>conformité</w:t>
      </w:r>
      <w:proofErr w:type="spellEnd"/>
      <w:r w:rsidR="0060022C" w:rsidRPr="004B02B3">
        <w:rPr>
          <w:rFonts w:ascii="Arial" w:hAnsi="Arial" w:cs="Arial"/>
          <w:shd w:val="clear" w:color="auto" w:fill="FFFFFF" w:themeFill="background1"/>
        </w:rPr>
        <w:t xml:space="preserve"> utilisés par l'autorité compétente elle-même; </w:t>
      </w:r>
    </w:p>
    <w:p w14:paraId="1D416DF6" w14:textId="77777777" w:rsidR="00A04A71" w:rsidRPr="004B02B3" w:rsidRDefault="005B6DEB" w:rsidP="00B157A5">
      <w:pPr>
        <w:numPr>
          <w:ilvl w:val="0"/>
          <w:numId w:val="144"/>
        </w:numPr>
        <w:shd w:val="clear" w:color="auto" w:fill="FFFFFF" w:themeFill="background1"/>
        <w:spacing w:before="120" w:after="120"/>
        <w:ind w:left="993" w:hanging="426"/>
        <w:jc w:val="both"/>
        <w:rPr>
          <w:rFonts w:ascii="Arial" w:hAnsi="Arial" w:cs="Arial"/>
        </w:rPr>
      </w:pPr>
      <w:proofErr w:type="gramStart"/>
      <w:r w:rsidRPr="004B02B3">
        <w:rPr>
          <w:rFonts w:ascii="Arial" w:hAnsi="Arial" w:cs="Arial"/>
          <w:shd w:val="clear" w:color="auto" w:fill="FFFFFF" w:themeFill="background1"/>
        </w:rPr>
        <w:t>d</w:t>
      </w:r>
      <w:r w:rsidR="0060022C" w:rsidRPr="004B02B3">
        <w:rPr>
          <w:rFonts w:ascii="Arial" w:hAnsi="Arial" w:cs="Arial"/>
          <w:shd w:val="clear" w:color="auto" w:fill="FFFFFF" w:themeFill="background1"/>
        </w:rPr>
        <w:t>es</w:t>
      </w:r>
      <w:proofErr w:type="gramEnd"/>
      <w:r w:rsidR="0060022C" w:rsidRPr="004B02B3">
        <w:rPr>
          <w:rFonts w:ascii="Arial" w:hAnsi="Arial" w:cs="Arial"/>
          <w:shd w:val="clear" w:color="auto" w:fill="FFFFFF" w:themeFill="background1"/>
        </w:rPr>
        <w:t xml:space="preserve"> informations de sécurité et les mesures de suivi conformément </w:t>
      </w:r>
      <w:r w:rsidR="00D56B9C" w:rsidRPr="004B02B3">
        <w:rPr>
          <w:rFonts w:ascii="Arial" w:hAnsi="Arial" w:cs="Arial"/>
          <w:shd w:val="clear" w:color="auto" w:fill="FFFFFF" w:themeFill="background1"/>
        </w:rPr>
        <w:t xml:space="preserve">à la section </w:t>
      </w:r>
      <w:r w:rsidR="0060022C" w:rsidRPr="004B02B3">
        <w:rPr>
          <w:rFonts w:ascii="Arial" w:hAnsi="Arial" w:cs="Arial"/>
          <w:shd w:val="clear" w:color="auto" w:fill="FFFFFF" w:themeFill="background1"/>
        </w:rPr>
        <w:t>CAMO.B.125;</w:t>
      </w:r>
      <w:r w:rsidR="00A04A71" w:rsidRPr="004B02B3">
        <w:rPr>
          <w:rFonts w:ascii="Arial" w:hAnsi="Arial" w:cs="Arial"/>
        </w:rPr>
        <w:t xml:space="preserve"> </w:t>
      </w:r>
    </w:p>
    <w:p w14:paraId="72244736" w14:textId="751BFCA5" w:rsidR="00A04A71" w:rsidRPr="004B02B3" w:rsidRDefault="005B6DEB" w:rsidP="00B157A5">
      <w:pPr>
        <w:numPr>
          <w:ilvl w:val="0"/>
          <w:numId w:val="144"/>
        </w:numPr>
        <w:shd w:val="clear" w:color="auto" w:fill="FFFFFF" w:themeFill="background1"/>
        <w:spacing w:before="120" w:after="120"/>
        <w:ind w:left="993" w:hanging="426"/>
        <w:jc w:val="both"/>
        <w:rPr>
          <w:rFonts w:ascii="Arial" w:hAnsi="Arial" w:cs="Arial"/>
        </w:rPr>
      </w:pPr>
      <w:proofErr w:type="spellStart"/>
      <w:proofErr w:type="gramStart"/>
      <w:r w:rsidRPr="004B02B3">
        <w:rPr>
          <w:rFonts w:ascii="Arial" w:hAnsi="Arial" w:cs="Arial"/>
          <w:shd w:val="clear" w:color="auto" w:fill="FFFFFF" w:themeFill="background1"/>
        </w:rPr>
        <w:lastRenderedPageBreak/>
        <w:t>dec</w:t>
      </w:r>
      <w:r w:rsidR="0060022C" w:rsidRPr="004B02B3">
        <w:rPr>
          <w:rFonts w:ascii="Arial" w:hAnsi="Arial" w:cs="Arial"/>
          <w:shd w:val="clear" w:color="auto" w:fill="FFFFFF" w:themeFill="background1"/>
        </w:rPr>
        <w:t>l'utilisation</w:t>
      </w:r>
      <w:proofErr w:type="spellEnd"/>
      <w:proofErr w:type="gramEnd"/>
      <w:r w:rsidR="0060022C" w:rsidRPr="004B02B3">
        <w:rPr>
          <w:rFonts w:ascii="Arial" w:hAnsi="Arial" w:cs="Arial"/>
          <w:shd w:val="clear" w:color="auto" w:fill="FFFFFF" w:themeFill="background1"/>
        </w:rPr>
        <w:t xml:space="preserve"> de</w:t>
      </w:r>
      <w:r w:rsidR="007F54F8" w:rsidRPr="004B02B3">
        <w:rPr>
          <w:rFonts w:ascii="Arial" w:hAnsi="Arial" w:cs="Arial"/>
          <w:shd w:val="clear" w:color="auto" w:fill="FFFFFF" w:themeFill="background1"/>
        </w:rPr>
        <w:t>s</w:t>
      </w:r>
      <w:r w:rsidR="0060022C" w:rsidRPr="004B02B3">
        <w:rPr>
          <w:rFonts w:ascii="Arial" w:hAnsi="Arial" w:cs="Arial"/>
          <w:shd w:val="clear" w:color="auto" w:fill="FFFFFF" w:themeFill="background1"/>
        </w:rPr>
        <w:t xml:space="preserve"> dispositions en matière de flexibilité conformément au règlement </w:t>
      </w:r>
      <w:r w:rsidR="00F92C40" w:rsidRPr="004B02B3">
        <w:rPr>
          <w:rFonts w:ascii="Arial" w:hAnsi="Arial" w:cs="Arial"/>
        </w:rPr>
        <w:t>N°XXXX/20-CC-ASSA-AC-CM-XX</w:t>
      </w:r>
      <w:r w:rsidR="00F92C40" w:rsidRPr="004B02B3">
        <w:rPr>
          <w:rFonts w:ascii="Arial" w:hAnsi="Arial" w:cs="Arial"/>
          <w:highlight w:val="yellow"/>
          <w:shd w:val="clear" w:color="auto" w:fill="FFFFFF" w:themeFill="background1"/>
        </w:rPr>
        <w:t xml:space="preserve"> </w:t>
      </w:r>
      <w:r w:rsidR="006945EC">
        <w:rPr>
          <w:rFonts w:ascii="Arial" w:hAnsi="Arial" w:cs="Arial"/>
          <w:highlight w:val="yellow"/>
          <w:shd w:val="clear" w:color="auto" w:fill="FFFFFF" w:themeFill="background1"/>
        </w:rPr>
        <w:t>règles communes dans le domaine de la sécurité</w:t>
      </w:r>
      <w:r w:rsidR="0060022C" w:rsidRPr="004B02B3">
        <w:rPr>
          <w:rFonts w:ascii="Arial" w:hAnsi="Arial" w:cs="Arial"/>
          <w:shd w:val="clear" w:color="auto" w:fill="FFFFFF" w:themeFill="background1"/>
        </w:rPr>
        <w:t xml:space="preserve"> et à ses actes délégués et d'exécution</w:t>
      </w:r>
      <w:r w:rsidR="00A04A71" w:rsidRPr="004B02B3">
        <w:rPr>
          <w:rFonts w:ascii="Arial" w:hAnsi="Arial" w:cs="Arial"/>
        </w:rPr>
        <w:t xml:space="preserve">.  </w:t>
      </w:r>
    </w:p>
    <w:p w14:paraId="74CCE271" w14:textId="77777777" w:rsidR="00A04A71" w:rsidRPr="004B02B3" w:rsidRDefault="0060022C" w:rsidP="00B157A5">
      <w:pPr>
        <w:pStyle w:val="Paragraphedeliste"/>
        <w:numPr>
          <w:ilvl w:val="0"/>
          <w:numId w:val="143"/>
        </w:numPr>
        <w:shd w:val="clear" w:color="auto" w:fill="FFFFFF" w:themeFill="background1"/>
        <w:spacing w:before="120" w:after="120"/>
        <w:ind w:left="567" w:hanging="567"/>
        <w:jc w:val="both"/>
        <w:rPr>
          <w:rFonts w:ascii="Arial" w:hAnsi="Arial" w:cs="Arial"/>
        </w:rPr>
      </w:pPr>
      <w:r w:rsidRPr="004B02B3">
        <w:rPr>
          <w:rFonts w:ascii="Arial" w:hAnsi="Arial" w:cs="Arial"/>
          <w:shd w:val="clear" w:color="auto" w:fill="FFFFFF" w:themeFill="background1"/>
        </w:rPr>
        <w:t xml:space="preserve">L'autorité compétente </w:t>
      </w:r>
      <w:r w:rsidR="007F54F8" w:rsidRPr="004B02B3">
        <w:rPr>
          <w:rFonts w:ascii="Arial" w:hAnsi="Arial" w:cs="Arial"/>
          <w:shd w:val="clear" w:color="auto" w:fill="FFFFFF" w:themeFill="background1"/>
        </w:rPr>
        <w:t xml:space="preserve">doit tenir </w:t>
      </w:r>
      <w:r w:rsidRPr="004B02B3">
        <w:rPr>
          <w:rFonts w:ascii="Arial" w:hAnsi="Arial" w:cs="Arial"/>
          <w:shd w:val="clear" w:color="auto" w:fill="FFFFFF" w:themeFill="background1"/>
        </w:rPr>
        <w:t>une liste de tous les certificats d'</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qu'elle a délivrés.</w:t>
      </w:r>
    </w:p>
    <w:p w14:paraId="731804C1" w14:textId="77777777" w:rsidR="00A04A71" w:rsidRPr="004B02B3" w:rsidRDefault="0060022C" w:rsidP="00B157A5">
      <w:pPr>
        <w:pStyle w:val="Paragraphedeliste"/>
        <w:numPr>
          <w:ilvl w:val="0"/>
          <w:numId w:val="143"/>
        </w:numPr>
        <w:shd w:val="clear" w:color="auto" w:fill="FFFFFF" w:themeFill="background1"/>
        <w:spacing w:before="120" w:after="120"/>
        <w:ind w:left="567" w:hanging="567"/>
        <w:jc w:val="both"/>
        <w:rPr>
          <w:rFonts w:ascii="Arial" w:hAnsi="Arial" w:cs="Arial"/>
        </w:rPr>
      </w:pPr>
      <w:r w:rsidRPr="004B02B3">
        <w:rPr>
          <w:rFonts w:ascii="Arial" w:hAnsi="Arial" w:cs="Arial"/>
          <w:shd w:val="clear" w:color="auto" w:fill="FFFFFF" w:themeFill="background1"/>
        </w:rPr>
        <w:t xml:space="preserve">Tous les enregistrements visés aux </w:t>
      </w:r>
      <w:r w:rsidR="00D56B9C" w:rsidRPr="004B02B3">
        <w:rPr>
          <w:rFonts w:ascii="Arial" w:hAnsi="Arial" w:cs="Arial"/>
        </w:rPr>
        <w:t>paragraphe</w:t>
      </w:r>
      <w:r w:rsidRPr="004B02B3">
        <w:rPr>
          <w:rFonts w:ascii="Arial" w:hAnsi="Arial" w:cs="Arial"/>
          <w:shd w:val="clear" w:color="auto" w:fill="FFFFFF" w:themeFill="background1"/>
        </w:rPr>
        <w:t xml:space="preserve">s </w:t>
      </w:r>
      <w:r w:rsidR="00D56B9C"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a) et </w:t>
      </w:r>
      <w:r w:rsidR="00D56B9C" w:rsidRPr="004B02B3">
        <w:rPr>
          <w:rFonts w:ascii="Arial" w:hAnsi="Arial" w:cs="Arial"/>
          <w:shd w:val="clear" w:color="auto" w:fill="FFFFFF" w:themeFill="background1"/>
        </w:rPr>
        <w:t>(</w:t>
      </w:r>
      <w:r w:rsidR="00DA663E" w:rsidRPr="004B02B3">
        <w:rPr>
          <w:rFonts w:ascii="Arial" w:hAnsi="Arial" w:cs="Arial"/>
          <w:shd w:val="clear" w:color="auto" w:fill="FFFFFF" w:themeFill="background1"/>
        </w:rPr>
        <w:t xml:space="preserve">b) </w:t>
      </w:r>
      <w:r w:rsidR="007F54F8" w:rsidRPr="004B02B3">
        <w:rPr>
          <w:rFonts w:ascii="Arial" w:hAnsi="Arial" w:cs="Arial"/>
          <w:shd w:val="clear" w:color="auto" w:fill="FFFFFF" w:themeFill="background1"/>
        </w:rPr>
        <w:t xml:space="preserve">doivent être </w:t>
      </w:r>
      <w:r w:rsidRPr="004B02B3">
        <w:rPr>
          <w:rFonts w:ascii="Arial" w:hAnsi="Arial" w:cs="Arial"/>
          <w:shd w:val="clear" w:color="auto" w:fill="FFFFFF" w:themeFill="background1"/>
        </w:rPr>
        <w:t>conservés pendant une période minimale de 5 ans, sous réserve de la législation applicable en matière de protection des données</w:t>
      </w:r>
      <w:r w:rsidR="00A04A71" w:rsidRPr="004B02B3">
        <w:rPr>
          <w:rFonts w:ascii="Arial" w:hAnsi="Arial" w:cs="Arial"/>
        </w:rPr>
        <w:t>.</w:t>
      </w:r>
    </w:p>
    <w:p w14:paraId="7B7B5C1E" w14:textId="77777777" w:rsidR="007B5F9F" w:rsidRPr="004B02B3" w:rsidRDefault="0060022C" w:rsidP="00B157A5">
      <w:pPr>
        <w:pStyle w:val="Paragraphedeliste"/>
        <w:numPr>
          <w:ilvl w:val="0"/>
          <w:numId w:val="143"/>
        </w:numPr>
        <w:shd w:val="clear" w:color="auto" w:fill="FFFFFF" w:themeFill="background1"/>
        <w:spacing w:before="120" w:after="120"/>
        <w:ind w:left="567" w:hanging="567"/>
        <w:jc w:val="both"/>
        <w:rPr>
          <w:rFonts w:ascii="Arial" w:eastAsia="Times New Roman" w:hAnsi="Arial" w:cs="Arial"/>
          <w:b/>
          <w:sz w:val="24"/>
          <w:szCs w:val="24"/>
          <w:lang w:eastAsia="fr-FR"/>
        </w:rPr>
      </w:pPr>
      <w:r w:rsidRPr="004B02B3">
        <w:rPr>
          <w:rFonts w:ascii="Arial" w:hAnsi="Arial" w:cs="Arial"/>
          <w:shd w:val="clear" w:color="auto" w:fill="FFFFFF" w:themeFill="background1"/>
        </w:rPr>
        <w:t xml:space="preserve">Tous les enregistrements visés aux </w:t>
      </w:r>
      <w:r w:rsidR="00D56B9C" w:rsidRPr="004B02B3">
        <w:rPr>
          <w:rFonts w:ascii="Arial" w:hAnsi="Arial" w:cs="Arial"/>
        </w:rPr>
        <w:t>paragraphe</w:t>
      </w:r>
      <w:r w:rsidRPr="004B02B3">
        <w:rPr>
          <w:rFonts w:ascii="Arial" w:hAnsi="Arial" w:cs="Arial"/>
          <w:shd w:val="clear" w:color="auto" w:fill="FFFFFF" w:themeFill="background1"/>
        </w:rPr>
        <w:t xml:space="preserve">s </w:t>
      </w:r>
      <w:r w:rsidR="00D56B9C"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a) et </w:t>
      </w:r>
      <w:r w:rsidR="00D56B9C" w:rsidRPr="004B02B3">
        <w:rPr>
          <w:rFonts w:ascii="Arial" w:hAnsi="Arial" w:cs="Arial"/>
          <w:shd w:val="clear" w:color="auto" w:fill="FFFFFF" w:themeFill="background1"/>
        </w:rPr>
        <w:t>(</w:t>
      </w:r>
      <w:r w:rsidRPr="004B02B3">
        <w:rPr>
          <w:rFonts w:ascii="Arial" w:hAnsi="Arial" w:cs="Arial"/>
          <w:shd w:val="clear" w:color="auto" w:fill="FFFFFF" w:themeFill="background1"/>
        </w:rPr>
        <w:t xml:space="preserve">b) </w:t>
      </w:r>
      <w:r w:rsidR="007F54F8" w:rsidRPr="004B02B3">
        <w:rPr>
          <w:rFonts w:ascii="Arial" w:hAnsi="Arial" w:cs="Arial"/>
          <w:shd w:val="clear" w:color="auto" w:fill="FFFFFF" w:themeFill="background1"/>
        </w:rPr>
        <w:t xml:space="preserve">doivent être </w:t>
      </w:r>
      <w:r w:rsidRPr="004B02B3">
        <w:rPr>
          <w:rFonts w:ascii="Arial" w:hAnsi="Arial" w:cs="Arial"/>
          <w:shd w:val="clear" w:color="auto" w:fill="FFFFFF" w:themeFill="background1"/>
        </w:rPr>
        <w:t>mis à la disposition de</w:t>
      </w:r>
      <w:r w:rsidR="00823CCD" w:rsidRPr="004B02B3">
        <w:rPr>
          <w:rFonts w:ascii="Arial" w:hAnsi="Arial" w:cs="Arial"/>
          <w:shd w:val="clear" w:color="auto" w:fill="FFFFFF" w:themeFill="background1"/>
        </w:rPr>
        <w:t xml:space="preserve"> l’autorité</w:t>
      </w:r>
      <w:r w:rsidRPr="004B02B3">
        <w:rPr>
          <w:rFonts w:ascii="Arial" w:hAnsi="Arial" w:cs="Arial"/>
          <w:shd w:val="clear" w:color="auto" w:fill="FFFFFF" w:themeFill="background1"/>
        </w:rPr>
        <w:t xml:space="preserve"> compétente d'un autre État membre ou de l'Agence sur demande</w:t>
      </w:r>
      <w:r w:rsidR="003A437F" w:rsidRPr="004B02B3">
        <w:rPr>
          <w:rFonts w:ascii="Arial" w:hAnsi="Arial" w:cs="Arial"/>
        </w:rPr>
        <w:t>.</w:t>
      </w:r>
    </w:p>
    <w:p w14:paraId="4689DC6A" w14:textId="77777777" w:rsidR="00754A07" w:rsidRPr="004B02B3" w:rsidRDefault="007B5F9F"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eastAsia="Times New Roman" w:hAnsi="Arial" w:cs="Arial"/>
          <w:b/>
          <w:sz w:val="24"/>
          <w:szCs w:val="24"/>
          <w:lang w:eastAsia="fr-FR"/>
        </w:rPr>
        <w:t xml:space="preserve">CAMO.B.300 - Principes de </w:t>
      </w:r>
      <w:r w:rsidR="0076159C" w:rsidRPr="004B02B3">
        <w:rPr>
          <w:rFonts w:ascii="Arial" w:eastAsia="Times New Roman" w:hAnsi="Arial" w:cs="Arial"/>
          <w:b/>
          <w:sz w:val="24"/>
          <w:szCs w:val="24"/>
          <w:lang w:eastAsia="fr-FR"/>
        </w:rPr>
        <w:t>contrôle</w:t>
      </w:r>
    </w:p>
    <w:p w14:paraId="31D9AF8B"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lang w:val="en-US"/>
        </w:rPr>
      </w:pPr>
      <w:r w:rsidRPr="004B02B3">
        <w:rPr>
          <w:rFonts w:ascii="Arial" w:eastAsia="Times New Roman" w:hAnsi="Arial" w:cs="Arial"/>
          <w:lang w:eastAsia="fr-FR"/>
        </w:rPr>
        <w:t xml:space="preserve">L'autorité compétente </w:t>
      </w:r>
      <w:r w:rsidR="00DA663E" w:rsidRPr="004B02B3">
        <w:rPr>
          <w:rFonts w:ascii="Arial" w:eastAsia="Times New Roman" w:hAnsi="Arial" w:cs="Arial"/>
          <w:lang w:eastAsia="fr-FR"/>
        </w:rPr>
        <w:t xml:space="preserve">doit </w:t>
      </w:r>
      <w:proofErr w:type="gramStart"/>
      <w:r w:rsidRPr="004B02B3">
        <w:rPr>
          <w:rFonts w:ascii="Arial" w:eastAsia="Times New Roman" w:hAnsi="Arial" w:cs="Arial"/>
          <w:lang w:eastAsia="fr-FR"/>
        </w:rPr>
        <w:t>vérifie</w:t>
      </w:r>
      <w:r w:rsidR="00DA663E" w:rsidRPr="004B02B3">
        <w:rPr>
          <w:rFonts w:ascii="Arial" w:eastAsia="Times New Roman" w:hAnsi="Arial" w:cs="Arial"/>
          <w:lang w:eastAsia="fr-FR"/>
        </w:rPr>
        <w:t>r</w:t>
      </w:r>
      <w:r w:rsidRPr="004B02B3">
        <w:rPr>
          <w:rFonts w:ascii="Arial" w:eastAsia="Times New Roman" w:hAnsi="Arial" w:cs="Arial"/>
          <w:lang w:eastAsia="fr-FR"/>
        </w:rPr>
        <w:t>:</w:t>
      </w:r>
      <w:proofErr w:type="gramEnd"/>
      <w:r w:rsidR="00754A07" w:rsidRPr="004B02B3">
        <w:rPr>
          <w:rFonts w:ascii="Arial" w:hAnsi="Arial" w:cs="Arial"/>
          <w:lang w:val="en-US"/>
        </w:rPr>
        <w:t xml:space="preserve"> </w:t>
      </w:r>
    </w:p>
    <w:p w14:paraId="07302398" w14:textId="77777777" w:rsidR="00754A07" w:rsidRPr="004B02B3" w:rsidRDefault="001E02F7"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la</w:t>
      </w:r>
      <w:proofErr w:type="gramEnd"/>
      <w:r w:rsidRPr="004B02B3">
        <w:rPr>
          <w:rFonts w:ascii="Arial" w:eastAsia="Times New Roman" w:hAnsi="Arial" w:cs="Arial"/>
          <w:lang w:eastAsia="fr-FR"/>
        </w:rPr>
        <w:t xml:space="preserve"> conformité aux exigences applicables aux </w:t>
      </w:r>
      <w:r w:rsidR="00D63786" w:rsidRPr="004B02B3">
        <w:rPr>
          <w:rFonts w:ascii="Arial" w:eastAsia="Times New Roman" w:hAnsi="Arial" w:cs="Arial"/>
          <w:lang w:eastAsia="fr-FR"/>
        </w:rPr>
        <w:t>organisme</w:t>
      </w:r>
      <w:r w:rsidRPr="004B02B3">
        <w:rPr>
          <w:rFonts w:ascii="Arial" w:eastAsia="Times New Roman" w:hAnsi="Arial" w:cs="Arial"/>
          <w:lang w:eastAsia="fr-FR"/>
        </w:rPr>
        <w:t>s avant la délivrance d'un certificat d'</w:t>
      </w:r>
      <w:r w:rsidR="00D63786" w:rsidRPr="004B02B3">
        <w:rPr>
          <w:rFonts w:ascii="Arial" w:eastAsia="Times New Roman" w:hAnsi="Arial" w:cs="Arial"/>
          <w:lang w:eastAsia="fr-FR"/>
        </w:rPr>
        <w:t>organisme</w:t>
      </w:r>
      <w:r w:rsidRPr="004B02B3">
        <w:rPr>
          <w:rFonts w:ascii="Arial" w:eastAsia="Times New Roman" w:hAnsi="Arial" w:cs="Arial"/>
          <w:lang w:eastAsia="fr-FR"/>
        </w:rPr>
        <w:t>, le cas échéant;</w:t>
      </w:r>
      <w:r w:rsidR="00754A07" w:rsidRPr="004B02B3">
        <w:rPr>
          <w:rFonts w:ascii="Arial" w:hAnsi="Arial" w:cs="Arial"/>
        </w:rPr>
        <w:t xml:space="preserve"> </w:t>
      </w:r>
    </w:p>
    <w:p w14:paraId="5CD22541" w14:textId="77777777" w:rsidR="00754A07" w:rsidRPr="004B02B3" w:rsidRDefault="00DA663E"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le</w:t>
      </w:r>
      <w:proofErr w:type="gramEnd"/>
      <w:r w:rsidRPr="004B02B3">
        <w:rPr>
          <w:rFonts w:ascii="Arial" w:eastAsia="Times New Roman" w:hAnsi="Arial" w:cs="Arial"/>
          <w:lang w:eastAsia="fr-FR"/>
        </w:rPr>
        <w:t xml:space="preserve"> maintien de la</w:t>
      </w:r>
      <w:r w:rsidR="00823CCD" w:rsidRPr="004B02B3">
        <w:rPr>
          <w:rFonts w:ascii="Arial" w:eastAsia="Times New Roman" w:hAnsi="Arial" w:cs="Arial"/>
          <w:lang w:eastAsia="fr-FR"/>
        </w:rPr>
        <w:t xml:space="preserve"> conformité </w:t>
      </w:r>
      <w:r w:rsidRPr="004B02B3">
        <w:rPr>
          <w:rFonts w:ascii="Arial" w:eastAsia="Times New Roman" w:hAnsi="Arial" w:cs="Arial"/>
          <w:lang w:eastAsia="fr-FR"/>
        </w:rPr>
        <w:t>aux</w:t>
      </w:r>
      <w:r w:rsidR="001E02F7" w:rsidRPr="004B02B3">
        <w:rPr>
          <w:rFonts w:ascii="Arial" w:eastAsia="Times New Roman" w:hAnsi="Arial" w:cs="Arial"/>
          <w:lang w:eastAsia="fr-FR"/>
        </w:rPr>
        <w:t xml:space="preserve"> exigences applicables des </w:t>
      </w:r>
      <w:r w:rsidR="00D63786" w:rsidRPr="004B02B3">
        <w:rPr>
          <w:rFonts w:ascii="Arial" w:eastAsia="Times New Roman" w:hAnsi="Arial" w:cs="Arial"/>
          <w:lang w:eastAsia="fr-FR"/>
        </w:rPr>
        <w:t>organisme</w:t>
      </w:r>
      <w:r w:rsidR="00823CCD" w:rsidRPr="004B02B3">
        <w:rPr>
          <w:rFonts w:ascii="Arial" w:eastAsia="Times New Roman" w:hAnsi="Arial" w:cs="Arial"/>
          <w:lang w:eastAsia="fr-FR"/>
        </w:rPr>
        <w:t>s qu'elle a certifié</w:t>
      </w:r>
      <w:r w:rsidR="001E02F7" w:rsidRPr="004B02B3">
        <w:rPr>
          <w:rFonts w:ascii="Arial" w:eastAsia="Times New Roman" w:hAnsi="Arial" w:cs="Arial"/>
          <w:lang w:eastAsia="fr-FR"/>
        </w:rPr>
        <w:t>s;</w:t>
      </w:r>
      <w:r w:rsidRPr="004B02B3">
        <w:rPr>
          <w:rFonts w:ascii="Arial" w:eastAsia="Times New Roman" w:hAnsi="Arial" w:cs="Arial"/>
          <w:lang w:eastAsia="fr-FR"/>
        </w:rPr>
        <w:t xml:space="preserve"> </w:t>
      </w:r>
    </w:p>
    <w:p w14:paraId="04EC20CF" w14:textId="77777777" w:rsidR="00754A07" w:rsidRPr="004B02B3" w:rsidRDefault="001E02F7"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la</w:t>
      </w:r>
      <w:proofErr w:type="gramEnd"/>
      <w:r w:rsidRPr="004B02B3">
        <w:rPr>
          <w:rFonts w:ascii="Arial" w:eastAsia="Times New Roman" w:hAnsi="Arial" w:cs="Arial"/>
          <w:lang w:eastAsia="fr-FR"/>
        </w:rPr>
        <w:t xml:space="preserve"> mise en œuvre des mesures de sécurité appropriées prescrites par l'autorité compétente telles que définies aux </w:t>
      </w:r>
      <w:r w:rsidR="00D56B9C" w:rsidRPr="004B02B3">
        <w:rPr>
          <w:rFonts w:ascii="Arial" w:hAnsi="Arial" w:cs="Arial"/>
        </w:rPr>
        <w:t>paragraphe</w:t>
      </w:r>
      <w:r w:rsidRPr="004B02B3">
        <w:rPr>
          <w:rFonts w:ascii="Arial" w:eastAsia="Times New Roman" w:hAnsi="Arial" w:cs="Arial"/>
          <w:lang w:eastAsia="fr-FR"/>
        </w:rPr>
        <w:t xml:space="preserve">s </w:t>
      </w:r>
      <w:r w:rsidR="00D56B9C" w:rsidRPr="004B02B3">
        <w:rPr>
          <w:rFonts w:ascii="Arial" w:eastAsia="Times New Roman" w:hAnsi="Arial" w:cs="Arial"/>
          <w:lang w:eastAsia="fr-FR"/>
        </w:rPr>
        <w:t>(</w:t>
      </w:r>
      <w:r w:rsidRPr="004B02B3">
        <w:rPr>
          <w:rFonts w:ascii="Arial" w:eastAsia="Times New Roman" w:hAnsi="Arial" w:cs="Arial"/>
          <w:lang w:eastAsia="fr-FR"/>
        </w:rPr>
        <w:t xml:space="preserve">c) et </w:t>
      </w:r>
      <w:r w:rsidR="00D56B9C" w:rsidRPr="004B02B3">
        <w:rPr>
          <w:rFonts w:ascii="Arial" w:eastAsia="Times New Roman" w:hAnsi="Arial" w:cs="Arial"/>
          <w:lang w:eastAsia="fr-FR"/>
        </w:rPr>
        <w:t>(</w:t>
      </w:r>
      <w:r w:rsidRPr="004B02B3">
        <w:rPr>
          <w:rFonts w:ascii="Arial" w:eastAsia="Times New Roman" w:hAnsi="Arial" w:cs="Arial"/>
          <w:lang w:eastAsia="fr-FR"/>
        </w:rPr>
        <w:t>d) d</w:t>
      </w:r>
      <w:r w:rsidR="00D56B9C" w:rsidRPr="004B02B3">
        <w:rPr>
          <w:rFonts w:ascii="Arial" w:eastAsia="Times New Roman" w:hAnsi="Arial" w:cs="Arial"/>
          <w:lang w:eastAsia="fr-FR"/>
        </w:rPr>
        <w:t xml:space="preserve">e la section </w:t>
      </w:r>
      <w:r w:rsidRPr="004B02B3">
        <w:rPr>
          <w:rFonts w:ascii="Arial" w:eastAsia="Times New Roman" w:hAnsi="Arial" w:cs="Arial"/>
          <w:lang w:eastAsia="fr-FR"/>
        </w:rPr>
        <w:t>CAMO.B.135.</w:t>
      </w:r>
      <w:r w:rsidR="00754A07" w:rsidRPr="004B02B3">
        <w:rPr>
          <w:rFonts w:ascii="Arial" w:hAnsi="Arial" w:cs="Arial"/>
        </w:rPr>
        <w:t xml:space="preserve"> </w:t>
      </w:r>
    </w:p>
    <w:p w14:paraId="71B351C7"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Cette vérification </w:t>
      </w:r>
      <w:proofErr w:type="gramStart"/>
      <w:r w:rsidRPr="004B02B3">
        <w:rPr>
          <w:rFonts w:ascii="Arial" w:eastAsia="Times New Roman" w:hAnsi="Arial" w:cs="Arial"/>
          <w:lang w:eastAsia="fr-FR"/>
        </w:rPr>
        <w:t>doit:</w:t>
      </w:r>
      <w:proofErr w:type="gramEnd"/>
      <w:r w:rsidR="00754A07" w:rsidRPr="004B02B3">
        <w:rPr>
          <w:rFonts w:ascii="Arial" w:hAnsi="Arial" w:cs="Arial"/>
        </w:rPr>
        <w:t xml:space="preserve"> </w:t>
      </w:r>
    </w:p>
    <w:p w14:paraId="0755426C" w14:textId="77777777" w:rsidR="00754A07" w:rsidRPr="004B02B3" w:rsidRDefault="001E02F7"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être</w:t>
      </w:r>
      <w:proofErr w:type="gramEnd"/>
      <w:r w:rsidRPr="004B02B3">
        <w:rPr>
          <w:rFonts w:ascii="Arial" w:eastAsia="Times New Roman" w:hAnsi="Arial" w:cs="Arial"/>
          <w:lang w:eastAsia="fr-FR"/>
        </w:rPr>
        <w:t xml:space="preserve"> étayé</w:t>
      </w:r>
      <w:r w:rsidR="00DA663E" w:rsidRPr="004B02B3">
        <w:rPr>
          <w:rFonts w:ascii="Arial" w:eastAsia="Times New Roman" w:hAnsi="Arial" w:cs="Arial"/>
          <w:lang w:eastAsia="fr-FR"/>
        </w:rPr>
        <w:t>e</w:t>
      </w:r>
      <w:r w:rsidRPr="004B02B3">
        <w:rPr>
          <w:rFonts w:ascii="Arial" w:eastAsia="Times New Roman" w:hAnsi="Arial" w:cs="Arial"/>
          <w:lang w:eastAsia="fr-FR"/>
        </w:rPr>
        <w:t xml:space="preserve"> par une documentation spécifiquement destinée à fournir au personnel responsable de la supervision de la sécurité des conseils pour l'exercice de ses fonctions;</w:t>
      </w:r>
      <w:r w:rsidR="00754A07" w:rsidRPr="004B02B3">
        <w:rPr>
          <w:rFonts w:ascii="Arial" w:hAnsi="Arial" w:cs="Arial"/>
        </w:rPr>
        <w:t xml:space="preserve"> </w:t>
      </w:r>
    </w:p>
    <w:p w14:paraId="6CE1D7EA" w14:textId="77777777" w:rsidR="00754A07" w:rsidRPr="004B02B3" w:rsidRDefault="001E02F7"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fou</w:t>
      </w:r>
      <w:r w:rsidR="00D63786" w:rsidRPr="004B02B3">
        <w:rPr>
          <w:rFonts w:ascii="Arial" w:eastAsia="Times New Roman" w:hAnsi="Arial" w:cs="Arial"/>
          <w:lang w:eastAsia="fr-FR"/>
        </w:rPr>
        <w:t>rnir</w:t>
      </w:r>
      <w:proofErr w:type="gramEnd"/>
      <w:r w:rsidR="00D63786" w:rsidRPr="004B02B3">
        <w:rPr>
          <w:rFonts w:ascii="Arial" w:eastAsia="Times New Roman" w:hAnsi="Arial" w:cs="Arial"/>
          <w:lang w:eastAsia="fr-FR"/>
        </w:rPr>
        <w:t xml:space="preserve"> aux organismes concerné</w:t>
      </w:r>
      <w:r w:rsidRPr="004B02B3">
        <w:rPr>
          <w:rFonts w:ascii="Arial" w:eastAsia="Times New Roman" w:hAnsi="Arial" w:cs="Arial"/>
          <w:lang w:eastAsia="fr-FR"/>
        </w:rPr>
        <w:t>s les résultats de l'activité de supervision de la sécurité;</w:t>
      </w:r>
      <w:r w:rsidR="00754A07" w:rsidRPr="004B02B3">
        <w:rPr>
          <w:rFonts w:ascii="Arial" w:hAnsi="Arial" w:cs="Arial"/>
        </w:rPr>
        <w:t xml:space="preserve"> </w:t>
      </w:r>
    </w:p>
    <w:p w14:paraId="2F250C11" w14:textId="77777777" w:rsidR="00754A07" w:rsidRPr="004B02B3" w:rsidRDefault="00DA663E"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être</w:t>
      </w:r>
      <w:proofErr w:type="gramEnd"/>
      <w:r w:rsidRPr="004B02B3">
        <w:rPr>
          <w:rFonts w:ascii="Arial" w:eastAsia="Times New Roman" w:hAnsi="Arial" w:cs="Arial"/>
          <w:lang w:eastAsia="fr-FR"/>
        </w:rPr>
        <w:t xml:space="preserve"> basée </w:t>
      </w:r>
      <w:r w:rsidR="001E02F7" w:rsidRPr="004B02B3">
        <w:rPr>
          <w:rFonts w:ascii="Arial" w:eastAsia="Times New Roman" w:hAnsi="Arial" w:cs="Arial"/>
          <w:lang w:eastAsia="fr-FR"/>
        </w:rPr>
        <w:t>sur des évaluations, des audits et des inspections, y compris des inspections inopinées;</w:t>
      </w:r>
      <w:r w:rsidR="00754A07" w:rsidRPr="004B02B3">
        <w:rPr>
          <w:rFonts w:ascii="Arial" w:hAnsi="Arial" w:cs="Arial"/>
        </w:rPr>
        <w:t xml:space="preserve"> </w:t>
      </w:r>
    </w:p>
    <w:p w14:paraId="3B4CBCEC" w14:textId="77777777" w:rsidR="00754A07" w:rsidRPr="004B02B3" w:rsidRDefault="001E02F7" w:rsidP="00B157A5">
      <w:pPr>
        <w:numPr>
          <w:ilvl w:val="1"/>
          <w:numId w:val="78"/>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fournir</w:t>
      </w:r>
      <w:proofErr w:type="gramEnd"/>
      <w:r w:rsidRPr="004B02B3">
        <w:rPr>
          <w:rFonts w:ascii="Arial" w:eastAsia="Times New Roman" w:hAnsi="Arial" w:cs="Arial"/>
          <w:lang w:eastAsia="fr-FR"/>
        </w:rPr>
        <w:t xml:space="preserve"> à l’autorité compétente les preuves nécessaires au cas où de nouvelles mesures seraient nécessaires, y compris les mesures prévues </w:t>
      </w:r>
      <w:r w:rsidR="00D56B9C" w:rsidRPr="004B02B3">
        <w:rPr>
          <w:rFonts w:ascii="Arial" w:eastAsia="Times New Roman" w:hAnsi="Arial" w:cs="Arial"/>
          <w:lang w:eastAsia="fr-FR"/>
        </w:rPr>
        <w:t>à la section</w:t>
      </w:r>
      <w:r w:rsidRPr="004B02B3">
        <w:rPr>
          <w:rFonts w:ascii="Arial" w:eastAsia="Times New Roman" w:hAnsi="Arial" w:cs="Arial"/>
          <w:lang w:eastAsia="fr-FR"/>
        </w:rPr>
        <w:t xml:space="preserve"> CAMO.B.350 «</w:t>
      </w:r>
      <w:r w:rsidR="003A437F" w:rsidRPr="004B02B3">
        <w:rPr>
          <w:rFonts w:ascii="Arial" w:eastAsia="Times New Roman" w:hAnsi="Arial" w:cs="Arial"/>
          <w:lang w:eastAsia="fr-FR"/>
        </w:rPr>
        <w:t xml:space="preserve"> </w:t>
      </w:r>
      <w:r w:rsidRPr="004B02B3">
        <w:rPr>
          <w:rFonts w:ascii="Arial" w:eastAsia="Times New Roman" w:hAnsi="Arial" w:cs="Arial"/>
          <w:lang w:eastAsia="fr-FR"/>
        </w:rPr>
        <w:t>Constatations et actions correctives</w:t>
      </w:r>
      <w:r w:rsidR="003A437F" w:rsidRPr="004B02B3">
        <w:rPr>
          <w:rFonts w:ascii="Arial" w:eastAsia="Times New Roman" w:hAnsi="Arial" w:cs="Arial"/>
          <w:lang w:eastAsia="fr-FR"/>
        </w:rPr>
        <w:t xml:space="preserve"> </w:t>
      </w:r>
      <w:r w:rsidRPr="004B02B3">
        <w:rPr>
          <w:rFonts w:ascii="Arial" w:eastAsia="Times New Roman" w:hAnsi="Arial" w:cs="Arial"/>
          <w:lang w:eastAsia="fr-FR"/>
        </w:rPr>
        <w:t>»</w:t>
      </w:r>
      <w:r w:rsidR="003A437F" w:rsidRPr="004B02B3">
        <w:rPr>
          <w:rFonts w:ascii="Arial" w:hAnsi="Arial" w:cs="Arial"/>
        </w:rPr>
        <w:t xml:space="preserve">. </w:t>
      </w:r>
    </w:p>
    <w:p w14:paraId="09F86DEC"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L'étendue de la su</w:t>
      </w:r>
      <w:r w:rsidR="00EC1923" w:rsidRPr="004B02B3">
        <w:rPr>
          <w:rFonts w:ascii="Arial" w:eastAsia="Times New Roman" w:hAnsi="Arial" w:cs="Arial"/>
          <w:lang w:eastAsia="fr-FR"/>
        </w:rPr>
        <w:t xml:space="preserve">pervision </w:t>
      </w:r>
      <w:r w:rsidRPr="004B02B3">
        <w:rPr>
          <w:rFonts w:ascii="Arial" w:eastAsia="Times New Roman" w:hAnsi="Arial" w:cs="Arial"/>
          <w:lang w:eastAsia="fr-FR"/>
        </w:rPr>
        <w:t xml:space="preserve">définie aux </w:t>
      </w:r>
      <w:r w:rsidR="00D56B9C" w:rsidRPr="004B02B3">
        <w:rPr>
          <w:rFonts w:ascii="Arial" w:hAnsi="Arial" w:cs="Arial"/>
        </w:rPr>
        <w:t>paragraphe</w:t>
      </w:r>
      <w:r w:rsidRPr="004B02B3">
        <w:rPr>
          <w:rFonts w:ascii="Arial" w:eastAsia="Times New Roman" w:hAnsi="Arial" w:cs="Arial"/>
          <w:lang w:eastAsia="fr-FR"/>
        </w:rPr>
        <w:t xml:space="preserve">s </w:t>
      </w:r>
      <w:r w:rsidR="00D56B9C" w:rsidRPr="004B02B3">
        <w:rPr>
          <w:rFonts w:ascii="Arial" w:eastAsia="Times New Roman" w:hAnsi="Arial" w:cs="Arial"/>
          <w:lang w:eastAsia="fr-FR"/>
        </w:rPr>
        <w:t>(</w:t>
      </w:r>
      <w:r w:rsidRPr="004B02B3">
        <w:rPr>
          <w:rFonts w:ascii="Arial" w:eastAsia="Times New Roman" w:hAnsi="Arial" w:cs="Arial"/>
          <w:lang w:eastAsia="fr-FR"/>
        </w:rPr>
        <w:t xml:space="preserve">a) et </w:t>
      </w:r>
      <w:r w:rsidR="00D56B9C" w:rsidRPr="004B02B3">
        <w:rPr>
          <w:rFonts w:ascii="Arial" w:eastAsia="Times New Roman" w:hAnsi="Arial" w:cs="Arial"/>
          <w:lang w:eastAsia="fr-FR"/>
        </w:rPr>
        <w:t>(</w:t>
      </w:r>
      <w:r w:rsidRPr="004B02B3">
        <w:rPr>
          <w:rFonts w:ascii="Arial" w:eastAsia="Times New Roman" w:hAnsi="Arial" w:cs="Arial"/>
          <w:lang w:eastAsia="fr-FR"/>
        </w:rPr>
        <w:t>b) doit tenir compte des résultats des activités de su</w:t>
      </w:r>
      <w:r w:rsidR="00EC1923" w:rsidRPr="004B02B3">
        <w:rPr>
          <w:rFonts w:ascii="Arial" w:eastAsia="Times New Roman" w:hAnsi="Arial" w:cs="Arial"/>
          <w:lang w:eastAsia="fr-FR"/>
        </w:rPr>
        <w:t xml:space="preserve">pervision </w:t>
      </w:r>
      <w:r w:rsidRPr="004B02B3">
        <w:rPr>
          <w:rFonts w:ascii="Arial" w:eastAsia="Times New Roman" w:hAnsi="Arial" w:cs="Arial"/>
          <w:lang w:eastAsia="fr-FR"/>
        </w:rPr>
        <w:t>passées et des priorités de sécurité.</w:t>
      </w:r>
      <w:r w:rsidR="00754A07" w:rsidRPr="004B02B3">
        <w:rPr>
          <w:rFonts w:ascii="Arial" w:hAnsi="Arial" w:cs="Arial"/>
        </w:rPr>
        <w:t xml:space="preserve"> </w:t>
      </w:r>
    </w:p>
    <w:p w14:paraId="1A9DB574"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Lorsque les installations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sont situées dans plusieurs États, l'autorité compétente au sens d</w:t>
      </w:r>
      <w:r w:rsidR="00D56B9C" w:rsidRPr="004B02B3">
        <w:rPr>
          <w:rFonts w:ascii="Arial" w:eastAsia="Times New Roman" w:hAnsi="Arial" w:cs="Arial"/>
          <w:lang w:eastAsia="fr-FR"/>
        </w:rPr>
        <w:t xml:space="preserve">e la section </w:t>
      </w:r>
      <w:r w:rsidRPr="004B02B3">
        <w:rPr>
          <w:rFonts w:ascii="Arial" w:eastAsia="Times New Roman" w:hAnsi="Arial" w:cs="Arial"/>
          <w:lang w:eastAsia="fr-FR"/>
        </w:rPr>
        <w:t>CAMO.A.105 peut accepter que des tâches de su</w:t>
      </w:r>
      <w:r w:rsidR="00EC1923" w:rsidRPr="004B02B3">
        <w:rPr>
          <w:rFonts w:ascii="Arial" w:eastAsia="Times New Roman" w:hAnsi="Arial" w:cs="Arial"/>
          <w:lang w:eastAsia="fr-FR"/>
        </w:rPr>
        <w:t xml:space="preserve">pervision </w:t>
      </w:r>
      <w:r w:rsidRPr="004B02B3">
        <w:rPr>
          <w:rFonts w:ascii="Arial" w:eastAsia="Times New Roman" w:hAnsi="Arial" w:cs="Arial"/>
          <w:lang w:eastAsia="fr-FR"/>
        </w:rPr>
        <w:t xml:space="preserve">soient </w:t>
      </w:r>
      <w:r w:rsidR="00EC1923" w:rsidRPr="004B02B3">
        <w:rPr>
          <w:rFonts w:ascii="Arial" w:eastAsia="Times New Roman" w:hAnsi="Arial" w:cs="Arial"/>
          <w:lang w:eastAsia="fr-FR"/>
        </w:rPr>
        <w:t xml:space="preserve">effectuées </w:t>
      </w:r>
      <w:r w:rsidRPr="004B02B3">
        <w:rPr>
          <w:rFonts w:ascii="Arial" w:eastAsia="Times New Roman" w:hAnsi="Arial" w:cs="Arial"/>
          <w:lang w:eastAsia="fr-FR"/>
        </w:rPr>
        <w:t xml:space="preserve">par la ou les autorités compétentes de l'État ou des États membres où les installations sont </w:t>
      </w:r>
      <w:r w:rsidR="00EC1923" w:rsidRPr="004B02B3">
        <w:rPr>
          <w:rFonts w:ascii="Arial" w:eastAsia="Times New Roman" w:hAnsi="Arial" w:cs="Arial"/>
          <w:lang w:eastAsia="fr-FR"/>
        </w:rPr>
        <w:t xml:space="preserve">situées </w:t>
      </w:r>
      <w:r w:rsidRPr="004B02B3">
        <w:rPr>
          <w:rFonts w:ascii="Arial" w:eastAsia="Times New Roman" w:hAnsi="Arial" w:cs="Arial"/>
          <w:lang w:eastAsia="fr-FR"/>
        </w:rPr>
        <w:t xml:space="preserve">ou par l'Agence pour les installations situées dans un pays tiers. </w:t>
      </w:r>
      <w:r w:rsidR="00D63786" w:rsidRPr="004B02B3">
        <w:rPr>
          <w:rFonts w:ascii="Arial" w:eastAsia="Times New Roman" w:hAnsi="Arial" w:cs="Arial"/>
          <w:lang w:eastAsia="fr-FR"/>
        </w:rPr>
        <w:t>Tout</w:t>
      </w:r>
      <w:r w:rsidRPr="004B02B3">
        <w:rPr>
          <w:rFonts w:ascii="Arial" w:eastAsia="Times New Roman" w:hAnsi="Arial" w:cs="Arial"/>
          <w:lang w:eastAsia="fr-FR"/>
        </w:rPr>
        <w:t xml:space="preserve"> </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soumis à un tel accord doit être informée de son existence et de sa portée.</w:t>
      </w:r>
      <w:r w:rsidR="00754A07" w:rsidRPr="004B02B3">
        <w:rPr>
          <w:rFonts w:ascii="Arial" w:hAnsi="Arial" w:cs="Arial"/>
        </w:rPr>
        <w:t xml:space="preserve"> </w:t>
      </w:r>
    </w:p>
    <w:p w14:paraId="2F46D7E4"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lastRenderedPageBreak/>
        <w:t>Pour la surveillance effectuée dans des installations situées dans un autre État, l'autorité compétente au sens d</w:t>
      </w:r>
      <w:r w:rsidR="00D56B9C" w:rsidRPr="004B02B3">
        <w:rPr>
          <w:rFonts w:ascii="Arial" w:eastAsia="Times New Roman" w:hAnsi="Arial" w:cs="Arial"/>
          <w:lang w:eastAsia="fr-FR"/>
        </w:rPr>
        <w:t xml:space="preserve">e la section </w:t>
      </w:r>
      <w:r w:rsidRPr="004B02B3">
        <w:rPr>
          <w:rFonts w:ascii="Arial" w:eastAsia="Times New Roman" w:hAnsi="Arial" w:cs="Arial"/>
          <w:lang w:eastAsia="fr-FR"/>
        </w:rPr>
        <w:t xml:space="preserve">CAMO.A.105 </w:t>
      </w:r>
      <w:r w:rsidR="00DA663E" w:rsidRPr="004B02B3">
        <w:rPr>
          <w:rFonts w:ascii="Arial" w:eastAsia="Times New Roman" w:hAnsi="Arial" w:cs="Arial"/>
          <w:lang w:eastAsia="fr-FR"/>
        </w:rPr>
        <w:t xml:space="preserve">doit </w:t>
      </w:r>
      <w:r w:rsidRPr="004B02B3">
        <w:rPr>
          <w:rFonts w:ascii="Arial" w:eastAsia="Times New Roman" w:hAnsi="Arial" w:cs="Arial"/>
          <w:lang w:eastAsia="fr-FR"/>
        </w:rPr>
        <w:t>informe</w:t>
      </w:r>
      <w:r w:rsidR="00DA663E" w:rsidRPr="004B02B3">
        <w:rPr>
          <w:rFonts w:ascii="Arial" w:eastAsia="Times New Roman" w:hAnsi="Arial" w:cs="Arial"/>
          <w:lang w:eastAsia="fr-FR"/>
        </w:rPr>
        <w:t>r</w:t>
      </w:r>
      <w:r w:rsidRPr="004B02B3">
        <w:rPr>
          <w:rFonts w:ascii="Arial" w:eastAsia="Times New Roman" w:hAnsi="Arial" w:cs="Arial"/>
          <w:lang w:eastAsia="fr-FR"/>
        </w:rPr>
        <w:t xml:space="preserve"> l'autorité compétente de cet État ou l'Agence pour les installations des </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s ayant leur établissement principal dans un </w:t>
      </w:r>
      <w:r w:rsidR="00DA663E" w:rsidRPr="004B02B3">
        <w:rPr>
          <w:rFonts w:ascii="Arial" w:eastAsia="Times New Roman" w:hAnsi="Arial" w:cs="Arial"/>
          <w:lang w:eastAsia="fr-FR"/>
        </w:rPr>
        <w:t xml:space="preserve">pays </w:t>
      </w:r>
      <w:r w:rsidRPr="004B02B3">
        <w:rPr>
          <w:rFonts w:ascii="Arial" w:eastAsia="Times New Roman" w:hAnsi="Arial" w:cs="Arial"/>
          <w:lang w:eastAsia="fr-FR"/>
        </w:rPr>
        <w:t>tiers avant d'effectuer tout audit ou inspection sur place de ces installations</w:t>
      </w:r>
      <w:r w:rsidR="00754A07" w:rsidRPr="004B02B3">
        <w:rPr>
          <w:rFonts w:ascii="Arial" w:hAnsi="Arial" w:cs="Arial"/>
        </w:rPr>
        <w:t xml:space="preserve">.  </w:t>
      </w:r>
    </w:p>
    <w:p w14:paraId="4BD51ADF" w14:textId="77777777" w:rsidR="00754A07" w:rsidRPr="004B02B3" w:rsidRDefault="001E02F7" w:rsidP="00B157A5">
      <w:pPr>
        <w:numPr>
          <w:ilvl w:val="0"/>
          <w:numId w:val="78"/>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L'autorité compétente </w:t>
      </w:r>
      <w:r w:rsidR="00EC1923" w:rsidRPr="004B02B3">
        <w:rPr>
          <w:rFonts w:ascii="Arial" w:eastAsia="Times New Roman" w:hAnsi="Arial" w:cs="Arial"/>
          <w:lang w:eastAsia="fr-FR"/>
        </w:rPr>
        <w:t xml:space="preserve">doit </w:t>
      </w:r>
      <w:r w:rsidRPr="004B02B3">
        <w:rPr>
          <w:rFonts w:ascii="Arial" w:eastAsia="Times New Roman" w:hAnsi="Arial" w:cs="Arial"/>
          <w:lang w:eastAsia="fr-FR"/>
        </w:rPr>
        <w:t>recueill</w:t>
      </w:r>
      <w:r w:rsidR="00EC1923" w:rsidRPr="004B02B3">
        <w:rPr>
          <w:rFonts w:ascii="Arial" w:eastAsia="Times New Roman" w:hAnsi="Arial" w:cs="Arial"/>
          <w:lang w:eastAsia="fr-FR"/>
        </w:rPr>
        <w:t xml:space="preserve">ir </w:t>
      </w:r>
      <w:r w:rsidRPr="004B02B3">
        <w:rPr>
          <w:rFonts w:ascii="Arial" w:eastAsia="Times New Roman" w:hAnsi="Arial" w:cs="Arial"/>
          <w:lang w:eastAsia="fr-FR"/>
        </w:rPr>
        <w:t>et traite</w:t>
      </w:r>
      <w:r w:rsidR="00EC1923" w:rsidRPr="004B02B3">
        <w:rPr>
          <w:rFonts w:ascii="Arial" w:eastAsia="Times New Roman" w:hAnsi="Arial" w:cs="Arial"/>
          <w:lang w:eastAsia="fr-FR"/>
        </w:rPr>
        <w:t>r</w:t>
      </w:r>
      <w:r w:rsidRPr="004B02B3">
        <w:rPr>
          <w:rFonts w:ascii="Arial" w:eastAsia="Times New Roman" w:hAnsi="Arial" w:cs="Arial"/>
          <w:lang w:eastAsia="fr-FR"/>
        </w:rPr>
        <w:t xml:space="preserve"> toutes les informations jugées utiles pour la su</w:t>
      </w:r>
      <w:r w:rsidR="00EC1923" w:rsidRPr="004B02B3">
        <w:rPr>
          <w:rFonts w:ascii="Arial" w:eastAsia="Times New Roman" w:hAnsi="Arial" w:cs="Arial"/>
          <w:lang w:eastAsia="fr-FR"/>
        </w:rPr>
        <w:t>pervision</w:t>
      </w:r>
      <w:r w:rsidRPr="004B02B3">
        <w:rPr>
          <w:rFonts w:ascii="Arial" w:eastAsia="Times New Roman" w:hAnsi="Arial" w:cs="Arial"/>
          <w:lang w:eastAsia="fr-FR"/>
        </w:rPr>
        <w:t>, y compris pour les inspections inopinées</w:t>
      </w:r>
      <w:r w:rsidR="00754A07" w:rsidRPr="004B02B3">
        <w:rPr>
          <w:rFonts w:ascii="Arial" w:hAnsi="Arial" w:cs="Arial"/>
        </w:rPr>
        <w:t xml:space="preserve">. </w:t>
      </w:r>
    </w:p>
    <w:p w14:paraId="4974BD12"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CAMO.B.305 </w:t>
      </w:r>
      <w:r w:rsidR="007B5F9F" w:rsidRPr="004B02B3">
        <w:rPr>
          <w:rFonts w:ascii="Arial" w:hAnsi="Arial" w:cs="Arial"/>
          <w:b/>
          <w:sz w:val="24"/>
          <w:szCs w:val="24"/>
        </w:rPr>
        <w:t>- P</w:t>
      </w:r>
      <w:r w:rsidRPr="004B02B3">
        <w:rPr>
          <w:rFonts w:ascii="Arial" w:hAnsi="Arial" w:cs="Arial"/>
          <w:b/>
          <w:sz w:val="24"/>
          <w:szCs w:val="24"/>
        </w:rPr>
        <w:t xml:space="preserve">rogramme </w:t>
      </w:r>
      <w:r w:rsidR="007B5F9F" w:rsidRPr="004B02B3">
        <w:rPr>
          <w:rFonts w:ascii="Arial" w:hAnsi="Arial" w:cs="Arial"/>
          <w:b/>
          <w:sz w:val="24"/>
          <w:szCs w:val="24"/>
        </w:rPr>
        <w:t xml:space="preserve">de </w:t>
      </w:r>
      <w:r w:rsidR="001E02F7" w:rsidRPr="004B02B3">
        <w:rPr>
          <w:rFonts w:ascii="Arial" w:eastAsia="Times New Roman" w:hAnsi="Arial" w:cs="Arial"/>
          <w:b/>
          <w:sz w:val="24"/>
          <w:szCs w:val="24"/>
          <w:lang w:eastAsia="fr-FR"/>
        </w:rPr>
        <w:t>contrôle</w:t>
      </w:r>
    </w:p>
    <w:p w14:paraId="1E863023" w14:textId="77777777" w:rsidR="00754A07" w:rsidRPr="004B02B3" w:rsidRDefault="001E02F7"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L'autorité compétente </w:t>
      </w:r>
      <w:r w:rsidR="00EC1923" w:rsidRPr="004B02B3">
        <w:rPr>
          <w:rFonts w:ascii="Arial" w:eastAsia="Times New Roman" w:hAnsi="Arial" w:cs="Arial"/>
          <w:lang w:eastAsia="fr-FR"/>
        </w:rPr>
        <w:t>doit établir</w:t>
      </w:r>
      <w:r w:rsidRPr="004B02B3">
        <w:rPr>
          <w:rFonts w:ascii="Arial" w:eastAsia="Times New Roman" w:hAnsi="Arial" w:cs="Arial"/>
          <w:lang w:eastAsia="fr-FR"/>
        </w:rPr>
        <w:t xml:space="preserve"> et maint</w:t>
      </w:r>
      <w:r w:rsidR="00EC1923" w:rsidRPr="004B02B3">
        <w:rPr>
          <w:rFonts w:ascii="Arial" w:eastAsia="Times New Roman" w:hAnsi="Arial" w:cs="Arial"/>
          <w:lang w:eastAsia="fr-FR"/>
        </w:rPr>
        <w:t xml:space="preserve">enir </w:t>
      </w:r>
      <w:r w:rsidRPr="004B02B3">
        <w:rPr>
          <w:rFonts w:ascii="Arial" w:eastAsia="Times New Roman" w:hAnsi="Arial" w:cs="Arial"/>
          <w:lang w:eastAsia="fr-FR"/>
        </w:rPr>
        <w:t xml:space="preserve">un programme de </w:t>
      </w:r>
      <w:r w:rsidR="00EC1923" w:rsidRPr="004B02B3">
        <w:rPr>
          <w:rFonts w:ascii="Arial" w:eastAsia="Times New Roman" w:hAnsi="Arial" w:cs="Arial"/>
          <w:lang w:eastAsia="fr-FR"/>
        </w:rPr>
        <w:t xml:space="preserve">supervision </w:t>
      </w:r>
      <w:r w:rsidRPr="004B02B3">
        <w:rPr>
          <w:rFonts w:ascii="Arial" w:eastAsia="Times New Roman" w:hAnsi="Arial" w:cs="Arial"/>
          <w:lang w:eastAsia="fr-FR"/>
        </w:rPr>
        <w:t xml:space="preserve">couvrant les activités de </w:t>
      </w:r>
      <w:r w:rsidR="009C12EE" w:rsidRPr="004B02B3">
        <w:rPr>
          <w:rFonts w:ascii="Arial" w:eastAsia="Times New Roman" w:hAnsi="Arial" w:cs="Arial"/>
          <w:lang w:eastAsia="fr-FR"/>
        </w:rPr>
        <w:t xml:space="preserve">supervision </w:t>
      </w:r>
      <w:r w:rsidRPr="004B02B3">
        <w:rPr>
          <w:rFonts w:ascii="Arial" w:eastAsia="Times New Roman" w:hAnsi="Arial" w:cs="Arial"/>
          <w:lang w:eastAsia="fr-FR"/>
        </w:rPr>
        <w:t>requis</w:t>
      </w:r>
      <w:r w:rsidR="00EC1923" w:rsidRPr="004B02B3">
        <w:rPr>
          <w:rFonts w:ascii="Arial" w:eastAsia="Times New Roman" w:hAnsi="Arial" w:cs="Arial"/>
          <w:lang w:eastAsia="fr-FR"/>
        </w:rPr>
        <w:t xml:space="preserve"> par </w:t>
      </w:r>
      <w:r w:rsidR="00D56B9C" w:rsidRPr="004B02B3">
        <w:rPr>
          <w:rFonts w:ascii="Arial" w:eastAsia="Times New Roman" w:hAnsi="Arial" w:cs="Arial"/>
          <w:lang w:eastAsia="fr-FR"/>
        </w:rPr>
        <w:t xml:space="preserve">la section </w:t>
      </w:r>
      <w:r w:rsidRPr="004B02B3">
        <w:rPr>
          <w:rFonts w:ascii="Arial" w:eastAsia="Times New Roman" w:hAnsi="Arial" w:cs="Arial"/>
          <w:lang w:eastAsia="fr-FR"/>
        </w:rPr>
        <w:t>CAMO.B.300.</w:t>
      </w:r>
      <w:r w:rsidR="00754A07" w:rsidRPr="004B02B3">
        <w:rPr>
          <w:rFonts w:ascii="Arial" w:hAnsi="Arial" w:cs="Arial"/>
        </w:rPr>
        <w:t xml:space="preserve"> </w:t>
      </w:r>
    </w:p>
    <w:p w14:paraId="1CF164F7" w14:textId="77777777" w:rsidR="00754A07" w:rsidRPr="004B02B3" w:rsidRDefault="001E02F7"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Le programme de su</w:t>
      </w:r>
      <w:r w:rsidR="009C12EE" w:rsidRPr="004B02B3">
        <w:rPr>
          <w:rFonts w:ascii="Arial" w:eastAsia="Times New Roman" w:hAnsi="Arial" w:cs="Arial"/>
          <w:lang w:eastAsia="fr-FR"/>
        </w:rPr>
        <w:t xml:space="preserve">pervision </w:t>
      </w:r>
      <w:r w:rsidRPr="004B02B3">
        <w:rPr>
          <w:rFonts w:ascii="Arial" w:eastAsia="Times New Roman" w:hAnsi="Arial" w:cs="Arial"/>
          <w:lang w:eastAsia="fr-FR"/>
        </w:rPr>
        <w:t>doit être élaboré en tenant compte de la nature spécifique de l'</w:t>
      </w:r>
      <w:r w:rsidR="00D63786" w:rsidRPr="004B02B3">
        <w:rPr>
          <w:rFonts w:ascii="Arial" w:eastAsia="Times New Roman" w:hAnsi="Arial" w:cs="Arial"/>
          <w:lang w:eastAsia="fr-FR"/>
        </w:rPr>
        <w:t>organisme</w:t>
      </w:r>
      <w:r w:rsidRPr="004B02B3">
        <w:rPr>
          <w:rFonts w:ascii="Arial" w:eastAsia="Times New Roman" w:hAnsi="Arial" w:cs="Arial"/>
          <w:lang w:eastAsia="fr-FR"/>
        </w:rPr>
        <w:t>, de la complexité de ses activités, des résultats des activités de certification et / ou de su</w:t>
      </w:r>
      <w:r w:rsidR="009C12EE" w:rsidRPr="004B02B3">
        <w:rPr>
          <w:rFonts w:ascii="Arial" w:eastAsia="Times New Roman" w:hAnsi="Arial" w:cs="Arial"/>
          <w:lang w:eastAsia="fr-FR"/>
        </w:rPr>
        <w:t xml:space="preserve">pervision </w:t>
      </w:r>
      <w:r w:rsidRPr="004B02B3">
        <w:rPr>
          <w:rFonts w:ascii="Arial" w:eastAsia="Times New Roman" w:hAnsi="Arial" w:cs="Arial"/>
          <w:lang w:eastAsia="fr-FR"/>
        </w:rPr>
        <w:t xml:space="preserve">passées, et doit être basé sur l'évaluation des risques associés. Il </w:t>
      </w:r>
      <w:r w:rsidR="009C12EE" w:rsidRPr="004B02B3">
        <w:rPr>
          <w:rFonts w:ascii="Arial" w:eastAsia="Times New Roman" w:hAnsi="Arial" w:cs="Arial"/>
          <w:lang w:eastAsia="fr-FR"/>
        </w:rPr>
        <w:t xml:space="preserve">doit </w:t>
      </w:r>
      <w:r w:rsidRPr="004B02B3">
        <w:rPr>
          <w:rFonts w:ascii="Arial" w:eastAsia="Times New Roman" w:hAnsi="Arial" w:cs="Arial"/>
          <w:lang w:eastAsia="fr-FR"/>
        </w:rPr>
        <w:t>comprend</w:t>
      </w:r>
      <w:r w:rsidR="009C12EE" w:rsidRPr="004B02B3">
        <w:rPr>
          <w:rFonts w:ascii="Arial" w:eastAsia="Times New Roman" w:hAnsi="Arial" w:cs="Arial"/>
          <w:lang w:eastAsia="fr-FR"/>
        </w:rPr>
        <w:t>re</w:t>
      </w:r>
      <w:r w:rsidRPr="004B02B3">
        <w:rPr>
          <w:rFonts w:ascii="Arial" w:eastAsia="Times New Roman" w:hAnsi="Arial" w:cs="Arial"/>
          <w:lang w:eastAsia="fr-FR"/>
        </w:rPr>
        <w:t xml:space="preserve"> dans chaque cycle de planification de la </w:t>
      </w:r>
      <w:proofErr w:type="gramStart"/>
      <w:r w:rsidRPr="004B02B3">
        <w:rPr>
          <w:rFonts w:ascii="Arial" w:eastAsia="Times New Roman" w:hAnsi="Arial" w:cs="Arial"/>
          <w:lang w:eastAsia="fr-FR"/>
        </w:rPr>
        <w:t>su</w:t>
      </w:r>
      <w:r w:rsidR="009C12EE" w:rsidRPr="004B02B3">
        <w:rPr>
          <w:rFonts w:ascii="Arial" w:eastAsia="Times New Roman" w:hAnsi="Arial" w:cs="Arial"/>
          <w:lang w:eastAsia="fr-FR"/>
        </w:rPr>
        <w:t>pervision</w:t>
      </w:r>
      <w:r w:rsidRPr="004B02B3">
        <w:rPr>
          <w:rFonts w:ascii="Arial" w:eastAsia="Times New Roman" w:hAnsi="Arial" w:cs="Arial"/>
          <w:lang w:eastAsia="fr-FR"/>
        </w:rPr>
        <w:t>:</w:t>
      </w:r>
      <w:proofErr w:type="gramEnd"/>
      <w:r w:rsidR="003A437F" w:rsidRPr="004B02B3">
        <w:rPr>
          <w:rFonts w:ascii="Arial" w:eastAsia="Times New Roman" w:hAnsi="Arial" w:cs="Arial"/>
          <w:lang w:eastAsia="fr-FR"/>
        </w:rPr>
        <w:t xml:space="preserve"> </w:t>
      </w:r>
    </w:p>
    <w:p w14:paraId="73BB1EAF" w14:textId="77777777" w:rsidR="00754A07" w:rsidRPr="004B02B3" w:rsidRDefault="009C12EE"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des</w:t>
      </w:r>
      <w:proofErr w:type="gramEnd"/>
      <w:r w:rsidRPr="004B02B3">
        <w:rPr>
          <w:rFonts w:ascii="Arial" w:eastAsia="Times New Roman" w:hAnsi="Arial" w:cs="Arial"/>
          <w:lang w:eastAsia="fr-FR"/>
        </w:rPr>
        <w:t xml:space="preserve"> </w:t>
      </w:r>
      <w:r w:rsidR="001E02F7" w:rsidRPr="004B02B3">
        <w:rPr>
          <w:rFonts w:ascii="Arial" w:eastAsia="Times New Roman" w:hAnsi="Arial" w:cs="Arial"/>
          <w:lang w:eastAsia="fr-FR"/>
        </w:rPr>
        <w:t>évaluations, audits et inspections, y compris les inspections inopinées et, le cas échéant:</w:t>
      </w:r>
      <w:r w:rsidR="00754A07" w:rsidRPr="004B02B3">
        <w:rPr>
          <w:rFonts w:ascii="Arial" w:hAnsi="Arial" w:cs="Arial"/>
        </w:rPr>
        <w:t xml:space="preserve"> </w:t>
      </w:r>
    </w:p>
    <w:p w14:paraId="6C95204C" w14:textId="77777777" w:rsidR="00754A07" w:rsidRPr="004B02B3" w:rsidRDefault="009C12EE" w:rsidP="00B157A5">
      <w:pPr>
        <w:numPr>
          <w:ilvl w:val="2"/>
          <w:numId w:val="79"/>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des</w:t>
      </w:r>
      <w:proofErr w:type="gramEnd"/>
      <w:r w:rsidRPr="004B02B3">
        <w:rPr>
          <w:rFonts w:ascii="Arial" w:eastAsia="Times New Roman" w:hAnsi="Arial" w:cs="Arial"/>
          <w:lang w:eastAsia="fr-FR"/>
        </w:rPr>
        <w:t xml:space="preserve"> </w:t>
      </w:r>
      <w:r w:rsidR="001E02F7" w:rsidRPr="004B02B3">
        <w:rPr>
          <w:rFonts w:ascii="Arial" w:eastAsia="Times New Roman" w:hAnsi="Arial" w:cs="Arial"/>
          <w:lang w:eastAsia="fr-FR"/>
        </w:rPr>
        <w:t>évaluations des systèmes de gestion et audits des processus;</w:t>
      </w:r>
    </w:p>
    <w:p w14:paraId="30050636" w14:textId="77777777" w:rsidR="00754A07" w:rsidRPr="004B02B3" w:rsidRDefault="001E02F7" w:rsidP="00B157A5">
      <w:pPr>
        <w:numPr>
          <w:ilvl w:val="2"/>
          <w:numId w:val="79"/>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des</w:t>
      </w:r>
      <w:proofErr w:type="gramEnd"/>
      <w:r w:rsidRPr="004B02B3">
        <w:rPr>
          <w:rFonts w:ascii="Arial" w:eastAsia="Times New Roman" w:hAnsi="Arial" w:cs="Arial"/>
          <w:lang w:eastAsia="fr-FR"/>
        </w:rPr>
        <w:t xml:space="preserve"> audits de produits d'un échantillon pertinent d'aéronefs gérés par l'</w:t>
      </w:r>
      <w:r w:rsidR="00D63786" w:rsidRPr="004B02B3">
        <w:rPr>
          <w:rFonts w:ascii="Arial" w:eastAsia="Times New Roman" w:hAnsi="Arial" w:cs="Arial"/>
          <w:lang w:eastAsia="fr-FR"/>
        </w:rPr>
        <w:t>organisme</w:t>
      </w:r>
      <w:r w:rsidRPr="004B02B3">
        <w:rPr>
          <w:rFonts w:ascii="Arial" w:eastAsia="Times New Roman" w:hAnsi="Arial" w:cs="Arial"/>
          <w:lang w:eastAsia="fr-FR"/>
        </w:rPr>
        <w:t>;</w:t>
      </w:r>
      <w:r w:rsidR="00754A07" w:rsidRPr="004B02B3">
        <w:rPr>
          <w:rFonts w:ascii="Arial" w:hAnsi="Arial" w:cs="Arial"/>
        </w:rPr>
        <w:t xml:space="preserve"> </w:t>
      </w:r>
    </w:p>
    <w:p w14:paraId="4BCC102C" w14:textId="77777777" w:rsidR="00754A07" w:rsidRPr="004B02B3" w:rsidRDefault="001E02F7" w:rsidP="00B157A5">
      <w:pPr>
        <w:numPr>
          <w:ilvl w:val="2"/>
          <w:numId w:val="79"/>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l'échantillonnage</w:t>
      </w:r>
      <w:proofErr w:type="gramEnd"/>
      <w:r w:rsidRPr="004B02B3">
        <w:rPr>
          <w:rFonts w:ascii="Arial" w:eastAsia="Times New Roman" w:hAnsi="Arial" w:cs="Arial"/>
          <w:lang w:eastAsia="fr-FR"/>
        </w:rPr>
        <w:t xml:space="preserve"> des examens de navigabilité effectués;</w:t>
      </w:r>
      <w:r w:rsidR="00754A07" w:rsidRPr="004B02B3">
        <w:rPr>
          <w:rFonts w:ascii="Arial" w:hAnsi="Arial" w:cs="Arial"/>
        </w:rPr>
        <w:t xml:space="preserve"> </w:t>
      </w:r>
    </w:p>
    <w:p w14:paraId="6E95378E" w14:textId="77777777" w:rsidR="00754A07" w:rsidRPr="004B02B3" w:rsidRDefault="009C12EE" w:rsidP="00B157A5">
      <w:pPr>
        <w:numPr>
          <w:ilvl w:val="2"/>
          <w:numId w:val="79"/>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l’</w:t>
      </w:r>
      <w:r w:rsidR="001E02F7" w:rsidRPr="004B02B3">
        <w:rPr>
          <w:rFonts w:ascii="Arial" w:eastAsia="Times New Roman" w:hAnsi="Arial" w:cs="Arial"/>
          <w:lang w:eastAsia="fr-FR"/>
        </w:rPr>
        <w:t>échantillonnage</w:t>
      </w:r>
      <w:proofErr w:type="gramEnd"/>
      <w:r w:rsidR="001E02F7" w:rsidRPr="004B02B3">
        <w:rPr>
          <w:rFonts w:ascii="Arial" w:eastAsia="Times New Roman" w:hAnsi="Arial" w:cs="Arial"/>
          <w:lang w:eastAsia="fr-FR"/>
        </w:rPr>
        <w:t xml:space="preserve"> des permis de vol délivrés;</w:t>
      </w:r>
      <w:r w:rsidR="00754A07" w:rsidRPr="004B02B3">
        <w:rPr>
          <w:rFonts w:ascii="Arial" w:hAnsi="Arial" w:cs="Arial"/>
        </w:rPr>
        <w:t xml:space="preserve"> </w:t>
      </w:r>
    </w:p>
    <w:p w14:paraId="6D813F0A" w14:textId="77777777" w:rsidR="00754A07" w:rsidRPr="004B02B3" w:rsidRDefault="003849B8"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des</w:t>
      </w:r>
      <w:proofErr w:type="gramEnd"/>
      <w:r w:rsidRPr="004B02B3">
        <w:rPr>
          <w:rFonts w:ascii="Arial" w:eastAsia="Times New Roman" w:hAnsi="Arial" w:cs="Arial"/>
          <w:lang w:eastAsia="fr-FR"/>
        </w:rPr>
        <w:t xml:space="preserve"> réunions organisées entre le </w:t>
      </w:r>
      <w:r w:rsidR="00854099" w:rsidRPr="004B02B3">
        <w:rPr>
          <w:rFonts w:ascii="Arial" w:eastAsia="Times New Roman" w:hAnsi="Arial" w:cs="Arial"/>
          <w:lang w:eastAsia="fr-FR"/>
        </w:rPr>
        <w:t>dirigeant responsable</w:t>
      </w:r>
      <w:r w:rsidR="009C12EE" w:rsidRPr="004B02B3">
        <w:rPr>
          <w:rFonts w:ascii="Arial" w:eastAsia="Times New Roman" w:hAnsi="Arial" w:cs="Arial"/>
          <w:lang w:eastAsia="fr-FR"/>
        </w:rPr>
        <w:t xml:space="preserve"> </w:t>
      </w:r>
      <w:r w:rsidRPr="004B02B3">
        <w:rPr>
          <w:rFonts w:ascii="Arial" w:eastAsia="Times New Roman" w:hAnsi="Arial" w:cs="Arial"/>
          <w:lang w:eastAsia="fr-FR"/>
        </w:rPr>
        <w:t>et l'autorité compétente pour s'assurer que les deux restent informés des problèmes importants.</w:t>
      </w:r>
      <w:r w:rsidR="00754A07" w:rsidRPr="004B02B3">
        <w:rPr>
          <w:rFonts w:ascii="Arial" w:hAnsi="Arial" w:cs="Arial"/>
        </w:rPr>
        <w:t xml:space="preserve"> </w:t>
      </w:r>
    </w:p>
    <w:p w14:paraId="125C5799" w14:textId="77777777" w:rsidR="00754A07" w:rsidRPr="004B02B3" w:rsidRDefault="00D63786" w:rsidP="00B157A5">
      <w:pPr>
        <w:numPr>
          <w:ilvl w:val="0"/>
          <w:numId w:val="79"/>
        </w:numPr>
        <w:shd w:val="clear" w:color="auto" w:fill="FFFFFF" w:themeFill="background1"/>
        <w:tabs>
          <w:tab w:val="left" w:pos="4111"/>
        </w:tabs>
        <w:spacing w:before="120" w:after="120"/>
        <w:ind w:hanging="566"/>
        <w:jc w:val="both"/>
        <w:rPr>
          <w:rFonts w:ascii="Arial" w:hAnsi="Arial" w:cs="Arial"/>
        </w:rPr>
      </w:pPr>
      <w:r w:rsidRPr="004B02B3">
        <w:rPr>
          <w:rFonts w:ascii="Arial" w:eastAsia="Times New Roman" w:hAnsi="Arial" w:cs="Arial"/>
          <w:lang w:eastAsia="fr-FR"/>
        </w:rPr>
        <w:t>Pour les organismes certifié</w:t>
      </w:r>
      <w:r w:rsidR="003849B8" w:rsidRPr="004B02B3">
        <w:rPr>
          <w:rFonts w:ascii="Arial" w:eastAsia="Times New Roman" w:hAnsi="Arial" w:cs="Arial"/>
          <w:lang w:eastAsia="fr-FR"/>
        </w:rPr>
        <w:t>s par l'autorité compétente, un cycle de planification de la su</w:t>
      </w:r>
      <w:r w:rsidR="009C12EE" w:rsidRPr="004B02B3">
        <w:rPr>
          <w:rFonts w:ascii="Arial" w:eastAsia="Times New Roman" w:hAnsi="Arial" w:cs="Arial"/>
          <w:lang w:eastAsia="fr-FR"/>
        </w:rPr>
        <w:t xml:space="preserve">pervision </w:t>
      </w:r>
      <w:r w:rsidR="003849B8" w:rsidRPr="004B02B3">
        <w:rPr>
          <w:rFonts w:ascii="Arial" w:eastAsia="Times New Roman" w:hAnsi="Arial" w:cs="Arial"/>
          <w:lang w:eastAsia="fr-FR"/>
        </w:rPr>
        <w:t xml:space="preserve">ne dépassant pas 24 mois doit être appliqué. </w:t>
      </w:r>
    </w:p>
    <w:p w14:paraId="7B9950E2" w14:textId="77777777" w:rsidR="00754A07" w:rsidRPr="004B02B3" w:rsidRDefault="003849B8"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Nonobstant le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c), le cycle de planification de la su</w:t>
      </w:r>
      <w:r w:rsidR="009C12EE" w:rsidRPr="004B02B3">
        <w:rPr>
          <w:rFonts w:ascii="Arial" w:eastAsia="Times New Roman" w:hAnsi="Arial" w:cs="Arial"/>
          <w:lang w:eastAsia="fr-FR"/>
        </w:rPr>
        <w:t>pervision peut être prolon</w:t>
      </w:r>
      <w:r w:rsidRPr="004B02B3">
        <w:rPr>
          <w:rFonts w:ascii="Arial" w:eastAsia="Times New Roman" w:hAnsi="Arial" w:cs="Arial"/>
          <w:lang w:eastAsia="fr-FR"/>
        </w:rPr>
        <w:t xml:space="preserve">gé jusqu'à 36 mois si l'autorité compétente a établi qu'au cours des 24 mois </w:t>
      </w:r>
      <w:proofErr w:type="gramStart"/>
      <w:r w:rsidRPr="004B02B3">
        <w:rPr>
          <w:rFonts w:ascii="Arial" w:eastAsia="Times New Roman" w:hAnsi="Arial" w:cs="Arial"/>
          <w:lang w:eastAsia="fr-FR"/>
        </w:rPr>
        <w:t>précédents:</w:t>
      </w:r>
      <w:proofErr w:type="gramEnd"/>
      <w:r w:rsidRPr="004B02B3">
        <w:rPr>
          <w:rFonts w:ascii="Arial" w:eastAsia="Times New Roman" w:hAnsi="Arial" w:cs="Arial"/>
          <w:lang w:eastAsia="fr-FR"/>
        </w:rPr>
        <w:t xml:space="preserve"> </w:t>
      </w:r>
    </w:p>
    <w:p w14:paraId="43C0F92B" w14:textId="77777777" w:rsidR="00754A07" w:rsidRPr="004B02B3" w:rsidRDefault="003849B8"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w:t>
      </w:r>
      <w:r w:rsidR="00D63786" w:rsidRPr="004B02B3">
        <w:rPr>
          <w:rFonts w:ascii="Arial" w:eastAsia="Times New Roman" w:hAnsi="Arial" w:cs="Arial"/>
          <w:lang w:eastAsia="fr-FR"/>
        </w:rPr>
        <w:t>organisme</w:t>
      </w:r>
      <w:proofErr w:type="gramEnd"/>
      <w:r w:rsidRPr="004B02B3">
        <w:rPr>
          <w:rFonts w:ascii="Arial" w:eastAsia="Times New Roman" w:hAnsi="Arial" w:cs="Arial"/>
          <w:lang w:eastAsia="fr-FR"/>
        </w:rPr>
        <w:t xml:space="preserve"> a démontré une identification efficace des dangers pour la sécurité aérienne et une gestion des risques associés;</w:t>
      </w:r>
      <w:r w:rsidR="00754A07" w:rsidRPr="004B02B3">
        <w:rPr>
          <w:rFonts w:ascii="Arial" w:hAnsi="Arial" w:cs="Arial"/>
        </w:rPr>
        <w:t xml:space="preserve"> </w:t>
      </w:r>
    </w:p>
    <w:p w14:paraId="5D23C541" w14:textId="77777777" w:rsidR="00754A07" w:rsidRPr="004B02B3" w:rsidRDefault="003849B8"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w:t>
      </w:r>
      <w:r w:rsidR="00D63786" w:rsidRPr="004B02B3">
        <w:rPr>
          <w:rFonts w:ascii="Arial" w:eastAsia="Times New Roman" w:hAnsi="Arial" w:cs="Arial"/>
          <w:lang w:eastAsia="fr-FR"/>
        </w:rPr>
        <w:t>organisme</w:t>
      </w:r>
      <w:proofErr w:type="gramEnd"/>
      <w:r w:rsidRPr="004B02B3">
        <w:rPr>
          <w:rFonts w:ascii="Arial" w:eastAsia="Times New Roman" w:hAnsi="Arial" w:cs="Arial"/>
          <w:lang w:eastAsia="fr-FR"/>
        </w:rPr>
        <w:t xml:space="preserve"> a constamment démontré </w:t>
      </w:r>
      <w:r w:rsidR="009C12EE" w:rsidRPr="004B02B3">
        <w:rPr>
          <w:rFonts w:ascii="Arial" w:eastAsia="Times New Roman" w:hAnsi="Arial" w:cs="Arial"/>
          <w:lang w:eastAsia="fr-FR"/>
        </w:rPr>
        <w:t xml:space="preserve">comme </w:t>
      </w:r>
      <w:r w:rsidR="00D56B9C" w:rsidRPr="004B02B3">
        <w:rPr>
          <w:rFonts w:ascii="Arial" w:eastAsia="Times New Roman" w:hAnsi="Arial" w:cs="Arial"/>
          <w:lang w:eastAsia="fr-FR"/>
        </w:rPr>
        <w:t xml:space="preserve">à la section </w:t>
      </w:r>
      <w:r w:rsidRPr="004B02B3">
        <w:rPr>
          <w:rFonts w:ascii="Arial" w:eastAsia="Times New Roman" w:hAnsi="Arial" w:cs="Arial"/>
          <w:lang w:eastAsia="fr-FR"/>
        </w:rPr>
        <w:t>CAMO.A.130 qu'elle a le plein contrôle sur tous les changements;</w:t>
      </w:r>
      <w:r w:rsidR="00754A07" w:rsidRPr="004B02B3">
        <w:rPr>
          <w:rFonts w:ascii="Arial" w:hAnsi="Arial" w:cs="Arial"/>
        </w:rPr>
        <w:t xml:space="preserve"> </w:t>
      </w:r>
    </w:p>
    <w:p w14:paraId="40533843" w14:textId="77777777" w:rsidR="00754A07" w:rsidRPr="004B02B3" w:rsidRDefault="003849B8"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aucune</w:t>
      </w:r>
      <w:proofErr w:type="gramEnd"/>
      <w:r w:rsidRPr="004B02B3">
        <w:rPr>
          <w:rFonts w:ascii="Arial" w:eastAsia="Times New Roman" w:hAnsi="Arial" w:cs="Arial"/>
          <w:lang w:eastAsia="fr-FR"/>
        </w:rPr>
        <w:t xml:space="preserve"> constatation de niveau 1 n'a été émise;</w:t>
      </w:r>
      <w:r w:rsidR="00754A07" w:rsidRPr="004B02B3">
        <w:rPr>
          <w:rFonts w:ascii="Arial" w:hAnsi="Arial" w:cs="Arial"/>
        </w:rPr>
        <w:t xml:space="preserve"> </w:t>
      </w:r>
    </w:p>
    <w:p w14:paraId="53A24086" w14:textId="77777777" w:rsidR="00754A07" w:rsidRPr="004B02B3" w:rsidRDefault="003849B8" w:rsidP="00B157A5">
      <w:pPr>
        <w:numPr>
          <w:ilvl w:val="1"/>
          <w:numId w:val="79"/>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toutes</w:t>
      </w:r>
      <w:proofErr w:type="gramEnd"/>
      <w:r w:rsidRPr="004B02B3">
        <w:rPr>
          <w:rFonts w:ascii="Arial" w:eastAsia="Times New Roman" w:hAnsi="Arial" w:cs="Arial"/>
          <w:lang w:eastAsia="fr-FR"/>
        </w:rPr>
        <w:t xml:space="preserve"> les actions correctives ont été mises en œuvre dans le délai accepté ou prolongé par l'autorité compétente définie </w:t>
      </w:r>
      <w:r w:rsidR="00D56B9C" w:rsidRPr="004B02B3">
        <w:rPr>
          <w:rFonts w:ascii="Arial" w:eastAsia="Times New Roman" w:hAnsi="Arial" w:cs="Arial"/>
          <w:lang w:eastAsia="fr-FR"/>
        </w:rPr>
        <w:t xml:space="preserve">à la section </w:t>
      </w:r>
      <w:r w:rsidRPr="004B02B3">
        <w:rPr>
          <w:rFonts w:ascii="Arial" w:eastAsia="Times New Roman" w:hAnsi="Arial" w:cs="Arial"/>
          <w:lang w:eastAsia="fr-FR"/>
        </w:rPr>
        <w:t>CAMO.B.350.</w:t>
      </w:r>
      <w:r w:rsidR="00754A07" w:rsidRPr="004B02B3">
        <w:rPr>
          <w:rFonts w:ascii="Arial" w:hAnsi="Arial" w:cs="Arial"/>
        </w:rPr>
        <w:t xml:space="preserve"> </w:t>
      </w:r>
    </w:p>
    <w:p w14:paraId="12923AE3" w14:textId="77777777" w:rsidR="00754A07" w:rsidRPr="004B02B3" w:rsidRDefault="003849B8" w:rsidP="00B157A5">
      <w:pPr>
        <w:shd w:val="clear" w:color="auto" w:fill="FFFFFF" w:themeFill="background1"/>
        <w:spacing w:before="120" w:after="120"/>
        <w:ind w:left="576"/>
        <w:jc w:val="both"/>
        <w:rPr>
          <w:rFonts w:ascii="Arial" w:hAnsi="Arial" w:cs="Arial"/>
        </w:rPr>
      </w:pPr>
      <w:r w:rsidRPr="004B02B3">
        <w:rPr>
          <w:rFonts w:ascii="Arial" w:eastAsia="Times New Roman" w:hAnsi="Arial" w:cs="Arial"/>
          <w:lang w:eastAsia="fr-FR"/>
        </w:rPr>
        <w:t xml:space="preserve">Nonobstant le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 xml:space="preserve">c), le cycle de planification de la surveillance peut être prolongé jusqu'à un maximum de 48 mois si, outre les conditions prévues aux </w:t>
      </w:r>
      <w:r w:rsidR="00D56B9C" w:rsidRPr="004B02B3">
        <w:rPr>
          <w:rFonts w:ascii="Arial" w:eastAsia="Times New Roman" w:hAnsi="Arial" w:cs="Arial"/>
          <w:lang w:eastAsia="fr-FR"/>
        </w:rPr>
        <w:t xml:space="preserve">sous </w:t>
      </w:r>
      <w:r w:rsidR="00D56B9C" w:rsidRPr="004B02B3">
        <w:rPr>
          <w:rFonts w:ascii="Arial" w:hAnsi="Arial" w:cs="Arial"/>
        </w:rPr>
        <w:lastRenderedPageBreak/>
        <w:t>paragraphes</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 xml:space="preserve">1) à </w:t>
      </w:r>
      <w:r w:rsidR="00D56B9C" w:rsidRPr="004B02B3">
        <w:rPr>
          <w:rFonts w:ascii="Arial" w:eastAsia="Times New Roman" w:hAnsi="Arial" w:cs="Arial"/>
          <w:lang w:eastAsia="fr-FR"/>
        </w:rPr>
        <w:t>(</w:t>
      </w:r>
      <w:r w:rsidRPr="004B02B3">
        <w:rPr>
          <w:rFonts w:ascii="Arial" w:eastAsia="Times New Roman" w:hAnsi="Arial" w:cs="Arial"/>
          <w:lang w:eastAsia="fr-FR"/>
        </w:rPr>
        <w:t>4) du premier alinéa,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a établi et l'autorité compétente a approuvé un système efficace de notification continue à l'autorité compétente des performances en matière de sécurité et de la conformité réglementaire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w:t>
      </w:r>
      <w:r w:rsidR="00D63786" w:rsidRPr="004B02B3">
        <w:rPr>
          <w:rFonts w:ascii="Arial" w:eastAsia="Times New Roman" w:hAnsi="Arial" w:cs="Arial"/>
          <w:lang w:eastAsia="fr-FR"/>
        </w:rPr>
        <w:t>lui</w:t>
      </w:r>
      <w:r w:rsidRPr="004B02B3">
        <w:rPr>
          <w:rFonts w:ascii="Arial" w:eastAsia="Times New Roman" w:hAnsi="Arial" w:cs="Arial"/>
          <w:lang w:eastAsia="fr-FR"/>
        </w:rPr>
        <w:t>-même.</w:t>
      </w:r>
      <w:r w:rsidR="00754A07" w:rsidRPr="004B02B3">
        <w:rPr>
          <w:rFonts w:ascii="Arial" w:hAnsi="Arial" w:cs="Arial"/>
        </w:rPr>
        <w:t xml:space="preserve"> </w:t>
      </w:r>
    </w:p>
    <w:p w14:paraId="0EE9C0A7" w14:textId="77777777" w:rsidR="00754A07" w:rsidRPr="004B02B3" w:rsidRDefault="003849B8"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Le cycle de planification de la surveillance peut être réduit s'il existe des preuves que la performance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en matière de sécurité a diminué.</w:t>
      </w:r>
      <w:r w:rsidR="00754A07" w:rsidRPr="004B02B3">
        <w:rPr>
          <w:rFonts w:ascii="Arial" w:hAnsi="Arial" w:cs="Arial"/>
        </w:rPr>
        <w:t xml:space="preserve"> </w:t>
      </w:r>
    </w:p>
    <w:p w14:paraId="38908443" w14:textId="77777777" w:rsidR="00754A07" w:rsidRPr="004B02B3" w:rsidRDefault="003849B8"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Le programme de surveillance doit </w:t>
      </w:r>
      <w:r w:rsidR="004C0620" w:rsidRPr="004B02B3">
        <w:rPr>
          <w:rFonts w:ascii="Arial" w:eastAsia="Times New Roman" w:hAnsi="Arial" w:cs="Arial"/>
          <w:lang w:eastAsia="fr-FR"/>
        </w:rPr>
        <w:t>comprendre l</w:t>
      </w:r>
      <w:r w:rsidRPr="004B02B3">
        <w:rPr>
          <w:rFonts w:ascii="Arial" w:eastAsia="Times New Roman" w:hAnsi="Arial" w:cs="Arial"/>
          <w:lang w:eastAsia="fr-FR"/>
        </w:rPr>
        <w:t>es enregistrements des dates auxquelles les audits, inspections et réunions sont dus, et quand ces audits, inspections et réunions ont été effectués.</w:t>
      </w:r>
      <w:r w:rsidR="00754A07" w:rsidRPr="004B02B3">
        <w:rPr>
          <w:rFonts w:ascii="Arial" w:hAnsi="Arial" w:cs="Arial"/>
        </w:rPr>
        <w:t xml:space="preserve"> </w:t>
      </w:r>
    </w:p>
    <w:p w14:paraId="1B2EBDA8" w14:textId="77777777" w:rsidR="00754A07" w:rsidRPr="004B02B3" w:rsidRDefault="003849B8" w:rsidP="00B157A5">
      <w:pPr>
        <w:numPr>
          <w:ilvl w:val="0"/>
          <w:numId w:val="79"/>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À la fin de chaque cycle de planification de la surveillance, l'autorité compétente </w:t>
      </w:r>
      <w:r w:rsidR="004C0620" w:rsidRPr="004B02B3">
        <w:rPr>
          <w:rFonts w:ascii="Arial" w:eastAsia="Times New Roman" w:hAnsi="Arial" w:cs="Arial"/>
          <w:lang w:eastAsia="fr-FR"/>
        </w:rPr>
        <w:t xml:space="preserve">doit </w:t>
      </w:r>
      <w:r w:rsidRPr="004B02B3">
        <w:rPr>
          <w:rFonts w:ascii="Arial" w:eastAsia="Times New Roman" w:hAnsi="Arial" w:cs="Arial"/>
          <w:lang w:eastAsia="fr-FR"/>
        </w:rPr>
        <w:t>publie</w:t>
      </w:r>
      <w:r w:rsidR="004C0620" w:rsidRPr="004B02B3">
        <w:rPr>
          <w:rFonts w:ascii="Arial" w:eastAsia="Times New Roman" w:hAnsi="Arial" w:cs="Arial"/>
          <w:lang w:eastAsia="fr-FR"/>
        </w:rPr>
        <w:t>r</w:t>
      </w:r>
      <w:r w:rsidRPr="004B02B3">
        <w:rPr>
          <w:rFonts w:ascii="Arial" w:eastAsia="Times New Roman" w:hAnsi="Arial" w:cs="Arial"/>
          <w:lang w:eastAsia="fr-FR"/>
        </w:rPr>
        <w:t xml:space="preserve"> un rapport de recommandation</w:t>
      </w:r>
      <w:r w:rsidR="004C0620" w:rsidRPr="004B02B3">
        <w:rPr>
          <w:rFonts w:ascii="Arial" w:eastAsia="Times New Roman" w:hAnsi="Arial" w:cs="Arial"/>
          <w:lang w:eastAsia="fr-FR"/>
        </w:rPr>
        <w:t>s</w:t>
      </w:r>
      <w:r w:rsidRPr="004B02B3">
        <w:rPr>
          <w:rFonts w:ascii="Arial" w:eastAsia="Times New Roman" w:hAnsi="Arial" w:cs="Arial"/>
          <w:lang w:eastAsia="fr-FR"/>
        </w:rPr>
        <w:t xml:space="preserve"> sur la </w:t>
      </w:r>
      <w:r w:rsidR="004C0620" w:rsidRPr="004B02B3">
        <w:rPr>
          <w:rFonts w:ascii="Arial" w:eastAsia="Times New Roman" w:hAnsi="Arial" w:cs="Arial"/>
          <w:lang w:eastAsia="fr-FR"/>
        </w:rPr>
        <w:t xml:space="preserve">continuation </w:t>
      </w:r>
      <w:r w:rsidRPr="004B02B3">
        <w:rPr>
          <w:rFonts w:ascii="Arial" w:eastAsia="Times New Roman" w:hAnsi="Arial" w:cs="Arial"/>
          <w:lang w:eastAsia="fr-FR"/>
        </w:rPr>
        <w:t>de l'a</w:t>
      </w:r>
      <w:r w:rsidR="004C0620" w:rsidRPr="004B02B3">
        <w:rPr>
          <w:rFonts w:ascii="Arial" w:eastAsia="Times New Roman" w:hAnsi="Arial" w:cs="Arial"/>
          <w:lang w:eastAsia="fr-FR"/>
        </w:rPr>
        <w:t xml:space="preserve">grément </w:t>
      </w:r>
      <w:r w:rsidRPr="004B02B3">
        <w:rPr>
          <w:rFonts w:ascii="Arial" w:eastAsia="Times New Roman" w:hAnsi="Arial" w:cs="Arial"/>
          <w:lang w:eastAsia="fr-FR"/>
        </w:rPr>
        <w:t>reflétant les résultats de la surveillance.</w:t>
      </w:r>
      <w:r w:rsidR="00754A07" w:rsidRPr="004B02B3">
        <w:rPr>
          <w:rFonts w:ascii="Arial" w:hAnsi="Arial" w:cs="Arial"/>
        </w:rPr>
        <w:t xml:space="preserve"> </w:t>
      </w:r>
    </w:p>
    <w:p w14:paraId="6B2E9C29"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CAMO.B.310 </w:t>
      </w:r>
      <w:r w:rsidR="0017489D" w:rsidRPr="004B02B3">
        <w:rPr>
          <w:rFonts w:ascii="Arial" w:hAnsi="Arial" w:cs="Arial"/>
          <w:b/>
          <w:sz w:val="24"/>
          <w:szCs w:val="24"/>
        </w:rPr>
        <w:t>– Procédure initiale de certification</w:t>
      </w:r>
    </w:p>
    <w:p w14:paraId="7629D1B1"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Dès réception d'une demande de délivrance i</w:t>
      </w:r>
      <w:r w:rsidR="00D63786" w:rsidRPr="004B02B3">
        <w:rPr>
          <w:rFonts w:ascii="Arial" w:hAnsi="Arial" w:cs="Arial"/>
          <w:shd w:val="clear" w:color="auto" w:fill="FFFFFF" w:themeFill="background1"/>
        </w:rPr>
        <w:t>nitiale d'un certificat pour un</w:t>
      </w:r>
      <w:r w:rsidRPr="004B02B3">
        <w:rPr>
          <w:rFonts w:ascii="Arial" w:hAnsi="Arial" w:cs="Arial"/>
          <w:shd w:val="clear" w:color="auto" w:fill="FFFFFF" w:themeFill="background1"/>
        </w:rPr>
        <w:t xml:space="preserve"> </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l'autorité compétente </w:t>
      </w:r>
      <w:r w:rsidR="004C0620" w:rsidRPr="004B02B3">
        <w:rPr>
          <w:rFonts w:ascii="Arial" w:hAnsi="Arial" w:cs="Arial"/>
          <w:shd w:val="clear" w:color="auto" w:fill="FFFFFF" w:themeFill="background1"/>
        </w:rPr>
        <w:t xml:space="preserve">doit </w:t>
      </w:r>
      <w:r w:rsidRPr="004B02B3">
        <w:rPr>
          <w:rFonts w:ascii="Arial" w:hAnsi="Arial" w:cs="Arial"/>
          <w:shd w:val="clear" w:color="auto" w:fill="FFFFFF" w:themeFill="background1"/>
        </w:rPr>
        <w:t>vérifie</w:t>
      </w:r>
      <w:r w:rsidR="004D7385" w:rsidRPr="004B02B3">
        <w:rPr>
          <w:rFonts w:ascii="Arial" w:hAnsi="Arial" w:cs="Arial"/>
          <w:shd w:val="clear" w:color="auto" w:fill="FFFFFF" w:themeFill="background1"/>
        </w:rPr>
        <w:t>r</w:t>
      </w:r>
      <w:r w:rsidRPr="004B02B3">
        <w:rPr>
          <w:rFonts w:ascii="Arial" w:hAnsi="Arial" w:cs="Arial"/>
          <w:shd w:val="clear" w:color="auto" w:fill="FFFFFF" w:themeFill="background1"/>
        </w:rPr>
        <w:t xml:space="preserve"> la conformité de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avec les exigences applicables.</w:t>
      </w:r>
      <w:r w:rsidR="00754A07" w:rsidRPr="004B02B3">
        <w:rPr>
          <w:rFonts w:ascii="Arial" w:hAnsi="Arial" w:cs="Arial"/>
        </w:rPr>
        <w:t xml:space="preserve"> </w:t>
      </w:r>
    </w:p>
    <w:p w14:paraId="3D5E7CCB"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Une réunion avec le </w:t>
      </w:r>
      <w:r w:rsidR="00D63786" w:rsidRPr="004B02B3">
        <w:rPr>
          <w:rFonts w:ascii="Arial" w:hAnsi="Arial" w:cs="Arial"/>
          <w:shd w:val="clear" w:color="auto" w:fill="FFFFFF" w:themeFill="background1"/>
        </w:rPr>
        <w:t xml:space="preserve">dirigeant </w:t>
      </w:r>
      <w:r w:rsidRPr="004B02B3">
        <w:rPr>
          <w:rFonts w:ascii="Arial" w:hAnsi="Arial" w:cs="Arial"/>
          <w:shd w:val="clear" w:color="auto" w:fill="FFFFFF" w:themeFill="background1"/>
        </w:rPr>
        <w:t>responsable de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doit être conv</w:t>
      </w:r>
      <w:r w:rsidR="004D7385" w:rsidRPr="004B02B3">
        <w:rPr>
          <w:rFonts w:ascii="Arial" w:hAnsi="Arial" w:cs="Arial"/>
          <w:shd w:val="clear" w:color="auto" w:fill="FFFFFF" w:themeFill="background1"/>
        </w:rPr>
        <w:t xml:space="preserve">enue </w:t>
      </w:r>
      <w:r w:rsidRPr="004B02B3">
        <w:rPr>
          <w:rFonts w:ascii="Arial" w:hAnsi="Arial" w:cs="Arial"/>
          <w:shd w:val="clear" w:color="auto" w:fill="FFFFFF" w:themeFill="background1"/>
        </w:rPr>
        <w:t>au moins une fois au cours de l'enquête pour la certification initiale afin de s'assurer qu'il comprend parfaitement l'importance du processus de certification et la raison de la signature de la déclaration de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de se conformer avec les procédures spécifiées dans le CAME.</w:t>
      </w:r>
      <w:r w:rsidR="00754A07" w:rsidRPr="004B02B3">
        <w:rPr>
          <w:rFonts w:ascii="Arial" w:hAnsi="Arial" w:cs="Arial"/>
        </w:rPr>
        <w:t xml:space="preserve"> </w:t>
      </w:r>
    </w:p>
    <w:p w14:paraId="6CE65D92"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L'autorité compétente</w:t>
      </w:r>
      <w:r w:rsidR="004D7385" w:rsidRPr="004B02B3">
        <w:rPr>
          <w:rFonts w:ascii="Arial" w:hAnsi="Arial" w:cs="Arial"/>
          <w:shd w:val="clear" w:color="auto" w:fill="FFFFFF" w:themeFill="background1"/>
        </w:rPr>
        <w:t xml:space="preserve"> </w:t>
      </w:r>
      <w:r w:rsidR="004C0620" w:rsidRPr="004B02B3">
        <w:rPr>
          <w:rFonts w:ascii="Arial" w:hAnsi="Arial" w:cs="Arial"/>
          <w:shd w:val="clear" w:color="auto" w:fill="FFFFFF" w:themeFill="background1"/>
        </w:rPr>
        <w:t xml:space="preserve">doit </w:t>
      </w:r>
      <w:r w:rsidRPr="004B02B3">
        <w:rPr>
          <w:rFonts w:ascii="Arial" w:hAnsi="Arial" w:cs="Arial"/>
          <w:shd w:val="clear" w:color="auto" w:fill="FFFFFF" w:themeFill="background1"/>
        </w:rPr>
        <w:t>enregistre</w:t>
      </w:r>
      <w:r w:rsidR="004C0620" w:rsidRPr="004B02B3">
        <w:rPr>
          <w:rFonts w:ascii="Arial" w:hAnsi="Arial" w:cs="Arial"/>
          <w:shd w:val="clear" w:color="auto" w:fill="FFFFFF" w:themeFill="background1"/>
        </w:rPr>
        <w:t>r</w:t>
      </w:r>
      <w:r w:rsidRPr="004B02B3">
        <w:rPr>
          <w:rFonts w:ascii="Arial" w:hAnsi="Arial" w:cs="Arial"/>
          <w:shd w:val="clear" w:color="auto" w:fill="FFFFFF" w:themeFill="background1"/>
        </w:rPr>
        <w:t xml:space="preserve"> toutes les constatations, les actions de clôture (actions nécessaires pour clôturer une constatation) et les recommandations. </w:t>
      </w:r>
    </w:p>
    <w:p w14:paraId="5CA0A478"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L'autorité compétente doit confirmer par écrit toutes les constatations formulées lors de la vérification à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Pour la certification initiale, toutes les constatations doivent être corrigées à la satisfaction de l'autorité compétente avant que le certificat puisse être délivré.</w:t>
      </w:r>
      <w:r w:rsidR="00754A07" w:rsidRPr="004B02B3">
        <w:rPr>
          <w:rFonts w:ascii="Arial" w:hAnsi="Arial" w:cs="Arial"/>
        </w:rPr>
        <w:t xml:space="preserve"> </w:t>
      </w:r>
    </w:p>
    <w:p w14:paraId="19D2884E"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Lorsqu'elle est convaincue que l'organisme satisfait aux exigences applicables, l'autorité compétente </w:t>
      </w:r>
      <w:proofErr w:type="gramStart"/>
      <w:r w:rsidRPr="004B02B3">
        <w:rPr>
          <w:rFonts w:ascii="Arial" w:hAnsi="Arial" w:cs="Arial"/>
          <w:shd w:val="clear" w:color="auto" w:fill="FFFFFF" w:themeFill="background1"/>
        </w:rPr>
        <w:t>doit:</w:t>
      </w:r>
      <w:proofErr w:type="gramEnd"/>
      <w:r w:rsidR="00754A07" w:rsidRPr="004B02B3">
        <w:rPr>
          <w:rFonts w:ascii="Arial" w:hAnsi="Arial" w:cs="Arial"/>
        </w:rPr>
        <w:t xml:space="preserve"> </w:t>
      </w:r>
    </w:p>
    <w:p w14:paraId="3CC3E3B7" w14:textId="77777777" w:rsidR="00754A07" w:rsidRPr="004B02B3" w:rsidRDefault="00C170DD" w:rsidP="00B157A5">
      <w:pPr>
        <w:numPr>
          <w:ilvl w:val="1"/>
          <w:numId w:val="80"/>
        </w:numPr>
        <w:shd w:val="clear" w:color="auto" w:fill="FFFFFF" w:themeFill="background1"/>
        <w:spacing w:before="120" w:after="120"/>
        <w:ind w:left="1132" w:hanging="566"/>
        <w:jc w:val="both"/>
        <w:rPr>
          <w:rFonts w:ascii="Arial" w:hAnsi="Arial" w:cs="Arial"/>
        </w:rPr>
      </w:pPr>
      <w:proofErr w:type="gramStart"/>
      <w:r w:rsidRPr="004B02B3">
        <w:rPr>
          <w:rFonts w:ascii="Arial" w:hAnsi="Arial" w:cs="Arial"/>
          <w:shd w:val="clear" w:color="auto" w:fill="FFFFFF" w:themeFill="background1"/>
        </w:rPr>
        <w:t>délivrer</w:t>
      </w:r>
      <w:proofErr w:type="gramEnd"/>
      <w:r w:rsidRPr="004B02B3">
        <w:rPr>
          <w:rFonts w:ascii="Arial" w:hAnsi="Arial" w:cs="Arial"/>
          <w:shd w:val="clear" w:color="auto" w:fill="FFFFFF" w:themeFill="background1"/>
        </w:rPr>
        <w:t xml:space="preserve"> le certificat conformément à l'appendice I «Formulaire 14 de l'</w:t>
      </w:r>
      <w:r w:rsidR="00854099" w:rsidRPr="004B02B3">
        <w:rPr>
          <w:rFonts w:ascii="Arial" w:hAnsi="Arial" w:cs="Arial"/>
          <w:shd w:val="clear" w:color="auto" w:fill="FFFFFF" w:themeFill="background1"/>
        </w:rPr>
        <w:t>ASSA-AC</w:t>
      </w:r>
      <w:r w:rsidRPr="004B02B3">
        <w:rPr>
          <w:rFonts w:ascii="Arial" w:hAnsi="Arial" w:cs="Arial"/>
          <w:shd w:val="clear" w:color="auto" w:fill="FFFFFF" w:themeFill="background1"/>
        </w:rPr>
        <w:t>» de la présente annexe;</w:t>
      </w:r>
      <w:r w:rsidR="00B839BE" w:rsidRPr="004B02B3">
        <w:rPr>
          <w:rFonts w:ascii="Arial" w:hAnsi="Arial" w:cs="Arial"/>
          <w:shd w:val="clear" w:color="auto" w:fill="FFFFFF" w:themeFill="background1"/>
        </w:rPr>
        <w:t xml:space="preserve"> </w:t>
      </w:r>
    </w:p>
    <w:p w14:paraId="4203B2FB" w14:textId="77777777" w:rsidR="00754A07" w:rsidRPr="004B02B3" w:rsidRDefault="00C170DD" w:rsidP="00B157A5">
      <w:pPr>
        <w:numPr>
          <w:ilvl w:val="1"/>
          <w:numId w:val="80"/>
        </w:numPr>
        <w:shd w:val="clear" w:color="auto" w:fill="FFFFFF" w:themeFill="background1"/>
        <w:spacing w:before="120" w:after="120"/>
        <w:ind w:left="1132" w:hanging="566"/>
        <w:jc w:val="both"/>
        <w:rPr>
          <w:rFonts w:ascii="Arial" w:hAnsi="Arial" w:cs="Arial"/>
          <w:lang w:val="en-US"/>
        </w:rPr>
      </w:pPr>
      <w:proofErr w:type="spellStart"/>
      <w:r w:rsidRPr="004B02B3">
        <w:rPr>
          <w:rFonts w:ascii="Arial" w:hAnsi="Arial" w:cs="Arial"/>
          <w:shd w:val="clear" w:color="auto" w:fill="FFFFFF" w:themeFill="background1"/>
          <w:lang w:val="en-US"/>
        </w:rPr>
        <w:t>approuver</w:t>
      </w:r>
      <w:proofErr w:type="spellEnd"/>
      <w:r w:rsidRPr="004B02B3">
        <w:rPr>
          <w:rFonts w:ascii="Arial" w:hAnsi="Arial" w:cs="Arial"/>
          <w:shd w:val="clear" w:color="auto" w:fill="FFFFFF" w:themeFill="background1"/>
          <w:lang w:val="en-US"/>
        </w:rPr>
        <w:t xml:space="preserve"> </w:t>
      </w:r>
      <w:proofErr w:type="spellStart"/>
      <w:r w:rsidRPr="004B02B3">
        <w:rPr>
          <w:rFonts w:ascii="Arial" w:hAnsi="Arial" w:cs="Arial"/>
          <w:shd w:val="clear" w:color="auto" w:fill="FFFFFF" w:themeFill="background1"/>
          <w:lang w:val="en-US"/>
        </w:rPr>
        <w:t>officiellement</w:t>
      </w:r>
      <w:proofErr w:type="spellEnd"/>
      <w:r w:rsidRPr="004B02B3">
        <w:rPr>
          <w:rFonts w:ascii="Arial" w:hAnsi="Arial" w:cs="Arial"/>
          <w:shd w:val="clear" w:color="auto" w:fill="FFFFFF" w:themeFill="background1"/>
          <w:lang w:val="en-US"/>
        </w:rPr>
        <w:t xml:space="preserve"> le CAME.</w:t>
      </w:r>
      <w:r w:rsidR="00754A07" w:rsidRPr="004B02B3">
        <w:rPr>
          <w:rFonts w:ascii="Arial" w:hAnsi="Arial" w:cs="Arial"/>
          <w:lang w:val="en-US"/>
        </w:rPr>
        <w:t xml:space="preserve"> </w:t>
      </w:r>
    </w:p>
    <w:p w14:paraId="22F6164F" w14:textId="77777777" w:rsidR="00754A07" w:rsidRPr="004B02B3" w:rsidRDefault="00C170DD"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Le numéro de référence du certificat doit être inclus sur le certificat du formulaire 14 de l'</w:t>
      </w:r>
      <w:r w:rsidR="00854099" w:rsidRPr="004B02B3">
        <w:rPr>
          <w:rFonts w:ascii="Arial" w:hAnsi="Arial" w:cs="Arial"/>
          <w:shd w:val="clear" w:color="auto" w:fill="FFFFFF" w:themeFill="background1"/>
        </w:rPr>
        <w:t>ASSA-AC</w:t>
      </w:r>
      <w:r w:rsidRPr="004B02B3">
        <w:rPr>
          <w:rFonts w:ascii="Arial" w:hAnsi="Arial" w:cs="Arial"/>
          <w:shd w:val="clear" w:color="auto" w:fill="FFFFFF" w:themeFill="background1"/>
        </w:rPr>
        <w:t xml:space="preserve"> d'une manière spécifiée par l'Agence.</w:t>
      </w:r>
      <w:r w:rsidR="00754A07" w:rsidRPr="004B02B3">
        <w:rPr>
          <w:rFonts w:ascii="Arial" w:hAnsi="Arial" w:cs="Arial"/>
        </w:rPr>
        <w:t xml:space="preserve"> </w:t>
      </w:r>
    </w:p>
    <w:p w14:paraId="55C2A758" w14:textId="77777777" w:rsidR="00754A07" w:rsidRPr="004B02B3" w:rsidRDefault="009D6EE9"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 xml:space="preserve">Le certificat </w:t>
      </w:r>
      <w:r w:rsidR="004D7385" w:rsidRPr="004B02B3">
        <w:rPr>
          <w:rFonts w:ascii="Arial" w:hAnsi="Arial" w:cs="Arial"/>
          <w:shd w:val="clear" w:color="auto" w:fill="FFFFFF" w:themeFill="background1"/>
        </w:rPr>
        <w:t xml:space="preserve">doit être </w:t>
      </w:r>
      <w:r w:rsidRPr="004B02B3">
        <w:rPr>
          <w:rFonts w:ascii="Arial" w:hAnsi="Arial" w:cs="Arial"/>
          <w:shd w:val="clear" w:color="auto" w:fill="FFFFFF" w:themeFill="background1"/>
        </w:rPr>
        <w:t xml:space="preserve">délivré pour une durée </w:t>
      </w:r>
      <w:r w:rsidRPr="004B02B3">
        <w:rPr>
          <w:rFonts w:ascii="Arial" w:hAnsi="Arial" w:cs="Arial"/>
          <w:highlight w:val="yellow"/>
          <w:shd w:val="clear" w:color="auto" w:fill="FFFFFF" w:themeFill="background1"/>
        </w:rPr>
        <w:t>illimitée</w:t>
      </w:r>
      <w:r w:rsidRPr="004B02B3">
        <w:rPr>
          <w:rFonts w:ascii="Arial" w:hAnsi="Arial" w:cs="Arial"/>
          <w:shd w:val="clear" w:color="auto" w:fill="FFFFFF" w:themeFill="background1"/>
        </w:rPr>
        <w:t>. Les pr</w:t>
      </w:r>
      <w:r w:rsidR="004C0620" w:rsidRPr="004B02B3">
        <w:rPr>
          <w:rFonts w:ascii="Arial" w:hAnsi="Arial" w:cs="Arial"/>
          <w:shd w:val="clear" w:color="auto" w:fill="FFFFFF" w:themeFill="background1"/>
        </w:rPr>
        <w:t xml:space="preserve">érogatives </w:t>
      </w:r>
      <w:r w:rsidRPr="004B02B3">
        <w:rPr>
          <w:rFonts w:ascii="Arial" w:hAnsi="Arial" w:cs="Arial"/>
          <w:shd w:val="clear" w:color="auto" w:fill="FFFFFF" w:themeFill="background1"/>
        </w:rPr>
        <w:t xml:space="preserve">et l'étendue des activités </w:t>
      </w:r>
      <w:r w:rsidR="00D63786" w:rsidRPr="004B02B3">
        <w:rPr>
          <w:rFonts w:ascii="Arial" w:hAnsi="Arial" w:cs="Arial"/>
          <w:shd w:val="clear" w:color="auto" w:fill="FFFFFF" w:themeFill="background1"/>
        </w:rPr>
        <w:t>que l'organisme est autorisé</w:t>
      </w:r>
      <w:r w:rsidRPr="004B02B3">
        <w:rPr>
          <w:rFonts w:ascii="Arial" w:hAnsi="Arial" w:cs="Arial"/>
          <w:shd w:val="clear" w:color="auto" w:fill="FFFFFF" w:themeFill="background1"/>
        </w:rPr>
        <w:t xml:space="preserve"> à mener, y compris toute limitation le cas échéant, doivent être spécifié</w:t>
      </w:r>
      <w:r w:rsidR="004C0620" w:rsidRPr="004B02B3">
        <w:rPr>
          <w:rFonts w:ascii="Arial" w:hAnsi="Arial" w:cs="Arial"/>
          <w:shd w:val="clear" w:color="auto" w:fill="FFFFFF" w:themeFill="background1"/>
        </w:rPr>
        <w:t>e</w:t>
      </w:r>
      <w:r w:rsidRPr="004B02B3">
        <w:rPr>
          <w:rFonts w:ascii="Arial" w:hAnsi="Arial" w:cs="Arial"/>
          <w:shd w:val="clear" w:color="auto" w:fill="FFFFFF" w:themeFill="background1"/>
        </w:rPr>
        <w:t>s dans les conditions d'a</w:t>
      </w:r>
      <w:r w:rsidR="004C0620" w:rsidRPr="004B02B3">
        <w:rPr>
          <w:rFonts w:ascii="Arial" w:hAnsi="Arial" w:cs="Arial"/>
          <w:shd w:val="clear" w:color="auto" w:fill="FFFFFF" w:themeFill="background1"/>
        </w:rPr>
        <w:t xml:space="preserve">grément </w:t>
      </w:r>
      <w:r w:rsidRPr="004B02B3">
        <w:rPr>
          <w:rFonts w:ascii="Arial" w:hAnsi="Arial" w:cs="Arial"/>
          <w:shd w:val="clear" w:color="auto" w:fill="FFFFFF" w:themeFill="background1"/>
        </w:rPr>
        <w:t>jointes au certificat.</w:t>
      </w:r>
      <w:r w:rsidR="00754A07" w:rsidRPr="004B02B3">
        <w:rPr>
          <w:rFonts w:ascii="Arial" w:hAnsi="Arial" w:cs="Arial"/>
        </w:rPr>
        <w:t xml:space="preserve"> </w:t>
      </w:r>
    </w:p>
    <w:p w14:paraId="279AC239" w14:textId="77777777" w:rsidR="00754A07" w:rsidRPr="004B02B3" w:rsidRDefault="009D6EE9" w:rsidP="00B157A5">
      <w:pPr>
        <w:numPr>
          <w:ilvl w:val="0"/>
          <w:numId w:val="80"/>
        </w:numPr>
        <w:shd w:val="clear" w:color="auto" w:fill="FFFFFF" w:themeFill="background1"/>
        <w:spacing w:before="120" w:after="120"/>
        <w:ind w:hanging="566"/>
        <w:jc w:val="both"/>
        <w:rPr>
          <w:rFonts w:ascii="Arial" w:hAnsi="Arial" w:cs="Arial"/>
        </w:rPr>
      </w:pPr>
      <w:r w:rsidRPr="004B02B3">
        <w:rPr>
          <w:rFonts w:ascii="Arial" w:hAnsi="Arial" w:cs="Arial"/>
          <w:shd w:val="clear" w:color="auto" w:fill="FFFFFF" w:themeFill="background1"/>
        </w:rPr>
        <w:t>Pour permettre à l'</w:t>
      </w:r>
      <w:r w:rsidR="00D63786" w:rsidRPr="004B02B3">
        <w:rPr>
          <w:rFonts w:ascii="Arial" w:hAnsi="Arial" w:cs="Arial"/>
          <w:shd w:val="clear" w:color="auto" w:fill="FFFFFF" w:themeFill="background1"/>
        </w:rPr>
        <w:t>organisme</w:t>
      </w:r>
      <w:r w:rsidRPr="004B02B3">
        <w:rPr>
          <w:rFonts w:ascii="Arial" w:hAnsi="Arial" w:cs="Arial"/>
          <w:shd w:val="clear" w:color="auto" w:fill="FFFFFF" w:themeFill="background1"/>
        </w:rPr>
        <w:t xml:space="preserve"> de mettre en œuvre des modifications sans l'approbation préalable de l'autorité compétente conformément au </w:t>
      </w:r>
      <w:r w:rsidR="00D56B9C" w:rsidRPr="004B02B3">
        <w:rPr>
          <w:rFonts w:ascii="Arial" w:hAnsi="Arial" w:cs="Arial"/>
        </w:rPr>
        <w:t>paragraphe</w:t>
      </w:r>
      <w:r w:rsidRPr="004B02B3">
        <w:rPr>
          <w:rFonts w:ascii="Arial" w:hAnsi="Arial" w:cs="Arial"/>
          <w:shd w:val="clear" w:color="auto" w:fill="FFFFFF" w:themeFill="background1"/>
        </w:rPr>
        <w:t xml:space="preserve"> </w:t>
      </w:r>
      <w:r w:rsidR="00D56B9C" w:rsidRPr="004B02B3">
        <w:rPr>
          <w:rFonts w:ascii="Arial" w:hAnsi="Arial" w:cs="Arial"/>
          <w:shd w:val="clear" w:color="auto" w:fill="FFFFFF" w:themeFill="background1"/>
        </w:rPr>
        <w:t>(</w:t>
      </w:r>
      <w:r w:rsidRPr="004B02B3">
        <w:rPr>
          <w:rFonts w:ascii="Arial" w:hAnsi="Arial" w:cs="Arial"/>
          <w:shd w:val="clear" w:color="auto" w:fill="FFFFFF" w:themeFill="background1"/>
        </w:rPr>
        <w:t>c) d</w:t>
      </w:r>
      <w:r w:rsidR="00D56B9C" w:rsidRPr="004B02B3">
        <w:rPr>
          <w:rFonts w:ascii="Arial" w:hAnsi="Arial" w:cs="Arial"/>
          <w:shd w:val="clear" w:color="auto" w:fill="FFFFFF" w:themeFill="background1"/>
        </w:rPr>
        <w:t xml:space="preserve">e la section </w:t>
      </w:r>
      <w:r w:rsidRPr="004B02B3">
        <w:rPr>
          <w:rFonts w:ascii="Arial" w:hAnsi="Arial" w:cs="Arial"/>
          <w:shd w:val="clear" w:color="auto" w:fill="FFFFFF" w:themeFill="background1"/>
        </w:rPr>
        <w:lastRenderedPageBreak/>
        <w:t xml:space="preserve">CAMO.A.130, l'autorité compétente </w:t>
      </w:r>
      <w:r w:rsidR="004C0620" w:rsidRPr="004B02B3">
        <w:rPr>
          <w:rFonts w:ascii="Arial" w:hAnsi="Arial" w:cs="Arial"/>
          <w:shd w:val="clear" w:color="auto" w:fill="FFFFFF" w:themeFill="background1"/>
        </w:rPr>
        <w:t xml:space="preserve">doit </w:t>
      </w:r>
      <w:r w:rsidRPr="004B02B3">
        <w:rPr>
          <w:rFonts w:ascii="Arial" w:hAnsi="Arial" w:cs="Arial"/>
          <w:shd w:val="clear" w:color="auto" w:fill="FFFFFF" w:themeFill="background1"/>
        </w:rPr>
        <w:t>approuve</w:t>
      </w:r>
      <w:r w:rsidR="004C0620" w:rsidRPr="004B02B3">
        <w:rPr>
          <w:rFonts w:ascii="Arial" w:hAnsi="Arial" w:cs="Arial"/>
          <w:shd w:val="clear" w:color="auto" w:fill="FFFFFF" w:themeFill="background1"/>
        </w:rPr>
        <w:t>r</w:t>
      </w:r>
      <w:r w:rsidRPr="004B02B3">
        <w:rPr>
          <w:rFonts w:ascii="Arial" w:hAnsi="Arial" w:cs="Arial"/>
          <w:shd w:val="clear" w:color="auto" w:fill="FFFFFF" w:themeFill="background1"/>
        </w:rPr>
        <w:t xml:space="preserve"> la procédure pertinente </w:t>
      </w:r>
      <w:r w:rsidR="004C0620" w:rsidRPr="004B02B3">
        <w:rPr>
          <w:rFonts w:ascii="Arial" w:hAnsi="Arial" w:cs="Arial"/>
          <w:shd w:val="clear" w:color="auto" w:fill="FFFFFF" w:themeFill="background1"/>
        </w:rPr>
        <w:t xml:space="preserve">du CAME </w:t>
      </w:r>
      <w:r w:rsidRPr="004B02B3">
        <w:rPr>
          <w:rFonts w:ascii="Arial" w:hAnsi="Arial" w:cs="Arial"/>
          <w:shd w:val="clear" w:color="auto" w:fill="FFFFFF" w:themeFill="background1"/>
        </w:rPr>
        <w:t>définissant la portée de ces modifications et décrivan</w:t>
      </w:r>
      <w:r w:rsidR="004C0620" w:rsidRPr="004B02B3">
        <w:rPr>
          <w:rFonts w:ascii="Arial" w:hAnsi="Arial" w:cs="Arial"/>
          <w:shd w:val="clear" w:color="auto" w:fill="FFFFFF" w:themeFill="background1"/>
        </w:rPr>
        <w:t xml:space="preserve">t comment ces modifications </w:t>
      </w:r>
      <w:proofErr w:type="gramStart"/>
      <w:r w:rsidR="004C0620" w:rsidRPr="004B02B3">
        <w:rPr>
          <w:rFonts w:ascii="Arial" w:hAnsi="Arial" w:cs="Arial"/>
          <w:shd w:val="clear" w:color="auto" w:fill="FFFFFF" w:themeFill="background1"/>
        </w:rPr>
        <w:t xml:space="preserve">seront </w:t>
      </w:r>
      <w:r w:rsidRPr="004B02B3">
        <w:rPr>
          <w:rFonts w:ascii="Arial" w:hAnsi="Arial" w:cs="Arial"/>
          <w:shd w:val="clear" w:color="auto" w:fill="FFFFFF" w:themeFill="background1"/>
        </w:rPr>
        <w:t xml:space="preserve"> géré</w:t>
      </w:r>
      <w:r w:rsidR="004C0620" w:rsidRPr="004B02B3">
        <w:rPr>
          <w:rFonts w:ascii="Arial" w:hAnsi="Arial" w:cs="Arial"/>
          <w:shd w:val="clear" w:color="auto" w:fill="FFFFFF" w:themeFill="background1"/>
        </w:rPr>
        <w:t>es</w:t>
      </w:r>
      <w:proofErr w:type="gramEnd"/>
      <w:r w:rsidRPr="004B02B3">
        <w:rPr>
          <w:rFonts w:ascii="Arial" w:hAnsi="Arial" w:cs="Arial"/>
          <w:shd w:val="clear" w:color="auto" w:fill="FFFFFF" w:themeFill="background1"/>
        </w:rPr>
        <w:t xml:space="preserve"> et notifié</w:t>
      </w:r>
      <w:r w:rsidR="004C0620" w:rsidRPr="004B02B3">
        <w:rPr>
          <w:rFonts w:ascii="Arial" w:hAnsi="Arial" w:cs="Arial"/>
          <w:shd w:val="clear" w:color="auto" w:fill="FFFFFF" w:themeFill="background1"/>
        </w:rPr>
        <w:t>es</w:t>
      </w:r>
      <w:r w:rsidR="00754A07" w:rsidRPr="004B02B3">
        <w:rPr>
          <w:rFonts w:ascii="Arial" w:hAnsi="Arial" w:cs="Arial"/>
        </w:rPr>
        <w:t xml:space="preserve">. </w:t>
      </w:r>
    </w:p>
    <w:p w14:paraId="7719C3B8"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CAMO.B.330 </w:t>
      </w:r>
      <w:r w:rsidR="0017489D" w:rsidRPr="004B02B3">
        <w:rPr>
          <w:rFonts w:ascii="Arial" w:hAnsi="Arial" w:cs="Arial"/>
          <w:b/>
          <w:sz w:val="24"/>
          <w:szCs w:val="24"/>
        </w:rPr>
        <w:t>– Modifications</w:t>
      </w:r>
    </w:p>
    <w:p w14:paraId="327660D5" w14:textId="77777777" w:rsidR="00754A07" w:rsidRPr="004B02B3" w:rsidRDefault="00062E5E" w:rsidP="00B157A5">
      <w:pPr>
        <w:numPr>
          <w:ilvl w:val="0"/>
          <w:numId w:val="81"/>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Dès réception d’une demande de modification nécessitant une approbation préalable, l’autorité compétente </w:t>
      </w:r>
      <w:r w:rsidR="00247604" w:rsidRPr="004B02B3">
        <w:rPr>
          <w:rFonts w:ascii="Arial" w:eastAsia="Times New Roman" w:hAnsi="Arial" w:cs="Arial"/>
          <w:lang w:eastAsia="fr-FR"/>
        </w:rPr>
        <w:t xml:space="preserve">doit </w:t>
      </w:r>
      <w:r w:rsidRPr="004B02B3">
        <w:rPr>
          <w:rFonts w:ascii="Arial" w:eastAsia="Times New Roman" w:hAnsi="Arial" w:cs="Arial"/>
          <w:lang w:eastAsia="fr-FR"/>
        </w:rPr>
        <w:t>vérifie</w:t>
      </w:r>
      <w:r w:rsidR="00247604" w:rsidRPr="004B02B3">
        <w:rPr>
          <w:rFonts w:ascii="Arial" w:eastAsia="Times New Roman" w:hAnsi="Arial" w:cs="Arial"/>
          <w:lang w:eastAsia="fr-FR"/>
        </w:rPr>
        <w:t>r</w:t>
      </w:r>
      <w:r w:rsidRPr="004B02B3">
        <w:rPr>
          <w:rFonts w:ascii="Arial" w:eastAsia="Times New Roman" w:hAnsi="Arial" w:cs="Arial"/>
          <w:lang w:eastAsia="fr-FR"/>
        </w:rPr>
        <w:t xml:space="preserve"> la conformité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avec les exigences applicables avant de délivrer l’agrément.</w:t>
      </w:r>
      <w:r w:rsidR="00754A07" w:rsidRPr="004B02B3">
        <w:rPr>
          <w:rFonts w:ascii="Arial" w:hAnsi="Arial" w:cs="Arial"/>
        </w:rPr>
        <w:t xml:space="preserve"> </w:t>
      </w:r>
    </w:p>
    <w:p w14:paraId="026D8FF1" w14:textId="77777777" w:rsidR="00754A07" w:rsidRPr="004B02B3" w:rsidRDefault="00062E5E" w:rsidP="00B157A5">
      <w:pPr>
        <w:numPr>
          <w:ilvl w:val="0"/>
          <w:numId w:val="81"/>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L’autorité compétente </w:t>
      </w:r>
      <w:r w:rsidR="00247604" w:rsidRPr="004B02B3">
        <w:rPr>
          <w:rFonts w:ascii="Arial" w:eastAsia="Times New Roman" w:hAnsi="Arial" w:cs="Arial"/>
          <w:lang w:eastAsia="fr-FR"/>
        </w:rPr>
        <w:t xml:space="preserve">doit </w:t>
      </w:r>
      <w:r w:rsidRPr="004B02B3">
        <w:rPr>
          <w:rFonts w:ascii="Arial" w:eastAsia="Times New Roman" w:hAnsi="Arial" w:cs="Arial"/>
          <w:lang w:eastAsia="fr-FR"/>
        </w:rPr>
        <w:t>établi</w:t>
      </w:r>
      <w:r w:rsidR="00247604" w:rsidRPr="004B02B3">
        <w:rPr>
          <w:rFonts w:ascii="Arial" w:eastAsia="Times New Roman" w:hAnsi="Arial" w:cs="Arial"/>
          <w:lang w:eastAsia="fr-FR"/>
        </w:rPr>
        <w:t>r</w:t>
      </w:r>
      <w:r w:rsidRPr="004B02B3">
        <w:rPr>
          <w:rFonts w:ascii="Arial" w:eastAsia="Times New Roman" w:hAnsi="Arial" w:cs="Arial"/>
          <w:lang w:eastAsia="fr-FR"/>
        </w:rPr>
        <w:t xml:space="preserve"> les conditions </w:t>
      </w:r>
      <w:r w:rsidR="00247604" w:rsidRPr="004B02B3">
        <w:rPr>
          <w:rFonts w:ascii="Arial" w:eastAsia="Times New Roman" w:hAnsi="Arial" w:cs="Arial"/>
          <w:lang w:eastAsia="fr-FR"/>
        </w:rPr>
        <w:t xml:space="preserve">sous </w:t>
      </w:r>
      <w:r w:rsidRPr="004B02B3">
        <w:rPr>
          <w:rFonts w:ascii="Arial" w:eastAsia="Times New Roman" w:hAnsi="Arial" w:cs="Arial"/>
          <w:lang w:eastAsia="fr-FR"/>
        </w:rPr>
        <w:t>lesquelles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peut </w:t>
      </w:r>
      <w:r w:rsidR="00247604" w:rsidRPr="004B02B3">
        <w:rPr>
          <w:rFonts w:ascii="Arial" w:eastAsia="Times New Roman" w:hAnsi="Arial" w:cs="Arial"/>
          <w:lang w:eastAsia="fr-FR"/>
        </w:rPr>
        <w:t xml:space="preserve">fonctionner </w:t>
      </w:r>
      <w:r w:rsidRPr="004B02B3">
        <w:rPr>
          <w:rFonts w:ascii="Arial" w:eastAsia="Times New Roman" w:hAnsi="Arial" w:cs="Arial"/>
          <w:lang w:eastAsia="fr-FR"/>
        </w:rPr>
        <w:t>pendant le changement, à moins que l’autorité compétente ne décide que le certificat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doit être suspendu</w:t>
      </w:r>
      <w:r w:rsidR="00247604" w:rsidRPr="004B02B3">
        <w:rPr>
          <w:rFonts w:ascii="Arial" w:eastAsia="Times New Roman" w:hAnsi="Arial" w:cs="Arial"/>
          <w:lang w:eastAsia="fr-FR"/>
        </w:rPr>
        <w:t>.</w:t>
      </w:r>
      <w:r w:rsidR="004D7385" w:rsidRPr="004B02B3">
        <w:rPr>
          <w:rFonts w:ascii="Arial" w:eastAsia="Times New Roman" w:hAnsi="Arial" w:cs="Arial"/>
          <w:lang w:eastAsia="fr-FR"/>
        </w:rPr>
        <w:t xml:space="preserve"> </w:t>
      </w:r>
    </w:p>
    <w:p w14:paraId="4037CBBF" w14:textId="77777777" w:rsidR="00754A07" w:rsidRPr="004B02B3" w:rsidRDefault="00062E5E" w:rsidP="00B157A5">
      <w:pPr>
        <w:numPr>
          <w:ilvl w:val="0"/>
          <w:numId w:val="81"/>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Lorsqu'elle est convaincue que l'organisme satisfait </w:t>
      </w:r>
      <w:r w:rsidR="004D7385" w:rsidRPr="004B02B3">
        <w:rPr>
          <w:rFonts w:ascii="Arial" w:eastAsia="Times New Roman" w:hAnsi="Arial" w:cs="Arial"/>
          <w:lang w:eastAsia="fr-FR"/>
        </w:rPr>
        <w:t>aux</w:t>
      </w:r>
      <w:r w:rsidR="00247604" w:rsidRPr="004B02B3">
        <w:rPr>
          <w:rFonts w:ascii="Arial" w:eastAsia="Times New Roman" w:hAnsi="Arial" w:cs="Arial"/>
          <w:lang w:eastAsia="fr-FR"/>
        </w:rPr>
        <w:t xml:space="preserve"> </w:t>
      </w:r>
      <w:r w:rsidRPr="004B02B3">
        <w:rPr>
          <w:rFonts w:ascii="Arial" w:eastAsia="Times New Roman" w:hAnsi="Arial" w:cs="Arial"/>
          <w:lang w:eastAsia="fr-FR"/>
        </w:rPr>
        <w:t>exigences applicables, l'autorité compétente approuve la modification.</w:t>
      </w:r>
      <w:r w:rsidR="00754A07" w:rsidRPr="004B02B3">
        <w:rPr>
          <w:rFonts w:ascii="Arial" w:hAnsi="Arial" w:cs="Arial"/>
        </w:rPr>
        <w:t xml:space="preserve"> </w:t>
      </w:r>
    </w:p>
    <w:p w14:paraId="379024E6" w14:textId="77777777" w:rsidR="00754A07" w:rsidRPr="004B02B3" w:rsidRDefault="00062E5E" w:rsidP="00B157A5">
      <w:pPr>
        <w:numPr>
          <w:ilvl w:val="0"/>
          <w:numId w:val="81"/>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Sans préjudice de toute mesure d'exécution supplémentaire, lorsque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met en œuvre des modifications nécessitant une approbation préalable sans avoir reçu l'approbation de l'autorité compétente conformément au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c), l'autorité compétente suspend, limite ou r</w:t>
      </w:r>
      <w:r w:rsidR="00247604" w:rsidRPr="004B02B3">
        <w:rPr>
          <w:rFonts w:ascii="Arial" w:eastAsia="Times New Roman" w:hAnsi="Arial" w:cs="Arial"/>
          <w:lang w:eastAsia="fr-FR"/>
        </w:rPr>
        <w:t xml:space="preserve">etire </w:t>
      </w:r>
      <w:r w:rsidRPr="004B02B3">
        <w:rPr>
          <w:rFonts w:ascii="Arial" w:eastAsia="Times New Roman" w:hAnsi="Arial" w:cs="Arial"/>
          <w:lang w:eastAsia="fr-FR"/>
        </w:rPr>
        <w:t>le certificat de l'</w:t>
      </w:r>
      <w:r w:rsidR="00D63786" w:rsidRPr="004B02B3">
        <w:rPr>
          <w:rFonts w:ascii="Arial" w:eastAsia="Times New Roman" w:hAnsi="Arial" w:cs="Arial"/>
          <w:lang w:eastAsia="fr-FR"/>
        </w:rPr>
        <w:t>organisme</w:t>
      </w:r>
      <w:r w:rsidRPr="004B02B3">
        <w:rPr>
          <w:rFonts w:ascii="Arial" w:eastAsia="Times New Roman" w:hAnsi="Arial" w:cs="Arial"/>
          <w:lang w:eastAsia="fr-FR"/>
        </w:rPr>
        <w:t>.</w:t>
      </w:r>
      <w:r w:rsidR="00754A07" w:rsidRPr="004B02B3">
        <w:rPr>
          <w:rFonts w:ascii="Arial" w:hAnsi="Arial" w:cs="Arial"/>
        </w:rPr>
        <w:t xml:space="preserve"> </w:t>
      </w:r>
    </w:p>
    <w:p w14:paraId="2FE4531D" w14:textId="77777777" w:rsidR="00754A07" w:rsidRPr="004B02B3" w:rsidRDefault="00062E5E" w:rsidP="00B157A5">
      <w:pPr>
        <w:numPr>
          <w:ilvl w:val="0"/>
          <w:numId w:val="81"/>
        </w:numPr>
        <w:shd w:val="clear" w:color="auto" w:fill="FFFFFF" w:themeFill="background1"/>
        <w:spacing w:before="120" w:after="120"/>
        <w:ind w:hanging="566"/>
        <w:jc w:val="both"/>
        <w:rPr>
          <w:rFonts w:ascii="Arial" w:hAnsi="Arial" w:cs="Arial"/>
          <w:lang w:val="en-US"/>
        </w:rPr>
      </w:pPr>
      <w:r w:rsidRPr="004B02B3">
        <w:rPr>
          <w:rFonts w:ascii="Arial" w:eastAsia="Times New Roman" w:hAnsi="Arial" w:cs="Arial"/>
          <w:lang w:eastAsia="fr-FR"/>
        </w:rPr>
        <w:t>Pour les modifications ne nécessitant pas d'approbation préalable, l'autorité compétente évalue les informations fournies dans la notification envoyée par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conformément au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c) d</w:t>
      </w:r>
      <w:r w:rsidR="00D56B9C" w:rsidRPr="004B02B3">
        <w:rPr>
          <w:rFonts w:ascii="Arial" w:eastAsia="Times New Roman" w:hAnsi="Arial" w:cs="Arial"/>
          <w:lang w:eastAsia="fr-FR"/>
        </w:rPr>
        <w:t xml:space="preserve">e la section </w:t>
      </w:r>
      <w:r w:rsidRPr="004B02B3">
        <w:rPr>
          <w:rFonts w:ascii="Arial" w:eastAsia="Times New Roman" w:hAnsi="Arial" w:cs="Arial"/>
          <w:lang w:eastAsia="fr-FR"/>
        </w:rPr>
        <w:t xml:space="preserve">CAMO.A.130 pour vérifier la conformité avec les exigences applicables. </w:t>
      </w:r>
      <w:proofErr w:type="spellStart"/>
      <w:r w:rsidRPr="004B02B3">
        <w:rPr>
          <w:rFonts w:ascii="Arial" w:eastAsia="Times New Roman" w:hAnsi="Arial" w:cs="Arial"/>
          <w:lang w:val="en-US" w:eastAsia="fr-FR"/>
        </w:rPr>
        <w:t>En</w:t>
      </w:r>
      <w:proofErr w:type="spellEnd"/>
      <w:r w:rsidRPr="004B02B3">
        <w:rPr>
          <w:rFonts w:ascii="Arial" w:eastAsia="Times New Roman" w:hAnsi="Arial" w:cs="Arial"/>
          <w:lang w:val="en-US" w:eastAsia="fr-FR"/>
        </w:rPr>
        <w:t xml:space="preserve"> </w:t>
      </w:r>
      <w:proofErr w:type="spellStart"/>
      <w:r w:rsidRPr="004B02B3">
        <w:rPr>
          <w:rFonts w:ascii="Arial" w:eastAsia="Times New Roman" w:hAnsi="Arial" w:cs="Arial"/>
          <w:lang w:val="en-US" w:eastAsia="fr-FR"/>
        </w:rPr>
        <w:t>cas</w:t>
      </w:r>
      <w:proofErr w:type="spellEnd"/>
      <w:r w:rsidRPr="004B02B3">
        <w:rPr>
          <w:rFonts w:ascii="Arial" w:eastAsia="Times New Roman" w:hAnsi="Arial" w:cs="Arial"/>
          <w:lang w:val="en-US" w:eastAsia="fr-FR"/>
        </w:rPr>
        <w:t xml:space="preserve"> de non-respect, </w:t>
      </w:r>
      <w:proofErr w:type="spellStart"/>
      <w:r w:rsidRPr="004B02B3">
        <w:rPr>
          <w:rFonts w:ascii="Arial" w:eastAsia="Times New Roman" w:hAnsi="Arial" w:cs="Arial"/>
          <w:lang w:val="en-US" w:eastAsia="fr-FR"/>
        </w:rPr>
        <w:t>l'autorité</w:t>
      </w:r>
      <w:proofErr w:type="spellEnd"/>
      <w:r w:rsidRPr="004B02B3">
        <w:rPr>
          <w:rFonts w:ascii="Arial" w:eastAsia="Times New Roman" w:hAnsi="Arial" w:cs="Arial"/>
          <w:lang w:val="en-US" w:eastAsia="fr-FR"/>
        </w:rPr>
        <w:t xml:space="preserve"> </w:t>
      </w:r>
      <w:proofErr w:type="spellStart"/>
      <w:r w:rsidRPr="004B02B3">
        <w:rPr>
          <w:rFonts w:ascii="Arial" w:eastAsia="Times New Roman" w:hAnsi="Arial" w:cs="Arial"/>
          <w:lang w:val="en-US" w:eastAsia="fr-FR"/>
        </w:rPr>
        <w:t>compétente</w:t>
      </w:r>
      <w:proofErr w:type="spellEnd"/>
      <w:r w:rsidR="00247604" w:rsidRPr="004B02B3">
        <w:rPr>
          <w:rFonts w:ascii="Arial" w:eastAsia="Times New Roman" w:hAnsi="Arial" w:cs="Arial"/>
          <w:lang w:val="en-US" w:eastAsia="fr-FR"/>
        </w:rPr>
        <w:t xml:space="preserve"> </w:t>
      </w:r>
      <w:proofErr w:type="spellStart"/>
      <w:r w:rsidR="00247604" w:rsidRPr="004B02B3">
        <w:rPr>
          <w:rFonts w:ascii="Arial" w:eastAsia="Times New Roman" w:hAnsi="Arial" w:cs="Arial"/>
          <w:lang w:val="en-US" w:eastAsia="fr-FR"/>
        </w:rPr>
        <w:t>doit</w:t>
      </w:r>
      <w:proofErr w:type="spellEnd"/>
      <w:r w:rsidRPr="004B02B3">
        <w:rPr>
          <w:rFonts w:ascii="Arial" w:eastAsia="Times New Roman" w:hAnsi="Arial" w:cs="Arial"/>
          <w:lang w:val="en-US" w:eastAsia="fr-FR"/>
        </w:rPr>
        <w:t>:</w:t>
      </w:r>
      <w:r w:rsidR="00B839BE" w:rsidRPr="004B02B3">
        <w:rPr>
          <w:rFonts w:ascii="Arial" w:eastAsia="Times New Roman" w:hAnsi="Arial" w:cs="Arial"/>
          <w:lang w:val="en-US" w:eastAsia="fr-FR"/>
        </w:rPr>
        <w:t xml:space="preserve"> </w:t>
      </w:r>
    </w:p>
    <w:p w14:paraId="655544EB" w14:textId="77777777" w:rsidR="00754A07" w:rsidRPr="004B02B3" w:rsidRDefault="00062E5E" w:rsidP="00B157A5">
      <w:pPr>
        <w:numPr>
          <w:ilvl w:val="1"/>
          <w:numId w:val="81"/>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informer</w:t>
      </w:r>
      <w:proofErr w:type="gramEnd"/>
      <w:r w:rsidRPr="004B02B3">
        <w:rPr>
          <w:rFonts w:ascii="Arial" w:eastAsia="Times New Roman" w:hAnsi="Arial" w:cs="Arial"/>
          <w:lang w:eastAsia="fr-FR"/>
        </w:rPr>
        <w:t xml:space="preserv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de la non-conformité et demander </w:t>
      </w:r>
      <w:r w:rsidR="004D7385" w:rsidRPr="004B02B3">
        <w:rPr>
          <w:rFonts w:ascii="Arial" w:eastAsia="Times New Roman" w:hAnsi="Arial" w:cs="Arial"/>
          <w:lang w:eastAsia="fr-FR"/>
        </w:rPr>
        <w:t xml:space="preserve">des </w:t>
      </w:r>
      <w:r w:rsidRPr="004B02B3">
        <w:rPr>
          <w:rFonts w:ascii="Arial" w:eastAsia="Times New Roman" w:hAnsi="Arial" w:cs="Arial"/>
          <w:lang w:eastAsia="fr-FR"/>
        </w:rPr>
        <w:t>modifications</w:t>
      </w:r>
      <w:r w:rsidR="00247604" w:rsidRPr="004B02B3">
        <w:rPr>
          <w:rFonts w:ascii="Arial" w:eastAsia="Times New Roman" w:hAnsi="Arial" w:cs="Arial"/>
          <w:lang w:eastAsia="fr-FR"/>
        </w:rPr>
        <w:t xml:space="preserve"> ultérieures</w:t>
      </w:r>
      <w:r w:rsidRPr="004B02B3">
        <w:rPr>
          <w:rFonts w:ascii="Arial" w:eastAsia="Times New Roman" w:hAnsi="Arial" w:cs="Arial"/>
          <w:lang w:eastAsia="fr-FR"/>
        </w:rPr>
        <w:t>;</w:t>
      </w:r>
      <w:r w:rsidR="00754A07" w:rsidRPr="004B02B3">
        <w:rPr>
          <w:rFonts w:ascii="Arial" w:hAnsi="Arial" w:cs="Arial"/>
        </w:rPr>
        <w:t xml:space="preserve"> </w:t>
      </w:r>
    </w:p>
    <w:p w14:paraId="1341CCDB" w14:textId="77777777" w:rsidR="00754A07" w:rsidRPr="004B02B3" w:rsidRDefault="00062E5E" w:rsidP="00B157A5">
      <w:pPr>
        <w:numPr>
          <w:ilvl w:val="1"/>
          <w:numId w:val="81"/>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en</w:t>
      </w:r>
      <w:proofErr w:type="gramEnd"/>
      <w:r w:rsidRPr="004B02B3">
        <w:rPr>
          <w:rFonts w:ascii="Arial" w:eastAsia="Times New Roman" w:hAnsi="Arial" w:cs="Arial"/>
          <w:lang w:eastAsia="fr-FR"/>
        </w:rPr>
        <w:t xml:space="preserve"> cas de constatations de niveau 1 ou de niveau 2, agir conformément </w:t>
      </w:r>
      <w:r w:rsidR="00D56B9C" w:rsidRPr="004B02B3">
        <w:rPr>
          <w:rFonts w:ascii="Arial" w:eastAsia="Times New Roman" w:hAnsi="Arial" w:cs="Arial"/>
          <w:lang w:eastAsia="fr-FR"/>
        </w:rPr>
        <w:t>à la section</w:t>
      </w:r>
      <w:r w:rsidRPr="004B02B3">
        <w:rPr>
          <w:rFonts w:ascii="Arial" w:eastAsia="Times New Roman" w:hAnsi="Arial" w:cs="Arial"/>
          <w:lang w:eastAsia="fr-FR"/>
        </w:rPr>
        <w:t xml:space="preserve"> CAMO.B.350</w:t>
      </w:r>
      <w:r w:rsidR="00B839BE" w:rsidRPr="004B02B3">
        <w:rPr>
          <w:rFonts w:ascii="Arial" w:eastAsia="Times New Roman" w:hAnsi="Arial" w:cs="Arial"/>
          <w:lang w:eastAsia="fr-FR"/>
        </w:rPr>
        <w:t>.</w:t>
      </w:r>
    </w:p>
    <w:p w14:paraId="5E5CAD19"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CAMO.B.350 </w:t>
      </w:r>
      <w:r w:rsidR="0017489D" w:rsidRPr="004B02B3">
        <w:rPr>
          <w:rFonts w:ascii="Arial" w:hAnsi="Arial" w:cs="Arial"/>
          <w:b/>
          <w:sz w:val="24"/>
          <w:szCs w:val="24"/>
        </w:rPr>
        <w:t xml:space="preserve">– Constatations et actions </w:t>
      </w:r>
      <w:r w:rsidRPr="004B02B3">
        <w:rPr>
          <w:rFonts w:ascii="Arial" w:hAnsi="Arial" w:cs="Arial"/>
          <w:b/>
          <w:sz w:val="24"/>
          <w:szCs w:val="24"/>
        </w:rPr>
        <w:t>corrective</w:t>
      </w:r>
      <w:r w:rsidR="0017489D" w:rsidRPr="004B02B3">
        <w:rPr>
          <w:rFonts w:ascii="Arial" w:hAnsi="Arial" w:cs="Arial"/>
          <w:b/>
          <w:sz w:val="24"/>
          <w:szCs w:val="24"/>
        </w:rPr>
        <w:t>s</w:t>
      </w:r>
    </w:p>
    <w:p w14:paraId="2469731F" w14:textId="77777777" w:rsidR="00754A07" w:rsidRPr="004B02B3" w:rsidRDefault="00062E5E" w:rsidP="00B157A5">
      <w:pPr>
        <w:numPr>
          <w:ilvl w:val="0"/>
          <w:numId w:val="82"/>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L'autorité compétente doit disposer d'un système pour analyser les résultats en fonction de leur importance pour la sécurité.</w:t>
      </w:r>
      <w:r w:rsidR="00754A07" w:rsidRPr="004B02B3">
        <w:rPr>
          <w:rFonts w:ascii="Arial" w:hAnsi="Arial" w:cs="Arial"/>
        </w:rPr>
        <w:t xml:space="preserve"> </w:t>
      </w:r>
    </w:p>
    <w:p w14:paraId="7C723A55" w14:textId="2D967729" w:rsidR="00754A07" w:rsidRPr="004B02B3" w:rsidRDefault="00062E5E" w:rsidP="00B157A5">
      <w:pPr>
        <w:numPr>
          <w:ilvl w:val="0"/>
          <w:numId w:val="82"/>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Une constatation de niveau 1 est émise par l'autorité compétente lorsqu'une non-conformité significative est détectée avec les exigences applicables du règlement </w:t>
      </w:r>
      <w:r w:rsidR="00F92C40" w:rsidRPr="004B02B3">
        <w:rPr>
          <w:rFonts w:ascii="Arial" w:hAnsi="Arial" w:cs="Arial"/>
        </w:rPr>
        <w:t>N°XXXX/20-CC-ASSA-AC-CM-XX</w:t>
      </w:r>
      <w:r w:rsidR="00F92C40" w:rsidRPr="004B02B3">
        <w:rPr>
          <w:rFonts w:ascii="Arial" w:eastAsia="Times New Roman" w:hAnsi="Arial" w:cs="Arial"/>
          <w:lang w:eastAsia="fr-FR"/>
        </w:rPr>
        <w:t xml:space="preserve"> </w:t>
      </w:r>
      <w:r w:rsidR="006945EC">
        <w:rPr>
          <w:rFonts w:ascii="Arial" w:eastAsia="Times New Roman" w:hAnsi="Arial" w:cs="Arial"/>
          <w:lang w:eastAsia="fr-FR"/>
        </w:rPr>
        <w:t>règles communes dans le domaine de la sécurité</w:t>
      </w:r>
      <w:r w:rsidRPr="004B02B3">
        <w:rPr>
          <w:rFonts w:ascii="Arial" w:eastAsia="Times New Roman" w:hAnsi="Arial" w:cs="Arial"/>
          <w:lang w:eastAsia="fr-FR"/>
        </w:rPr>
        <w:t xml:space="preserve"> et de ses actes délégués et d'exécution, avec les procédures et manuels de l'</w:t>
      </w:r>
      <w:r w:rsidR="00D63786" w:rsidRPr="004B02B3">
        <w:rPr>
          <w:rFonts w:ascii="Arial" w:eastAsia="Times New Roman" w:hAnsi="Arial" w:cs="Arial"/>
          <w:lang w:eastAsia="fr-FR"/>
        </w:rPr>
        <w:t>organisme</w:t>
      </w:r>
      <w:r w:rsidRPr="004B02B3">
        <w:rPr>
          <w:rFonts w:ascii="Arial" w:eastAsia="Times New Roman" w:hAnsi="Arial" w:cs="Arial"/>
          <w:lang w:eastAsia="fr-FR"/>
        </w:rPr>
        <w:t>, ou avec les conditions d'un</w:t>
      </w:r>
      <w:r w:rsidR="00247604" w:rsidRPr="004B02B3">
        <w:rPr>
          <w:rFonts w:ascii="Arial" w:eastAsia="Times New Roman" w:hAnsi="Arial" w:cs="Arial"/>
          <w:lang w:eastAsia="fr-FR"/>
        </w:rPr>
        <w:t xml:space="preserve"> agrément </w:t>
      </w:r>
      <w:r w:rsidRPr="004B02B3">
        <w:rPr>
          <w:rFonts w:ascii="Arial" w:eastAsia="Times New Roman" w:hAnsi="Arial" w:cs="Arial"/>
          <w:lang w:eastAsia="fr-FR"/>
        </w:rPr>
        <w:t>ou d'un certificat qui diminue la sécurité ou met gravement en danger la sécurité des vols.</w:t>
      </w:r>
      <w:r w:rsidR="00754A07" w:rsidRPr="004B02B3">
        <w:rPr>
          <w:rFonts w:ascii="Arial" w:hAnsi="Arial" w:cs="Arial"/>
        </w:rPr>
        <w:t xml:space="preserve"> </w:t>
      </w:r>
    </w:p>
    <w:p w14:paraId="4534D96C" w14:textId="77777777" w:rsidR="00754A07" w:rsidRPr="004B02B3" w:rsidRDefault="00062E5E" w:rsidP="00B157A5">
      <w:pPr>
        <w:shd w:val="clear" w:color="auto" w:fill="FFFFFF" w:themeFill="background1"/>
        <w:spacing w:before="120" w:after="120"/>
        <w:ind w:left="576"/>
        <w:rPr>
          <w:rFonts w:ascii="Arial" w:hAnsi="Arial" w:cs="Arial"/>
        </w:rPr>
      </w:pPr>
      <w:r w:rsidRPr="004B02B3">
        <w:rPr>
          <w:rFonts w:ascii="Arial" w:eastAsia="Times New Roman" w:hAnsi="Arial" w:cs="Arial"/>
          <w:lang w:eastAsia="fr-FR"/>
        </w:rPr>
        <w:t xml:space="preserve">Les constatations de niveau 1 doivent </w:t>
      </w:r>
      <w:proofErr w:type="gramStart"/>
      <w:r w:rsidRPr="004B02B3">
        <w:rPr>
          <w:rFonts w:ascii="Arial" w:eastAsia="Times New Roman" w:hAnsi="Arial" w:cs="Arial"/>
          <w:lang w:eastAsia="fr-FR"/>
        </w:rPr>
        <w:t>comprendre:</w:t>
      </w:r>
      <w:proofErr w:type="gramEnd"/>
      <w:r w:rsidR="00754A07" w:rsidRPr="004B02B3">
        <w:rPr>
          <w:rFonts w:ascii="Arial" w:hAnsi="Arial" w:cs="Arial"/>
        </w:rPr>
        <w:t xml:space="preserve"> </w:t>
      </w:r>
    </w:p>
    <w:p w14:paraId="1785D888" w14:textId="77777777" w:rsidR="00754A07" w:rsidRPr="004B02B3" w:rsidRDefault="001D1551" w:rsidP="00B157A5">
      <w:pPr>
        <w:numPr>
          <w:ilvl w:val="1"/>
          <w:numId w:val="82"/>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le</w:t>
      </w:r>
      <w:proofErr w:type="gramEnd"/>
      <w:r w:rsidRPr="004B02B3">
        <w:rPr>
          <w:rFonts w:ascii="Arial" w:eastAsia="Times New Roman" w:hAnsi="Arial" w:cs="Arial"/>
          <w:lang w:eastAsia="fr-FR"/>
        </w:rPr>
        <w:t xml:space="preserve"> </w:t>
      </w:r>
      <w:r w:rsidR="00062E5E" w:rsidRPr="004B02B3">
        <w:rPr>
          <w:rFonts w:ascii="Arial" w:eastAsia="Times New Roman" w:hAnsi="Arial" w:cs="Arial"/>
          <w:lang w:eastAsia="fr-FR"/>
        </w:rPr>
        <w:t>refus de donner à l'autorité compétente l'accès aux installations de l'</w:t>
      </w:r>
      <w:r w:rsidR="00D63786" w:rsidRPr="004B02B3">
        <w:rPr>
          <w:rFonts w:ascii="Arial" w:eastAsia="Times New Roman" w:hAnsi="Arial" w:cs="Arial"/>
          <w:lang w:eastAsia="fr-FR"/>
        </w:rPr>
        <w:t>organisme</w:t>
      </w:r>
      <w:r w:rsidR="00062E5E" w:rsidRPr="004B02B3">
        <w:rPr>
          <w:rFonts w:ascii="Arial" w:eastAsia="Times New Roman" w:hAnsi="Arial" w:cs="Arial"/>
          <w:lang w:eastAsia="fr-FR"/>
        </w:rPr>
        <w:t xml:space="preserve"> tel que défini </w:t>
      </w:r>
      <w:r w:rsidR="00D56B9C" w:rsidRPr="004B02B3">
        <w:rPr>
          <w:rFonts w:ascii="Arial" w:eastAsia="Times New Roman" w:hAnsi="Arial" w:cs="Arial"/>
          <w:lang w:eastAsia="fr-FR"/>
        </w:rPr>
        <w:t>à la section</w:t>
      </w:r>
      <w:r w:rsidR="00062E5E" w:rsidRPr="004B02B3">
        <w:rPr>
          <w:rFonts w:ascii="Arial" w:eastAsia="Times New Roman" w:hAnsi="Arial" w:cs="Arial"/>
          <w:lang w:eastAsia="fr-FR"/>
        </w:rPr>
        <w:t xml:space="preserve"> CAMO.A.140 pendant les heures normales de </w:t>
      </w:r>
      <w:r w:rsidRPr="004B02B3">
        <w:rPr>
          <w:rFonts w:ascii="Arial" w:eastAsia="Times New Roman" w:hAnsi="Arial" w:cs="Arial"/>
          <w:lang w:eastAsia="fr-FR"/>
        </w:rPr>
        <w:t xml:space="preserve">travail </w:t>
      </w:r>
      <w:r w:rsidR="00062E5E" w:rsidRPr="004B02B3">
        <w:rPr>
          <w:rFonts w:ascii="Arial" w:eastAsia="Times New Roman" w:hAnsi="Arial" w:cs="Arial"/>
          <w:lang w:eastAsia="fr-FR"/>
        </w:rPr>
        <w:t>et après deux demandes écrites;</w:t>
      </w:r>
      <w:r w:rsidR="00754A07" w:rsidRPr="004B02B3">
        <w:rPr>
          <w:rFonts w:ascii="Arial" w:hAnsi="Arial" w:cs="Arial"/>
        </w:rPr>
        <w:t xml:space="preserve"> </w:t>
      </w:r>
    </w:p>
    <w:p w14:paraId="04D09A26" w14:textId="77777777" w:rsidR="00754A07" w:rsidRPr="004B02B3" w:rsidRDefault="00062E5E" w:rsidP="00B157A5">
      <w:pPr>
        <w:numPr>
          <w:ilvl w:val="1"/>
          <w:numId w:val="82"/>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lastRenderedPageBreak/>
        <w:t>l'obtention</w:t>
      </w:r>
      <w:proofErr w:type="gramEnd"/>
      <w:r w:rsidRPr="004B02B3">
        <w:rPr>
          <w:rFonts w:ascii="Arial" w:eastAsia="Times New Roman" w:hAnsi="Arial" w:cs="Arial"/>
          <w:lang w:eastAsia="fr-FR"/>
        </w:rPr>
        <w:t xml:space="preserve"> ou le maintien de la validité du certificat d'</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par falsification des preuves documentaires soumises;</w:t>
      </w:r>
      <w:r w:rsidR="00754A07" w:rsidRPr="004B02B3">
        <w:rPr>
          <w:rFonts w:ascii="Arial" w:hAnsi="Arial" w:cs="Arial"/>
        </w:rPr>
        <w:t xml:space="preserve"> </w:t>
      </w:r>
    </w:p>
    <w:p w14:paraId="51B654E2" w14:textId="77777777" w:rsidR="00754A07" w:rsidRPr="004B02B3" w:rsidRDefault="00062E5E" w:rsidP="00B157A5">
      <w:pPr>
        <w:numPr>
          <w:ilvl w:val="1"/>
          <w:numId w:val="82"/>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une</w:t>
      </w:r>
      <w:proofErr w:type="gramEnd"/>
      <w:r w:rsidRPr="004B02B3">
        <w:rPr>
          <w:rFonts w:ascii="Arial" w:eastAsia="Times New Roman" w:hAnsi="Arial" w:cs="Arial"/>
          <w:lang w:eastAsia="fr-FR"/>
        </w:rPr>
        <w:t xml:space="preserve"> preuve de faute professionnelle ou d'utilisation frauduleuse du certificat d'</w:t>
      </w:r>
      <w:r w:rsidR="00D63786" w:rsidRPr="004B02B3">
        <w:rPr>
          <w:rFonts w:ascii="Arial" w:eastAsia="Times New Roman" w:hAnsi="Arial" w:cs="Arial"/>
          <w:lang w:eastAsia="fr-FR"/>
        </w:rPr>
        <w:t>organisme</w:t>
      </w:r>
      <w:r w:rsidRPr="004B02B3">
        <w:rPr>
          <w:rFonts w:ascii="Arial" w:eastAsia="Times New Roman" w:hAnsi="Arial" w:cs="Arial"/>
          <w:lang w:eastAsia="fr-FR"/>
        </w:rPr>
        <w:t>;</w:t>
      </w:r>
      <w:r w:rsidR="00B839BE" w:rsidRPr="004B02B3">
        <w:rPr>
          <w:rFonts w:ascii="Arial" w:eastAsia="Times New Roman" w:hAnsi="Arial" w:cs="Arial"/>
          <w:lang w:eastAsia="fr-FR"/>
        </w:rPr>
        <w:t xml:space="preserve"> </w:t>
      </w:r>
    </w:p>
    <w:p w14:paraId="5AE33AF7" w14:textId="77777777" w:rsidR="00754A07" w:rsidRPr="004B02B3" w:rsidRDefault="00062E5E" w:rsidP="00B157A5">
      <w:pPr>
        <w:numPr>
          <w:ilvl w:val="1"/>
          <w:numId w:val="82"/>
        </w:numPr>
        <w:shd w:val="clear" w:color="auto" w:fill="FFFFFF" w:themeFill="background1"/>
        <w:spacing w:before="120" w:after="120"/>
        <w:ind w:left="1132" w:hanging="566"/>
        <w:jc w:val="both"/>
        <w:rPr>
          <w:rFonts w:ascii="Arial" w:hAnsi="Arial" w:cs="Arial"/>
        </w:rPr>
      </w:pPr>
      <w:proofErr w:type="gramStart"/>
      <w:r w:rsidRPr="004B02B3">
        <w:rPr>
          <w:rFonts w:ascii="Arial" w:eastAsia="Times New Roman" w:hAnsi="Arial" w:cs="Arial"/>
          <w:lang w:eastAsia="fr-FR"/>
        </w:rPr>
        <w:t>l</w:t>
      </w:r>
      <w:r w:rsidR="00247604" w:rsidRPr="004B02B3">
        <w:rPr>
          <w:rFonts w:ascii="Arial" w:eastAsia="Times New Roman" w:hAnsi="Arial" w:cs="Arial"/>
          <w:lang w:eastAsia="fr-FR"/>
        </w:rPr>
        <w:t>’absence</w:t>
      </w:r>
      <w:proofErr w:type="gramEnd"/>
      <w:r w:rsidR="00247604" w:rsidRPr="004B02B3">
        <w:rPr>
          <w:rFonts w:ascii="Arial" w:eastAsia="Times New Roman" w:hAnsi="Arial" w:cs="Arial"/>
          <w:lang w:eastAsia="fr-FR"/>
        </w:rPr>
        <w:t xml:space="preserve"> </w:t>
      </w:r>
      <w:r w:rsidRPr="004B02B3">
        <w:rPr>
          <w:rFonts w:ascii="Arial" w:eastAsia="Times New Roman" w:hAnsi="Arial" w:cs="Arial"/>
          <w:lang w:eastAsia="fr-FR"/>
        </w:rPr>
        <w:t xml:space="preserve">d'un </w:t>
      </w:r>
      <w:r w:rsidR="00247604" w:rsidRPr="004B02B3">
        <w:rPr>
          <w:rFonts w:ascii="Arial" w:eastAsia="Times New Roman" w:hAnsi="Arial" w:cs="Arial"/>
          <w:lang w:eastAsia="fr-FR"/>
        </w:rPr>
        <w:t xml:space="preserve">dirigeant </w:t>
      </w:r>
      <w:r w:rsidRPr="004B02B3">
        <w:rPr>
          <w:rFonts w:ascii="Arial" w:eastAsia="Times New Roman" w:hAnsi="Arial" w:cs="Arial"/>
          <w:lang w:eastAsia="fr-FR"/>
        </w:rPr>
        <w:t>responsable.</w:t>
      </w:r>
      <w:r w:rsidR="00754A07" w:rsidRPr="004B02B3">
        <w:rPr>
          <w:rFonts w:ascii="Arial" w:hAnsi="Arial" w:cs="Arial"/>
        </w:rPr>
        <w:t xml:space="preserve"> </w:t>
      </w:r>
    </w:p>
    <w:p w14:paraId="5A59FFE7" w14:textId="6AFE6745" w:rsidR="00754A07" w:rsidRPr="004B02B3" w:rsidRDefault="00DB650D" w:rsidP="00B157A5">
      <w:pPr>
        <w:numPr>
          <w:ilvl w:val="0"/>
          <w:numId w:val="82"/>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Une constatation de niveau 2 est émise par l'autorité compétente lorsqu'une non-conformité est détectée avec les exigences applicables du règlement </w:t>
      </w:r>
      <w:r w:rsidR="00F92C40" w:rsidRPr="004B02B3">
        <w:rPr>
          <w:rFonts w:ascii="Arial" w:hAnsi="Arial" w:cs="Arial"/>
        </w:rPr>
        <w:t>N°XXXX/20-CC-ASSA-AC-CM-XX</w:t>
      </w:r>
      <w:r w:rsidR="00F92C40" w:rsidRPr="004B02B3">
        <w:rPr>
          <w:rFonts w:ascii="Arial" w:eastAsia="Times New Roman" w:hAnsi="Arial" w:cs="Arial"/>
          <w:lang w:eastAsia="fr-FR"/>
        </w:rPr>
        <w:t xml:space="preserve"> </w:t>
      </w:r>
      <w:r w:rsidR="006945EC">
        <w:rPr>
          <w:rFonts w:ascii="Arial" w:eastAsia="Times New Roman" w:hAnsi="Arial" w:cs="Arial"/>
          <w:lang w:eastAsia="fr-FR"/>
        </w:rPr>
        <w:t>règles communes dans le domaine de la sécurité</w:t>
      </w:r>
      <w:r w:rsidRPr="004B02B3">
        <w:rPr>
          <w:rFonts w:ascii="Arial" w:eastAsia="Times New Roman" w:hAnsi="Arial" w:cs="Arial"/>
          <w:lang w:eastAsia="fr-FR"/>
        </w:rPr>
        <w:t xml:space="preserve"> et de ses actes délégués et d'exécution, avec les procédures et manuels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ou avec les </w:t>
      </w:r>
      <w:r w:rsidR="00F92C40" w:rsidRPr="004B02B3">
        <w:rPr>
          <w:rFonts w:ascii="Arial" w:eastAsia="Times New Roman" w:hAnsi="Arial" w:cs="Arial"/>
          <w:lang w:eastAsia="fr-FR"/>
        </w:rPr>
        <w:t>conditions</w:t>
      </w:r>
      <w:r w:rsidRPr="004B02B3">
        <w:rPr>
          <w:rFonts w:ascii="Arial" w:eastAsia="Times New Roman" w:hAnsi="Arial" w:cs="Arial"/>
          <w:lang w:eastAsia="fr-FR"/>
        </w:rPr>
        <w:t xml:space="preserve"> d'un</w:t>
      </w:r>
      <w:r w:rsidR="00247604" w:rsidRPr="004B02B3">
        <w:rPr>
          <w:rFonts w:ascii="Arial" w:eastAsia="Times New Roman" w:hAnsi="Arial" w:cs="Arial"/>
          <w:lang w:eastAsia="fr-FR"/>
        </w:rPr>
        <w:t xml:space="preserve"> agrément </w:t>
      </w:r>
      <w:r w:rsidRPr="004B02B3">
        <w:rPr>
          <w:rFonts w:ascii="Arial" w:eastAsia="Times New Roman" w:hAnsi="Arial" w:cs="Arial"/>
          <w:lang w:eastAsia="fr-FR"/>
        </w:rPr>
        <w:t>ou d'un certificat qui peuvent réduire la sécurité ou mettre en danger la sécurité des vols.</w:t>
      </w:r>
      <w:r w:rsidR="00B839BE" w:rsidRPr="004B02B3">
        <w:rPr>
          <w:rFonts w:ascii="Arial" w:eastAsia="Times New Roman" w:hAnsi="Arial" w:cs="Arial"/>
          <w:lang w:eastAsia="fr-FR"/>
        </w:rPr>
        <w:t xml:space="preserve"> </w:t>
      </w:r>
    </w:p>
    <w:p w14:paraId="49BB2985" w14:textId="3CCCBCA7" w:rsidR="00754A07" w:rsidRPr="004B02B3" w:rsidRDefault="00DB650D" w:rsidP="00B157A5">
      <w:pPr>
        <w:numPr>
          <w:ilvl w:val="0"/>
          <w:numId w:val="82"/>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Lorsqu'une constatation est détectée au cours d'une surveillance ou par tout autre moyen, l'autorité compétente, sans préjudice de toute action supplémentaire requise par le règlement </w:t>
      </w:r>
      <w:r w:rsidR="00F92C40" w:rsidRPr="004B02B3">
        <w:rPr>
          <w:rFonts w:ascii="Arial" w:hAnsi="Arial" w:cs="Arial"/>
        </w:rPr>
        <w:t>N°XXXX/20-CC-ASSA-AC-CM-XX</w:t>
      </w:r>
      <w:r w:rsidR="00F92C40" w:rsidRPr="004B02B3">
        <w:rPr>
          <w:rFonts w:ascii="Arial" w:eastAsia="Times New Roman" w:hAnsi="Arial" w:cs="Arial"/>
          <w:highlight w:val="yellow"/>
          <w:lang w:eastAsia="fr-FR"/>
        </w:rPr>
        <w:t xml:space="preserve"> </w:t>
      </w:r>
      <w:r w:rsidR="006945EC">
        <w:rPr>
          <w:rFonts w:ascii="Arial" w:eastAsia="Times New Roman" w:hAnsi="Arial" w:cs="Arial"/>
          <w:highlight w:val="yellow"/>
          <w:lang w:eastAsia="fr-FR"/>
        </w:rPr>
        <w:t>règles communes dans le domaine de la sécurité</w:t>
      </w:r>
      <w:r w:rsidRPr="004B02B3">
        <w:rPr>
          <w:rFonts w:ascii="Arial" w:eastAsia="Times New Roman" w:hAnsi="Arial" w:cs="Arial"/>
          <w:lang w:eastAsia="fr-FR"/>
        </w:rPr>
        <w:t xml:space="preserve"> et ses actes délégués et d'exécution, communique la constatation à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par écrit</w:t>
      </w:r>
      <w:r w:rsidR="00247604" w:rsidRPr="004B02B3">
        <w:rPr>
          <w:rFonts w:ascii="Arial" w:eastAsia="Times New Roman" w:hAnsi="Arial" w:cs="Arial"/>
          <w:lang w:eastAsia="fr-FR"/>
        </w:rPr>
        <w:t xml:space="preserve"> et demande</w:t>
      </w:r>
      <w:r w:rsidRPr="004B02B3">
        <w:rPr>
          <w:rFonts w:ascii="Arial" w:eastAsia="Times New Roman" w:hAnsi="Arial" w:cs="Arial"/>
          <w:lang w:eastAsia="fr-FR"/>
        </w:rPr>
        <w:t xml:space="preserve"> des mesures correctives pour remédier aux non-conformités identifiées. Lorsqu'une constatation concerne directement un aéronef, l'autorité compétente informe l'État dans lequel l'aéronef est immatriculé.</w:t>
      </w:r>
      <w:r w:rsidR="00247604" w:rsidRPr="004B02B3">
        <w:rPr>
          <w:rFonts w:ascii="Arial" w:eastAsia="Times New Roman" w:hAnsi="Arial" w:cs="Arial"/>
          <w:lang w:eastAsia="fr-FR"/>
        </w:rPr>
        <w:t xml:space="preserve"> </w:t>
      </w:r>
    </w:p>
    <w:p w14:paraId="2C349CAC" w14:textId="77777777" w:rsidR="00754A07" w:rsidRPr="004B02B3" w:rsidRDefault="00DB650D" w:rsidP="00B157A5">
      <w:pPr>
        <w:numPr>
          <w:ilvl w:val="1"/>
          <w:numId w:val="82"/>
        </w:numPr>
        <w:shd w:val="clear" w:color="auto" w:fill="FFFFFF" w:themeFill="background1"/>
        <w:spacing w:before="120" w:after="120"/>
        <w:ind w:left="1132" w:hanging="566"/>
        <w:jc w:val="both"/>
        <w:rPr>
          <w:rFonts w:ascii="Arial" w:hAnsi="Arial" w:cs="Arial"/>
        </w:rPr>
      </w:pPr>
      <w:r w:rsidRPr="004B02B3">
        <w:rPr>
          <w:rFonts w:ascii="Arial" w:eastAsia="Times New Roman" w:hAnsi="Arial" w:cs="Arial"/>
          <w:lang w:eastAsia="fr-FR"/>
        </w:rPr>
        <w:t xml:space="preserve">Dans le cas de constatations de niveau 1, l'autorité compétente </w:t>
      </w:r>
      <w:r w:rsidR="00C40846" w:rsidRPr="004B02B3">
        <w:rPr>
          <w:rFonts w:ascii="Arial" w:eastAsia="Times New Roman" w:hAnsi="Arial" w:cs="Arial"/>
          <w:lang w:eastAsia="fr-FR"/>
        </w:rPr>
        <w:t xml:space="preserve">doit </w:t>
      </w:r>
      <w:r w:rsidRPr="004B02B3">
        <w:rPr>
          <w:rFonts w:ascii="Arial" w:eastAsia="Times New Roman" w:hAnsi="Arial" w:cs="Arial"/>
          <w:lang w:eastAsia="fr-FR"/>
        </w:rPr>
        <w:t>prend</w:t>
      </w:r>
      <w:r w:rsidR="00C40846" w:rsidRPr="004B02B3">
        <w:rPr>
          <w:rFonts w:ascii="Arial" w:eastAsia="Times New Roman" w:hAnsi="Arial" w:cs="Arial"/>
          <w:lang w:eastAsia="fr-FR"/>
        </w:rPr>
        <w:t>re</w:t>
      </w:r>
      <w:r w:rsidRPr="004B02B3">
        <w:rPr>
          <w:rFonts w:ascii="Arial" w:eastAsia="Times New Roman" w:hAnsi="Arial" w:cs="Arial"/>
          <w:lang w:eastAsia="fr-FR"/>
        </w:rPr>
        <w:t xml:space="preserve"> des mesures immédiates et appropriées pour interdire ou limiter les activités et, le cas échéant, elle </w:t>
      </w:r>
      <w:r w:rsidR="00C40846" w:rsidRPr="004B02B3">
        <w:rPr>
          <w:rFonts w:ascii="Arial" w:eastAsia="Times New Roman" w:hAnsi="Arial" w:cs="Arial"/>
          <w:lang w:eastAsia="fr-FR"/>
        </w:rPr>
        <w:t xml:space="preserve">doit </w:t>
      </w:r>
      <w:r w:rsidRPr="004B02B3">
        <w:rPr>
          <w:rFonts w:ascii="Arial" w:eastAsia="Times New Roman" w:hAnsi="Arial" w:cs="Arial"/>
          <w:lang w:eastAsia="fr-FR"/>
        </w:rPr>
        <w:t>prend</w:t>
      </w:r>
      <w:r w:rsidR="00C40846" w:rsidRPr="004B02B3">
        <w:rPr>
          <w:rFonts w:ascii="Arial" w:eastAsia="Times New Roman" w:hAnsi="Arial" w:cs="Arial"/>
          <w:lang w:eastAsia="fr-FR"/>
        </w:rPr>
        <w:t>re</w:t>
      </w:r>
      <w:r w:rsidRPr="004B02B3">
        <w:rPr>
          <w:rFonts w:ascii="Arial" w:eastAsia="Times New Roman" w:hAnsi="Arial" w:cs="Arial"/>
          <w:lang w:eastAsia="fr-FR"/>
        </w:rPr>
        <w:t xml:space="preserve"> des mesures pour r</w:t>
      </w:r>
      <w:r w:rsidR="00C40846" w:rsidRPr="004B02B3">
        <w:rPr>
          <w:rFonts w:ascii="Arial" w:eastAsia="Times New Roman" w:hAnsi="Arial" w:cs="Arial"/>
          <w:lang w:eastAsia="fr-FR"/>
        </w:rPr>
        <w:t xml:space="preserve">etirer </w:t>
      </w:r>
      <w:r w:rsidRPr="004B02B3">
        <w:rPr>
          <w:rFonts w:ascii="Arial" w:eastAsia="Times New Roman" w:hAnsi="Arial" w:cs="Arial"/>
          <w:lang w:eastAsia="fr-FR"/>
        </w:rPr>
        <w:t>le certificat ou pour le limiter ou le suspendre en t</w:t>
      </w:r>
      <w:r w:rsidR="00C40846" w:rsidRPr="004B02B3">
        <w:rPr>
          <w:rFonts w:ascii="Arial" w:eastAsia="Times New Roman" w:hAnsi="Arial" w:cs="Arial"/>
          <w:lang w:eastAsia="fr-FR"/>
        </w:rPr>
        <w:t>otalité o</w:t>
      </w:r>
      <w:r w:rsidRPr="004B02B3">
        <w:rPr>
          <w:rFonts w:ascii="Arial" w:eastAsia="Times New Roman" w:hAnsi="Arial" w:cs="Arial"/>
          <w:lang w:eastAsia="fr-FR"/>
        </w:rPr>
        <w:t>u en partie, selon l'étendue de la constatation de niveau 1 jusqu'à ce que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ait pris des mesures correctives </w:t>
      </w:r>
      <w:proofErr w:type="spellStart"/>
      <w:r w:rsidR="001D1551" w:rsidRPr="004B02B3">
        <w:rPr>
          <w:rFonts w:ascii="Arial" w:eastAsia="Times New Roman" w:hAnsi="Arial" w:cs="Arial"/>
          <w:lang w:eastAsia="fr-FR"/>
        </w:rPr>
        <w:t>satifaisantes</w:t>
      </w:r>
      <w:proofErr w:type="spellEnd"/>
      <w:r w:rsidRPr="004B02B3">
        <w:rPr>
          <w:rFonts w:ascii="Arial" w:eastAsia="Times New Roman" w:hAnsi="Arial" w:cs="Arial"/>
          <w:lang w:eastAsia="fr-FR"/>
        </w:rPr>
        <w:t>.</w:t>
      </w:r>
      <w:r w:rsidR="00B839BE" w:rsidRPr="004B02B3">
        <w:rPr>
          <w:rFonts w:ascii="Arial" w:eastAsia="Times New Roman" w:hAnsi="Arial" w:cs="Arial"/>
          <w:lang w:eastAsia="fr-FR"/>
        </w:rPr>
        <w:t xml:space="preserve"> </w:t>
      </w:r>
    </w:p>
    <w:p w14:paraId="796B45A7" w14:textId="77777777" w:rsidR="00754A07" w:rsidRPr="004B02B3" w:rsidRDefault="00DB650D" w:rsidP="00B157A5">
      <w:pPr>
        <w:numPr>
          <w:ilvl w:val="1"/>
          <w:numId w:val="82"/>
        </w:numPr>
        <w:shd w:val="clear" w:color="auto" w:fill="FFFFFF" w:themeFill="background1"/>
        <w:spacing w:before="120" w:after="120"/>
        <w:ind w:left="1132" w:hanging="566"/>
        <w:jc w:val="both"/>
        <w:rPr>
          <w:rFonts w:ascii="Arial" w:hAnsi="Arial" w:cs="Arial"/>
        </w:rPr>
      </w:pPr>
      <w:r w:rsidRPr="004B02B3">
        <w:rPr>
          <w:rFonts w:ascii="Arial" w:eastAsia="Times New Roman" w:hAnsi="Arial" w:cs="Arial"/>
          <w:lang w:eastAsia="fr-FR"/>
        </w:rPr>
        <w:t>Dans le cas de constatations de niveau 2, l'autorité compétente</w:t>
      </w:r>
      <w:r w:rsidR="00C40846" w:rsidRPr="004B02B3">
        <w:rPr>
          <w:rFonts w:ascii="Arial" w:eastAsia="Times New Roman" w:hAnsi="Arial" w:cs="Arial"/>
          <w:lang w:eastAsia="fr-FR"/>
        </w:rPr>
        <w:t xml:space="preserve"> doit </w:t>
      </w:r>
      <w:r w:rsidRPr="004B02B3">
        <w:rPr>
          <w:rFonts w:ascii="Arial" w:eastAsia="Times New Roman" w:hAnsi="Arial" w:cs="Arial"/>
          <w:lang w:eastAsia="fr-FR"/>
        </w:rPr>
        <w:t>:</w:t>
      </w:r>
      <w:r w:rsidR="00754A07" w:rsidRPr="004B02B3">
        <w:rPr>
          <w:rFonts w:ascii="Arial" w:hAnsi="Arial" w:cs="Arial"/>
        </w:rPr>
        <w:t xml:space="preserve"> </w:t>
      </w:r>
    </w:p>
    <w:p w14:paraId="235C0956" w14:textId="77777777" w:rsidR="00754A07" w:rsidRPr="004B02B3" w:rsidRDefault="00DB650D" w:rsidP="00B157A5">
      <w:pPr>
        <w:numPr>
          <w:ilvl w:val="2"/>
          <w:numId w:val="82"/>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accorder</w:t>
      </w:r>
      <w:proofErr w:type="gramEnd"/>
      <w:r w:rsidRPr="004B02B3">
        <w:rPr>
          <w:rFonts w:ascii="Arial" w:eastAsia="Times New Roman" w:hAnsi="Arial" w:cs="Arial"/>
          <w:lang w:eastAsia="fr-FR"/>
        </w:rPr>
        <w:t xml:space="preserve"> à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une période de mise en œuvre des mesures correctives adaptée à la nature de la constatation, qui ne doit en tout état de cause pas dépasser trois mois </w:t>
      </w:r>
      <w:r w:rsidR="00C40846" w:rsidRPr="004B02B3">
        <w:rPr>
          <w:rFonts w:ascii="Arial" w:eastAsia="Times New Roman" w:hAnsi="Arial" w:cs="Arial"/>
          <w:lang w:eastAsia="fr-FR"/>
        </w:rPr>
        <w:t>initialement</w:t>
      </w:r>
      <w:r w:rsidRPr="004B02B3">
        <w:rPr>
          <w:rFonts w:ascii="Arial" w:eastAsia="Times New Roman" w:hAnsi="Arial" w:cs="Arial"/>
          <w:lang w:eastAsia="fr-FR"/>
        </w:rPr>
        <w:t xml:space="preserve">. Elle </w:t>
      </w:r>
      <w:r w:rsidR="00C40846" w:rsidRPr="004B02B3">
        <w:rPr>
          <w:rFonts w:ascii="Arial" w:eastAsia="Times New Roman" w:hAnsi="Arial" w:cs="Arial"/>
          <w:lang w:eastAsia="fr-FR"/>
        </w:rPr>
        <w:t xml:space="preserve">doit </w:t>
      </w:r>
      <w:r w:rsidRPr="004B02B3">
        <w:rPr>
          <w:rFonts w:ascii="Arial" w:eastAsia="Times New Roman" w:hAnsi="Arial" w:cs="Arial"/>
          <w:lang w:eastAsia="fr-FR"/>
        </w:rPr>
        <w:t>commence</w:t>
      </w:r>
      <w:r w:rsidR="00C40846" w:rsidRPr="004B02B3">
        <w:rPr>
          <w:rFonts w:ascii="Arial" w:eastAsia="Times New Roman" w:hAnsi="Arial" w:cs="Arial"/>
          <w:lang w:eastAsia="fr-FR"/>
        </w:rPr>
        <w:t>r</w:t>
      </w:r>
      <w:r w:rsidRPr="004B02B3">
        <w:rPr>
          <w:rFonts w:ascii="Arial" w:eastAsia="Times New Roman" w:hAnsi="Arial" w:cs="Arial"/>
          <w:lang w:eastAsia="fr-FR"/>
        </w:rPr>
        <w:t xml:space="preserve"> à partir de la date de la communication écrite des con</w:t>
      </w:r>
      <w:r w:rsidR="001D1551" w:rsidRPr="004B02B3">
        <w:rPr>
          <w:rFonts w:ascii="Arial" w:eastAsia="Times New Roman" w:hAnsi="Arial" w:cs="Arial"/>
          <w:lang w:eastAsia="fr-FR"/>
        </w:rPr>
        <w:t xml:space="preserve">statations </w:t>
      </w:r>
      <w:r w:rsidRPr="004B02B3">
        <w:rPr>
          <w:rFonts w:ascii="Arial" w:eastAsia="Times New Roman" w:hAnsi="Arial" w:cs="Arial"/>
          <w:lang w:eastAsia="fr-FR"/>
        </w:rPr>
        <w:t>à l'</w:t>
      </w:r>
      <w:r w:rsidR="00D63786" w:rsidRPr="004B02B3">
        <w:rPr>
          <w:rFonts w:ascii="Arial" w:eastAsia="Times New Roman" w:hAnsi="Arial" w:cs="Arial"/>
          <w:lang w:eastAsia="fr-FR"/>
        </w:rPr>
        <w:t>organisme</w:t>
      </w:r>
      <w:r w:rsidRPr="004B02B3">
        <w:rPr>
          <w:rFonts w:ascii="Arial" w:eastAsia="Times New Roman" w:hAnsi="Arial" w:cs="Arial"/>
          <w:lang w:eastAsia="fr-FR"/>
        </w:rPr>
        <w:t>, demandant des mesures correctives pour remédier à la non-conformité identifiée. À l'issue de cette période, et sous réserve de la nature des constatations et des performances passées de l'</w:t>
      </w:r>
      <w:r w:rsidR="00D63786" w:rsidRPr="004B02B3">
        <w:rPr>
          <w:rFonts w:ascii="Arial" w:eastAsia="Times New Roman" w:hAnsi="Arial" w:cs="Arial"/>
          <w:lang w:eastAsia="fr-FR"/>
        </w:rPr>
        <w:t>organisme</w:t>
      </w:r>
      <w:r w:rsidRPr="004B02B3">
        <w:rPr>
          <w:rFonts w:ascii="Arial" w:eastAsia="Times New Roman" w:hAnsi="Arial" w:cs="Arial"/>
          <w:lang w:eastAsia="fr-FR"/>
        </w:rPr>
        <w:t xml:space="preserve"> en matière de sécurité,</w:t>
      </w:r>
      <w:r w:rsidR="00C40846" w:rsidRPr="004B02B3">
        <w:rPr>
          <w:rFonts w:ascii="Arial" w:eastAsia="Times New Roman" w:hAnsi="Arial" w:cs="Arial"/>
          <w:lang w:eastAsia="fr-FR"/>
        </w:rPr>
        <w:t xml:space="preserve"> l'autorité compétente peut pror</w:t>
      </w:r>
      <w:r w:rsidRPr="004B02B3">
        <w:rPr>
          <w:rFonts w:ascii="Arial" w:eastAsia="Times New Roman" w:hAnsi="Arial" w:cs="Arial"/>
          <w:lang w:eastAsia="fr-FR"/>
        </w:rPr>
        <w:t>oger la période de 3 mois sous réserve d'un plan d'actions correctives satisfaisant approuvé par l'autorité compétente</w:t>
      </w:r>
      <w:r w:rsidR="00B839BE" w:rsidRPr="004B02B3">
        <w:rPr>
          <w:rFonts w:ascii="Arial" w:eastAsia="Times New Roman" w:hAnsi="Arial" w:cs="Arial"/>
          <w:lang w:eastAsia="fr-FR"/>
        </w:rPr>
        <w:t xml:space="preserve"> </w:t>
      </w:r>
      <w:r w:rsidRPr="004B02B3">
        <w:rPr>
          <w:rFonts w:ascii="Arial" w:eastAsia="Times New Roman" w:hAnsi="Arial" w:cs="Arial"/>
          <w:lang w:eastAsia="fr-FR"/>
        </w:rPr>
        <w:t>;</w:t>
      </w:r>
      <w:r w:rsidR="001D1551" w:rsidRPr="004B02B3">
        <w:rPr>
          <w:rFonts w:ascii="Arial" w:eastAsia="Times New Roman" w:hAnsi="Arial" w:cs="Arial"/>
          <w:lang w:eastAsia="fr-FR"/>
        </w:rPr>
        <w:t xml:space="preserve"> </w:t>
      </w:r>
    </w:p>
    <w:p w14:paraId="1CDEF0DA" w14:textId="77777777" w:rsidR="00754A07" w:rsidRPr="004B02B3" w:rsidRDefault="00DB650D" w:rsidP="00B157A5">
      <w:pPr>
        <w:numPr>
          <w:ilvl w:val="2"/>
          <w:numId w:val="82"/>
        </w:numPr>
        <w:shd w:val="clear" w:color="auto" w:fill="FFFFFF" w:themeFill="background1"/>
        <w:spacing w:before="120" w:after="120"/>
        <w:ind w:hanging="569"/>
        <w:jc w:val="both"/>
        <w:rPr>
          <w:rFonts w:ascii="Arial" w:hAnsi="Arial" w:cs="Arial"/>
        </w:rPr>
      </w:pPr>
      <w:proofErr w:type="gramStart"/>
      <w:r w:rsidRPr="004B02B3">
        <w:rPr>
          <w:rFonts w:ascii="Arial" w:eastAsia="Times New Roman" w:hAnsi="Arial" w:cs="Arial"/>
          <w:lang w:eastAsia="fr-FR"/>
        </w:rPr>
        <w:t>évaluer</w:t>
      </w:r>
      <w:proofErr w:type="gramEnd"/>
      <w:r w:rsidRPr="004B02B3">
        <w:rPr>
          <w:rFonts w:ascii="Arial" w:eastAsia="Times New Roman" w:hAnsi="Arial" w:cs="Arial"/>
          <w:lang w:eastAsia="fr-FR"/>
        </w:rPr>
        <w:t xml:space="preserve"> les mesures correctives et le plan de mise en œuvre proposés par l'</w:t>
      </w:r>
      <w:r w:rsidR="00D63786" w:rsidRPr="004B02B3">
        <w:rPr>
          <w:rFonts w:ascii="Arial" w:eastAsia="Times New Roman" w:hAnsi="Arial" w:cs="Arial"/>
          <w:lang w:eastAsia="fr-FR"/>
        </w:rPr>
        <w:t>organisme</w:t>
      </w:r>
      <w:r w:rsidRPr="004B02B3">
        <w:rPr>
          <w:rFonts w:ascii="Arial" w:eastAsia="Times New Roman" w:hAnsi="Arial" w:cs="Arial"/>
          <w:lang w:eastAsia="fr-FR"/>
        </w:rPr>
        <w:t>, et si l'évaluation conclut qu'ils sont suffisants pour remédier aux non-conformités, les accepter.</w:t>
      </w:r>
      <w:r w:rsidR="00754A07" w:rsidRPr="004B02B3">
        <w:rPr>
          <w:rFonts w:ascii="Arial" w:hAnsi="Arial" w:cs="Arial"/>
        </w:rPr>
        <w:t xml:space="preserve"> </w:t>
      </w:r>
    </w:p>
    <w:p w14:paraId="2FCA8F0C" w14:textId="77777777" w:rsidR="00754A07" w:rsidRPr="004B02B3" w:rsidRDefault="00D63786" w:rsidP="00B157A5">
      <w:pPr>
        <w:numPr>
          <w:ilvl w:val="1"/>
          <w:numId w:val="82"/>
        </w:numPr>
        <w:shd w:val="clear" w:color="auto" w:fill="FFFFFF" w:themeFill="background1"/>
        <w:spacing w:before="120" w:after="120"/>
        <w:ind w:left="1132" w:hanging="566"/>
        <w:jc w:val="both"/>
        <w:rPr>
          <w:rFonts w:ascii="Arial" w:hAnsi="Arial" w:cs="Arial"/>
        </w:rPr>
      </w:pPr>
      <w:r w:rsidRPr="004B02B3">
        <w:rPr>
          <w:rFonts w:ascii="Arial" w:eastAsia="Times New Roman" w:hAnsi="Arial" w:cs="Arial"/>
          <w:lang w:eastAsia="fr-FR"/>
        </w:rPr>
        <w:t>Lorsqu'un</w:t>
      </w:r>
      <w:r w:rsidR="00DB650D" w:rsidRPr="004B02B3">
        <w:rPr>
          <w:rFonts w:ascii="Arial" w:eastAsia="Times New Roman" w:hAnsi="Arial" w:cs="Arial"/>
          <w:lang w:eastAsia="fr-FR"/>
        </w:rPr>
        <w:t xml:space="preserve"> </w:t>
      </w:r>
      <w:r w:rsidRPr="004B02B3">
        <w:rPr>
          <w:rFonts w:ascii="Arial" w:eastAsia="Times New Roman" w:hAnsi="Arial" w:cs="Arial"/>
          <w:lang w:eastAsia="fr-FR"/>
        </w:rPr>
        <w:t>organisme</w:t>
      </w:r>
      <w:r w:rsidR="00DB650D" w:rsidRPr="004B02B3">
        <w:rPr>
          <w:rFonts w:ascii="Arial" w:eastAsia="Times New Roman" w:hAnsi="Arial" w:cs="Arial"/>
          <w:lang w:eastAsia="fr-FR"/>
        </w:rPr>
        <w:t xml:space="preserve"> omet de soumettre un plan d'actions correctives acceptable ou d'exécuter les actions correctiv</w:t>
      </w:r>
      <w:r w:rsidR="00C40846" w:rsidRPr="004B02B3">
        <w:rPr>
          <w:rFonts w:ascii="Arial" w:eastAsia="Times New Roman" w:hAnsi="Arial" w:cs="Arial"/>
          <w:lang w:eastAsia="fr-FR"/>
        </w:rPr>
        <w:t>es dans le délai accepté ou pror</w:t>
      </w:r>
      <w:r w:rsidR="00DB650D" w:rsidRPr="004B02B3">
        <w:rPr>
          <w:rFonts w:ascii="Arial" w:eastAsia="Times New Roman" w:hAnsi="Arial" w:cs="Arial"/>
          <w:lang w:eastAsia="fr-FR"/>
        </w:rPr>
        <w:t>ogé par l'autorité compétente, la constatation est portée à u</w:t>
      </w:r>
      <w:r w:rsidR="00C40846" w:rsidRPr="004B02B3">
        <w:rPr>
          <w:rFonts w:ascii="Arial" w:eastAsia="Times New Roman" w:hAnsi="Arial" w:cs="Arial"/>
          <w:lang w:eastAsia="fr-FR"/>
        </w:rPr>
        <w:t>ne constatation de niveau 1 et d</w:t>
      </w:r>
      <w:r w:rsidR="00DB650D" w:rsidRPr="004B02B3">
        <w:rPr>
          <w:rFonts w:ascii="Arial" w:eastAsia="Times New Roman" w:hAnsi="Arial" w:cs="Arial"/>
          <w:lang w:eastAsia="fr-FR"/>
        </w:rPr>
        <w:t xml:space="preserve">es mesures prises conformément à </w:t>
      </w:r>
      <w:r w:rsidR="00D56B9C" w:rsidRPr="004B02B3">
        <w:rPr>
          <w:rFonts w:ascii="Arial" w:eastAsia="Times New Roman" w:hAnsi="Arial" w:cs="Arial"/>
          <w:lang w:eastAsia="fr-FR"/>
        </w:rPr>
        <w:t xml:space="preserve">sous </w:t>
      </w:r>
      <w:r w:rsidR="00D56B9C" w:rsidRPr="004B02B3">
        <w:rPr>
          <w:rFonts w:ascii="Arial" w:hAnsi="Arial" w:cs="Arial"/>
        </w:rPr>
        <w:t>paragraphe</w:t>
      </w:r>
      <w:r w:rsidR="00DB650D"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00DB650D" w:rsidRPr="004B02B3">
        <w:rPr>
          <w:rFonts w:ascii="Arial" w:eastAsia="Times New Roman" w:hAnsi="Arial" w:cs="Arial"/>
          <w:lang w:eastAsia="fr-FR"/>
        </w:rPr>
        <w:t xml:space="preserve">d) </w:t>
      </w:r>
      <w:r w:rsidR="00D56B9C" w:rsidRPr="004B02B3">
        <w:rPr>
          <w:rFonts w:ascii="Arial" w:eastAsia="Times New Roman" w:hAnsi="Arial" w:cs="Arial"/>
          <w:lang w:eastAsia="fr-FR"/>
        </w:rPr>
        <w:t>(</w:t>
      </w:r>
      <w:r w:rsidR="00DB650D" w:rsidRPr="004B02B3">
        <w:rPr>
          <w:rFonts w:ascii="Arial" w:eastAsia="Times New Roman" w:hAnsi="Arial" w:cs="Arial"/>
          <w:lang w:eastAsia="fr-FR"/>
        </w:rPr>
        <w:t>1).</w:t>
      </w:r>
      <w:r w:rsidR="00B839BE" w:rsidRPr="004B02B3">
        <w:rPr>
          <w:rFonts w:ascii="Arial" w:eastAsia="Times New Roman" w:hAnsi="Arial" w:cs="Arial"/>
          <w:lang w:eastAsia="fr-FR"/>
        </w:rPr>
        <w:t xml:space="preserve"> </w:t>
      </w:r>
    </w:p>
    <w:p w14:paraId="08DE8D83" w14:textId="77777777" w:rsidR="00754A07" w:rsidRPr="004B02B3" w:rsidRDefault="00DB650D" w:rsidP="00B157A5">
      <w:pPr>
        <w:numPr>
          <w:ilvl w:val="1"/>
          <w:numId w:val="82"/>
        </w:numPr>
        <w:shd w:val="clear" w:color="auto" w:fill="FFFFFF" w:themeFill="background1"/>
        <w:spacing w:before="120" w:after="120"/>
        <w:ind w:left="1132" w:hanging="566"/>
        <w:jc w:val="both"/>
        <w:rPr>
          <w:rFonts w:ascii="Arial" w:hAnsi="Arial" w:cs="Arial"/>
        </w:rPr>
      </w:pPr>
      <w:r w:rsidRPr="004B02B3">
        <w:rPr>
          <w:rFonts w:ascii="Arial" w:eastAsia="Times New Roman" w:hAnsi="Arial" w:cs="Arial"/>
          <w:lang w:eastAsia="fr-FR"/>
        </w:rPr>
        <w:lastRenderedPageBreak/>
        <w:t xml:space="preserve">L'autorité compétente </w:t>
      </w:r>
      <w:r w:rsidR="00C40846" w:rsidRPr="004B02B3">
        <w:rPr>
          <w:rFonts w:ascii="Arial" w:eastAsia="Times New Roman" w:hAnsi="Arial" w:cs="Arial"/>
          <w:lang w:eastAsia="fr-FR"/>
        </w:rPr>
        <w:t xml:space="preserve">doit </w:t>
      </w:r>
      <w:r w:rsidRPr="004B02B3">
        <w:rPr>
          <w:rFonts w:ascii="Arial" w:eastAsia="Times New Roman" w:hAnsi="Arial" w:cs="Arial"/>
          <w:lang w:eastAsia="fr-FR"/>
        </w:rPr>
        <w:t>enregistre</w:t>
      </w:r>
      <w:r w:rsidR="00C40846" w:rsidRPr="004B02B3">
        <w:rPr>
          <w:rFonts w:ascii="Arial" w:eastAsia="Times New Roman" w:hAnsi="Arial" w:cs="Arial"/>
          <w:lang w:eastAsia="fr-FR"/>
        </w:rPr>
        <w:t>r</w:t>
      </w:r>
      <w:r w:rsidRPr="004B02B3">
        <w:rPr>
          <w:rFonts w:ascii="Arial" w:eastAsia="Times New Roman" w:hAnsi="Arial" w:cs="Arial"/>
          <w:lang w:eastAsia="fr-FR"/>
        </w:rPr>
        <w:t xml:space="preserve"> toutes les constatations qu'elle a formulées ou qui lui ont été communiquées conformément au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e) et, le cas échéant, les mesures d'</w:t>
      </w:r>
      <w:r w:rsidR="001D1551" w:rsidRPr="004B02B3">
        <w:rPr>
          <w:rFonts w:ascii="Arial" w:eastAsia="Times New Roman" w:hAnsi="Arial" w:cs="Arial"/>
          <w:lang w:eastAsia="fr-FR"/>
        </w:rPr>
        <w:t xml:space="preserve">application </w:t>
      </w:r>
      <w:r w:rsidRPr="004B02B3">
        <w:rPr>
          <w:rFonts w:ascii="Arial" w:eastAsia="Times New Roman" w:hAnsi="Arial" w:cs="Arial"/>
          <w:lang w:eastAsia="fr-FR"/>
        </w:rPr>
        <w:t xml:space="preserve">qu'elle a appliquées, ainsi que toutes les mesures correctives et la date de clôture de l'action pour les </w:t>
      </w:r>
      <w:r w:rsidR="00C40846" w:rsidRPr="004B02B3">
        <w:rPr>
          <w:rFonts w:ascii="Arial" w:eastAsia="Times New Roman" w:hAnsi="Arial" w:cs="Arial"/>
          <w:lang w:eastAsia="fr-FR"/>
        </w:rPr>
        <w:t>constatations</w:t>
      </w:r>
      <w:r w:rsidRPr="004B02B3">
        <w:rPr>
          <w:rFonts w:ascii="Arial" w:eastAsia="Times New Roman" w:hAnsi="Arial" w:cs="Arial"/>
          <w:lang w:eastAsia="fr-FR"/>
        </w:rPr>
        <w:t>.</w:t>
      </w:r>
      <w:r w:rsidR="00754A07" w:rsidRPr="004B02B3">
        <w:rPr>
          <w:rFonts w:ascii="Arial" w:hAnsi="Arial" w:cs="Arial"/>
        </w:rPr>
        <w:t xml:space="preserve"> </w:t>
      </w:r>
    </w:p>
    <w:p w14:paraId="5CE79F5F" w14:textId="156E1AD4" w:rsidR="00754A07" w:rsidRPr="004B02B3" w:rsidRDefault="00DB650D" w:rsidP="00B157A5">
      <w:pPr>
        <w:numPr>
          <w:ilvl w:val="0"/>
          <w:numId w:val="82"/>
        </w:numPr>
        <w:shd w:val="clear" w:color="auto" w:fill="FFFFFF" w:themeFill="background1"/>
        <w:spacing w:before="120" w:after="120"/>
        <w:ind w:hanging="566"/>
        <w:jc w:val="both"/>
        <w:rPr>
          <w:rFonts w:ascii="Arial" w:hAnsi="Arial" w:cs="Arial"/>
        </w:rPr>
      </w:pPr>
      <w:r w:rsidRPr="004B02B3">
        <w:rPr>
          <w:rFonts w:ascii="Arial" w:eastAsia="Times New Roman" w:hAnsi="Arial" w:cs="Arial"/>
          <w:lang w:eastAsia="fr-FR"/>
        </w:rPr>
        <w:t xml:space="preserve">Sans préjudice de toute mesure d'exécution supplémentaire, lorsque l'autorité d'un État membre agissant en vertu des dispositions du </w:t>
      </w:r>
      <w:r w:rsidR="00D56B9C" w:rsidRPr="004B02B3">
        <w:rPr>
          <w:rFonts w:ascii="Arial" w:hAnsi="Arial" w:cs="Arial"/>
        </w:rPr>
        <w:t>paragraphe</w:t>
      </w:r>
      <w:r w:rsidRPr="004B02B3">
        <w:rPr>
          <w:rFonts w:ascii="Arial" w:eastAsia="Times New Roman" w:hAnsi="Arial" w:cs="Arial"/>
          <w:lang w:eastAsia="fr-FR"/>
        </w:rPr>
        <w:t xml:space="preserve"> </w:t>
      </w:r>
      <w:r w:rsidR="00D56B9C" w:rsidRPr="004B02B3">
        <w:rPr>
          <w:rFonts w:ascii="Arial" w:eastAsia="Times New Roman" w:hAnsi="Arial" w:cs="Arial"/>
          <w:lang w:eastAsia="fr-FR"/>
        </w:rPr>
        <w:t>(</w:t>
      </w:r>
      <w:r w:rsidRPr="004B02B3">
        <w:rPr>
          <w:rFonts w:ascii="Arial" w:eastAsia="Times New Roman" w:hAnsi="Arial" w:cs="Arial"/>
          <w:lang w:eastAsia="fr-FR"/>
        </w:rPr>
        <w:t>d) d</w:t>
      </w:r>
      <w:r w:rsidR="00D56B9C" w:rsidRPr="004B02B3">
        <w:rPr>
          <w:rFonts w:ascii="Arial" w:eastAsia="Times New Roman" w:hAnsi="Arial" w:cs="Arial"/>
          <w:lang w:eastAsia="fr-FR"/>
        </w:rPr>
        <w:t xml:space="preserve">e la section </w:t>
      </w:r>
      <w:r w:rsidRPr="004B02B3">
        <w:rPr>
          <w:rFonts w:ascii="Arial" w:eastAsia="Times New Roman" w:hAnsi="Arial" w:cs="Arial"/>
          <w:lang w:eastAsia="fr-FR"/>
        </w:rPr>
        <w:t xml:space="preserve">CAMO.B.300 identifie toute non-conformité aux exigences applicables du règlement </w:t>
      </w:r>
      <w:r w:rsidR="00F92C40" w:rsidRPr="004B02B3">
        <w:rPr>
          <w:rFonts w:ascii="Arial" w:hAnsi="Arial" w:cs="Arial"/>
        </w:rPr>
        <w:t>N°XXXX/20-CC-ASSA-AC-CM-XX</w:t>
      </w:r>
      <w:r w:rsidR="00F92C40" w:rsidRPr="004B02B3">
        <w:rPr>
          <w:rFonts w:ascii="Arial" w:eastAsia="Times New Roman" w:hAnsi="Arial" w:cs="Arial"/>
          <w:highlight w:val="yellow"/>
          <w:lang w:eastAsia="fr-FR"/>
        </w:rPr>
        <w:t xml:space="preserve"> </w:t>
      </w:r>
      <w:r w:rsidR="006945EC">
        <w:rPr>
          <w:rFonts w:ascii="Arial" w:eastAsia="Times New Roman" w:hAnsi="Arial" w:cs="Arial"/>
          <w:highlight w:val="yellow"/>
          <w:lang w:eastAsia="fr-FR"/>
        </w:rPr>
        <w:t>règles communes dans le domaine de la sécurité</w:t>
      </w:r>
      <w:r w:rsidRPr="004B02B3">
        <w:rPr>
          <w:rFonts w:ascii="Arial" w:eastAsia="Times New Roman" w:hAnsi="Arial" w:cs="Arial"/>
          <w:lang w:eastAsia="fr-FR"/>
        </w:rPr>
        <w:t xml:space="preserve"> et ses actes délégués et ses actes d'exécution par un organisme certifié par l'autorité compétente d'un autre État membre ou l'Agence, il </w:t>
      </w:r>
      <w:r w:rsidR="001D1551" w:rsidRPr="004B02B3">
        <w:rPr>
          <w:rFonts w:ascii="Arial" w:eastAsia="Times New Roman" w:hAnsi="Arial" w:cs="Arial"/>
          <w:lang w:eastAsia="fr-FR"/>
        </w:rPr>
        <w:t xml:space="preserve">doit </w:t>
      </w:r>
      <w:r w:rsidRPr="004B02B3">
        <w:rPr>
          <w:rFonts w:ascii="Arial" w:eastAsia="Times New Roman" w:hAnsi="Arial" w:cs="Arial"/>
          <w:lang w:eastAsia="fr-FR"/>
        </w:rPr>
        <w:t>informe</w:t>
      </w:r>
      <w:r w:rsidR="001D1551" w:rsidRPr="004B02B3">
        <w:rPr>
          <w:rFonts w:ascii="Arial" w:eastAsia="Times New Roman" w:hAnsi="Arial" w:cs="Arial"/>
          <w:lang w:eastAsia="fr-FR"/>
        </w:rPr>
        <w:t>r</w:t>
      </w:r>
      <w:r w:rsidRPr="004B02B3">
        <w:rPr>
          <w:rFonts w:ascii="Arial" w:eastAsia="Times New Roman" w:hAnsi="Arial" w:cs="Arial"/>
          <w:lang w:eastAsia="fr-FR"/>
        </w:rPr>
        <w:t xml:space="preserve"> cette autorité compétente et fourni</w:t>
      </w:r>
      <w:r w:rsidR="001D1551" w:rsidRPr="004B02B3">
        <w:rPr>
          <w:rFonts w:ascii="Arial" w:eastAsia="Times New Roman" w:hAnsi="Arial" w:cs="Arial"/>
          <w:lang w:eastAsia="fr-FR"/>
        </w:rPr>
        <w:t>r</w:t>
      </w:r>
      <w:r w:rsidRPr="004B02B3">
        <w:rPr>
          <w:rFonts w:ascii="Arial" w:eastAsia="Times New Roman" w:hAnsi="Arial" w:cs="Arial"/>
          <w:lang w:eastAsia="fr-FR"/>
        </w:rPr>
        <w:t xml:space="preserve"> une indication du niveau de </w:t>
      </w:r>
      <w:r w:rsidR="001D1551" w:rsidRPr="004B02B3">
        <w:rPr>
          <w:rFonts w:ascii="Arial" w:eastAsia="Times New Roman" w:hAnsi="Arial" w:cs="Arial"/>
          <w:lang w:eastAsia="fr-FR"/>
        </w:rPr>
        <w:t xml:space="preserve">la </w:t>
      </w:r>
      <w:r w:rsidRPr="004B02B3">
        <w:rPr>
          <w:rFonts w:ascii="Arial" w:eastAsia="Times New Roman" w:hAnsi="Arial" w:cs="Arial"/>
          <w:lang w:eastAsia="fr-FR"/>
        </w:rPr>
        <w:t>constatation</w:t>
      </w:r>
      <w:r w:rsidR="00C40846" w:rsidRPr="004B02B3">
        <w:rPr>
          <w:rFonts w:ascii="Arial" w:eastAsia="Times New Roman" w:hAnsi="Arial" w:cs="Arial"/>
          <w:lang w:eastAsia="fr-FR"/>
        </w:rPr>
        <w:t>.</w:t>
      </w:r>
      <w:r w:rsidR="00754A07" w:rsidRPr="004B02B3">
        <w:rPr>
          <w:rFonts w:ascii="Arial" w:hAnsi="Arial" w:cs="Arial"/>
        </w:rPr>
        <w:t xml:space="preserve"> </w:t>
      </w:r>
    </w:p>
    <w:p w14:paraId="3CD9F5F9" w14:textId="77777777" w:rsidR="00754A07" w:rsidRPr="004B02B3" w:rsidRDefault="00754A07" w:rsidP="00B157A5">
      <w:pPr>
        <w:shd w:val="clear" w:color="auto" w:fill="FFFFFF" w:themeFill="background1"/>
        <w:spacing w:before="120" w:after="120" w:line="360" w:lineRule="auto"/>
        <w:ind w:left="-6" w:right="17"/>
        <w:rPr>
          <w:rFonts w:ascii="Arial" w:hAnsi="Arial" w:cs="Arial"/>
          <w:sz w:val="24"/>
          <w:szCs w:val="24"/>
        </w:rPr>
      </w:pPr>
      <w:r w:rsidRPr="004B02B3">
        <w:rPr>
          <w:rFonts w:ascii="Arial" w:hAnsi="Arial" w:cs="Arial"/>
          <w:b/>
          <w:sz w:val="24"/>
          <w:szCs w:val="24"/>
        </w:rPr>
        <w:t xml:space="preserve">CAMO.B.355 </w:t>
      </w:r>
      <w:r w:rsidR="0017489D" w:rsidRPr="004B02B3">
        <w:rPr>
          <w:rFonts w:ascii="Arial" w:hAnsi="Arial" w:cs="Arial"/>
          <w:b/>
          <w:sz w:val="24"/>
          <w:szCs w:val="24"/>
        </w:rPr>
        <w:t xml:space="preserve">- </w:t>
      </w:r>
      <w:r w:rsidRPr="004B02B3">
        <w:rPr>
          <w:rFonts w:ascii="Arial" w:hAnsi="Arial" w:cs="Arial"/>
          <w:b/>
          <w:sz w:val="24"/>
          <w:szCs w:val="24"/>
        </w:rPr>
        <w:t xml:space="preserve">Suspension, limitation </w:t>
      </w:r>
      <w:r w:rsidR="0017489D" w:rsidRPr="004B02B3">
        <w:rPr>
          <w:rFonts w:ascii="Arial" w:hAnsi="Arial" w:cs="Arial"/>
          <w:b/>
          <w:sz w:val="24"/>
          <w:szCs w:val="24"/>
        </w:rPr>
        <w:t>et r</w:t>
      </w:r>
      <w:r w:rsidR="0076159C" w:rsidRPr="004B02B3">
        <w:rPr>
          <w:rFonts w:ascii="Arial" w:hAnsi="Arial" w:cs="Arial"/>
          <w:b/>
          <w:sz w:val="24"/>
          <w:szCs w:val="24"/>
        </w:rPr>
        <w:t>etrait</w:t>
      </w:r>
    </w:p>
    <w:p w14:paraId="10BE31F8" w14:textId="77777777" w:rsidR="00754A07" w:rsidRPr="004B02B3" w:rsidRDefault="00DB650D" w:rsidP="00B157A5">
      <w:pPr>
        <w:shd w:val="clear" w:color="auto" w:fill="FFFFFF" w:themeFill="background1"/>
        <w:spacing w:before="120" w:after="120"/>
        <w:ind w:left="5"/>
        <w:rPr>
          <w:rFonts w:ascii="Arial" w:hAnsi="Arial" w:cs="Arial"/>
          <w:lang w:val="en-US"/>
        </w:rPr>
      </w:pPr>
      <w:proofErr w:type="spellStart"/>
      <w:r w:rsidRPr="004B02B3">
        <w:rPr>
          <w:rFonts w:ascii="Arial" w:hAnsi="Arial" w:cs="Arial"/>
          <w:lang w:val="en-US"/>
        </w:rPr>
        <w:t>L’autorité</w:t>
      </w:r>
      <w:proofErr w:type="spellEnd"/>
      <w:r w:rsidRPr="004B02B3">
        <w:rPr>
          <w:rFonts w:ascii="Arial" w:hAnsi="Arial" w:cs="Arial"/>
          <w:lang w:val="en-US"/>
        </w:rPr>
        <w:t xml:space="preserve"> </w:t>
      </w:r>
      <w:proofErr w:type="spellStart"/>
      <w:r w:rsidRPr="004B02B3">
        <w:rPr>
          <w:rFonts w:ascii="Arial" w:hAnsi="Arial" w:cs="Arial"/>
          <w:lang w:val="en-US"/>
        </w:rPr>
        <w:t>compétente</w:t>
      </w:r>
      <w:proofErr w:type="spellEnd"/>
      <w:r w:rsidRPr="004B02B3">
        <w:rPr>
          <w:rFonts w:ascii="Arial" w:hAnsi="Arial" w:cs="Arial"/>
          <w:lang w:val="en-US"/>
        </w:rPr>
        <w:t xml:space="preserve"> </w:t>
      </w:r>
      <w:proofErr w:type="spellStart"/>
      <w:r w:rsidRPr="004B02B3">
        <w:rPr>
          <w:rFonts w:ascii="Arial" w:hAnsi="Arial" w:cs="Arial"/>
          <w:lang w:val="en-US"/>
        </w:rPr>
        <w:t>doit</w:t>
      </w:r>
      <w:proofErr w:type="spellEnd"/>
      <w:r w:rsidRPr="004B02B3">
        <w:rPr>
          <w:rFonts w:ascii="Arial" w:hAnsi="Arial" w:cs="Arial"/>
          <w:lang w:val="en-US"/>
        </w:rPr>
        <w:t>:</w:t>
      </w:r>
      <w:r w:rsidR="00754A07" w:rsidRPr="004B02B3">
        <w:rPr>
          <w:rFonts w:ascii="Arial" w:hAnsi="Arial" w:cs="Arial"/>
          <w:lang w:val="en-US"/>
        </w:rPr>
        <w:t xml:space="preserve"> </w:t>
      </w:r>
    </w:p>
    <w:p w14:paraId="6B8FA8C5" w14:textId="77777777" w:rsidR="00754A07" w:rsidRPr="004B02B3" w:rsidRDefault="00384472" w:rsidP="00B157A5">
      <w:pPr>
        <w:numPr>
          <w:ilvl w:val="0"/>
          <w:numId w:val="146"/>
        </w:numPr>
        <w:shd w:val="clear" w:color="auto" w:fill="FFFFFF" w:themeFill="background1"/>
        <w:spacing w:before="120" w:after="120"/>
        <w:ind w:left="851" w:hanging="566"/>
        <w:jc w:val="both"/>
        <w:rPr>
          <w:rFonts w:ascii="Arial" w:hAnsi="Arial" w:cs="Arial"/>
        </w:rPr>
      </w:pPr>
      <w:r w:rsidRPr="004B02B3">
        <w:rPr>
          <w:rFonts w:ascii="Arial" w:hAnsi="Arial" w:cs="Arial"/>
          <w:highlight w:val="yellow"/>
        </w:rPr>
        <w:t>(a)</w:t>
      </w:r>
      <w:r w:rsidRPr="004B02B3">
        <w:rPr>
          <w:rFonts w:ascii="Arial" w:hAnsi="Arial" w:cs="Arial"/>
        </w:rPr>
        <w:t xml:space="preserve"> </w:t>
      </w:r>
      <w:r w:rsidR="00DB650D" w:rsidRPr="004B02B3">
        <w:rPr>
          <w:rFonts w:ascii="Arial" w:eastAsia="Times New Roman" w:hAnsi="Arial" w:cs="Arial"/>
          <w:lang w:eastAsia="fr-FR"/>
        </w:rPr>
        <w:t>suspendre un certificat pour des motifs raisonnables en cas de menace potentielle pour la sécurité</w:t>
      </w:r>
      <w:r w:rsidR="00B839BE" w:rsidRPr="004B02B3">
        <w:rPr>
          <w:rFonts w:ascii="Arial" w:eastAsia="Times New Roman" w:hAnsi="Arial" w:cs="Arial"/>
          <w:lang w:eastAsia="fr-FR"/>
        </w:rPr>
        <w:t xml:space="preserve"> </w:t>
      </w:r>
      <w:r w:rsidR="00DB650D" w:rsidRPr="004B02B3">
        <w:rPr>
          <w:rFonts w:ascii="Arial" w:eastAsia="Times New Roman" w:hAnsi="Arial" w:cs="Arial"/>
          <w:lang w:eastAsia="fr-FR"/>
        </w:rPr>
        <w:t>;</w:t>
      </w:r>
      <w:r w:rsidR="00B839BE" w:rsidRPr="004B02B3">
        <w:rPr>
          <w:rFonts w:ascii="Arial" w:eastAsia="Times New Roman" w:hAnsi="Arial" w:cs="Arial"/>
          <w:lang w:eastAsia="fr-FR"/>
        </w:rPr>
        <w:t xml:space="preserve"> </w:t>
      </w:r>
    </w:p>
    <w:p w14:paraId="014A77D2" w14:textId="77777777" w:rsidR="00754A07" w:rsidRPr="004B02B3" w:rsidRDefault="0076159C" w:rsidP="00B157A5">
      <w:pPr>
        <w:numPr>
          <w:ilvl w:val="0"/>
          <w:numId w:val="146"/>
        </w:numPr>
        <w:shd w:val="clear" w:color="auto" w:fill="FFFFFF" w:themeFill="background1"/>
        <w:spacing w:before="120" w:after="120"/>
        <w:ind w:left="851" w:hanging="566"/>
        <w:jc w:val="both"/>
        <w:rPr>
          <w:rFonts w:ascii="Arial" w:hAnsi="Arial" w:cs="Arial"/>
        </w:rPr>
      </w:pPr>
      <w:proofErr w:type="gramStart"/>
      <w:r w:rsidRPr="004B02B3">
        <w:rPr>
          <w:rFonts w:ascii="Arial" w:eastAsia="Times New Roman" w:hAnsi="Arial" w:cs="Arial"/>
          <w:lang w:eastAsia="fr-FR"/>
        </w:rPr>
        <w:t>suspendre</w:t>
      </w:r>
      <w:proofErr w:type="gramEnd"/>
      <w:r w:rsidRPr="004B02B3">
        <w:rPr>
          <w:rFonts w:ascii="Arial" w:eastAsia="Times New Roman" w:hAnsi="Arial" w:cs="Arial"/>
          <w:lang w:eastAsia="fr-FR"/>
        </w:rPr>
        <w:t xml:space="preserve">, retirer </w:t>
      </w:r>
      <w:r w:rsidR="00DB650D" w:rsidRPr="004B02B3">
        <w:rPr>
          <w:rFonts w:ascii="Arial" w:eastAsia="Times New Roman" w:hAnsi="Arial" w:cs="Arial"/>
          <w:lang w:eastAsia="fr-FR"/>
        </w:rPr>
        <w:t xml:space="preserve">ou limiter un certificat conformément </w:t>
      </w:r>
      <w:r w:rsidR="00D56B9C" w:rsidRPr="004B02B3">
        <w:rPr>
          <w:rFonts w:ascii="Arial" w:eastAsia="Times New Roman" w:hAnsi="Arial" w:cs="Arial"/>
          <w:lang w:eastAsia="fr-FR"/>
        </w:rPr>
        <w:t>à la section</w:t>
      </w:r>
      <w:r w:rsidR="00DB650D" w:rsidRPr="004B02B3">
        <w:rPr>
          <w:rFonts w:ascii="Arial" w:eastAsia="Times New Roman" w:hAnsi="Arial" w:cs="Arial"/>
          <w:lang w:eastAsia="fr-FR"/>
        </w:rPr>
        <w:t xml:space="preserve"> CAMO.B.350;</w:t>
      </w:r>
      <w:r w:rsidR="00B839BE" w:rsidRPr="004B02B3">
        <w:rPr>
          <w:rFonts w:ascii="Arial" w:eastAsia="Times New Roman" w:hAnsi="Arial" w:cs="Arial"/>
          <w:lang w:eastAsia="fr-FR"/>
        </w:rPr>
        <w:t xml:space="preserve"> </w:t>
      </w:r>
    </w:p>
    <w:p w14:paraId="20E35648" w14:textId="77777777" w:rsidR="00754A07" w:rsidRPr="004B02B3" w:rsidRDefault="00DB650D" w:rsidP="00B157A5">
      <w:pPr>
        <w:numPr>
          <w:ilvl w:val="0"/>
          <w:numId w:val="146"/>
        </w:numPr>
        <w:shd w:val="clear" w:color="auto" w:fill="FFFFFF" w:themeFill="background1"/>
        <w:spacing w:before="120" w:after="120"/>
        <w:ind w:left="851" w:hanging="566"/>
        <w:jc w:val="both"/>
        <w:rPr>
          <w:rFonts w:ascii="Arial" w:hAnsi="Arial" w:cs="Arial"/>
          <w:b/>
        </w:rPr>
      </w:pPr>
      <w:proofErr w:type="gramStart"/>
      <w:r w:rsidRPr="004B02B3">
        <w:rPr>
          <w:rFonts w:ascii="Arial" w:eastAsia="Times New Roman" w:hAnsi="Arial" w:cs="Arial"/>
          <w:lang w:eastAsia="fr-FR"/>
        </w:rPr>
        <w:t>suspendre</w:t>
      </w:r>
      <w:proofErr w:type="gramEnd"/>
      <w:r w:rsidRPr="004B02B3">
        <w:rPr>
          <w:rFonts w:ascii="Arial" w:eastAsia="Times New Roman" w:hAnsi="Arial" w:cs="Arial"/>
          <w:lang w:eastAsia="fr-FR"/>
        </w:rPr>
        <w:t xml:space="preserve"> le certificat au cas où les inspecteurs de l'autorité compétente ne seraient pas en mesure, pendant une période de 24 mois, de s'acquitter de leurs responsabilités de surveillance par le biais d'audits sur place en raison de la situation en matière de sécurité dans l'État où les installations sont situées</w:t>
      </w:r>
      <w:r w:rsidR="001D1551" w:rsidRPr="004B02B3">
        <w:rPr>
          <w:rFonts w:ascii="Arial" w:eastAsia="Times New Roman" w:hAnsi="Arial" w:cs="Arial"/>
          <w:lang w:eastAsia="fr-FR"/>
        </w:rPr>
        <w:t>.</w:t>
      </w:r>
    </w:p>
    <w:p w14:paraId="4C71DB54" w14:textId="77777777" w:rsidR="008B0084" w:rsidRPr="004B02B3" w:rsidRDefault="00754A07" w:rsidP="00B157A5">
      <w:pPr>
        <w:shd w:val="clear" w:color="auto" w:fill="FFFFFF" w:themeFill="background1"/>
        <w:rPr>
          <w:b/>
        </w:rPr>
      </w:pPr>
      <w:r w:rsidRPr="004B02B3">
        <w:rPr>
          <w:b/>
        </w:rPr>
        <w:br w:type="page"/>
      </w:r>
    </w:p>
    <w:p w14:paraId="46F7FC52" w14:textId="77777777" w:rsidR="002B5AF1" w:rsidRPr="004B02B3" w:rsidRDefault="002B5AF1" w:rsidP="00B157A5">
      <w:pPr>
        <w:shd w:val="clear" w:color="auto" w:fill="FFFFFF" w:themeFill="background1"/>
        <w:jc w:val="center"/>
        <w:rPr>
          <w:rFonts w:ascii="Arial" w:hAnsi="Arial" w:cs="Arial"/>
        </w:rPr>
      </w:pPr>
    </w:p>
    <w:p w14:paraId="3297AD02" w14:textId="77777777" w:rsidR="002B5AF1" w:rsidRPr="004B02B3" w:rsidRDefault="002B5AF1" w:rsidP="00B157A5">
      <w:pPr>
        <w:shd w:val="clear" w:color="auto" w:fill="FFFFFF" w:themeFill="background1"/>
        <w:jc w:val="center"/>
        <w:rPr>
          <w:rFonts w:ascii="Arial" w:hAnsi="Arial" w:cs="Arial"/>
        </w:rPr>
      </w:pPr>
    </w:p>
    <w:p w14:paraId="7FD4E9AF" w14:textId="77777777" w:rsidR="002B5AF1" w:rsidRPr="004B02B3" w:rsidRDefault="002B5AF1" w:rsidP="00B157A5">
      <w:pPr>
        <w:shd w:val="clear" w:color="auto" w:fill="FFFFFF" w:themeFill="background1"/>
        <w:jc w:val="center"/>
        <w:rPr>
          <w:rFonts w:ascii="Arial" w:hAnsi="Arial" w:cs="Arial"/>
        </w:rPr>
      </w:pPr>
    </w:p>
    <w:p w14:paraId="2615D51D" w14:textId="77777777" w:rsidR="002B5AF1" w:rsidRPr="004B02B3" w:rsidRDefault="002B5AF1" w:rsidP="00B157A5">
      <w:pPr>
        <w:shd w:val="clear" w:color="auto" w:fill="FFFFFF" w:themeFill="background1"/>
        <w:jc w:val="center"/>
        <w:rPr>
          <w:rFonts w:ascii="Arial" w:hAnsi="Arial" w:cs="Arial"/>
        </w:rPr>
      </w:pPr>
    </w:p>
    <w:p w14:paraId="2E9D7ACD" w14:textId="77777777" w:rsidR="002B5AF1" w:rsidRPr="004B02B3" w:rsidRDefault="002B5AF1" w:rsidP="00B157A5">
      <w:pPr>
        <w:shd w:val="clear" w:color="auto" w:fill="FFFFFF" w:themeFill="background1"/>
        <w:jc w:val="center"/>
        <w:rPr>
          <w:rFonts w:ascii="Arial" w:hAnsi="Arial" w:cs="Arial"/>
        </w:rPr>
      </w:pPr>
    </w:p>
    <w:p w14:paraId="6A7CC5F7" w14:textId="77777777" w:rsidR="002B5AF1" w:rsidRPr="004B02B3" w:rsidRDefault="002B5AF1" w:rsidP="00B157A5">
      <w:pPr>
        <w:shd w:val="clear" w:color="auto" w:fill="FFFFFF" w:themeFill="background1"/>
        <w:jc w:val="center"/>
        <w:rPr>
          <w:rFonts w:ascii="Arial" w:hAnsi="Arial" w:cs="Arial"/>
        </w:rPr>
      </w:pPr>
    </w:p>
    <w:p w14:paraId="4FC3771C" w14:textId="77777777" w:rsidR="002B5AF1" w:rsidRPr="004B02B3" w:rsidRDefault="002B5AF1" w:rsidP="00B157A5">
      <w:pPr>
        <w:shd w:val="clear" w:color="auto" w:fill="FFFFFF" w:themeFill="background1"/>
        <w:jc w:val="center"/>
        <w:rPr>
          <w:rFonts w:ascii="Arial" w:hAnsi="Arial" w:cs="Arial"/>
        </w:rPr>
      </w:pPr>
    </w:p>
    <w:p w14:paraId="18BD59F8" w14:textId="77777777" w:rsidR="002B5AF1" w:rsidRPr="004B02B3" w:rsidRDefault="002B5AF1" w:rsidP="00B157A5">
      <w:pPr>
        <w:shd w:val="clear" w:color="auto" w:fill="FFFFFF" w:themeFill="background1"/>
        <w:jc w:val="center"/>
        <w:rPr>
          <w:rFonts w:ascii="Arial" w:hAnsi="Arial" w:cs="Arial"/>
        </w:rPr>
      </w:pPr>
    </w:p>
    <w:p w14:paraId="33314F0B" w14:textId="77777777" w:rsidR="002B5AF1" w:rsidRPr="004B02B3" w:rsidRDefault="002B5AF1" w:rsidP="00B157A5">
      <w:pPr>
        <w:shd w:val="clear" w:color="auto" w:fill="FFFFFF" w:themeFill="background1"/>
        <w:jc w:val="center"/>
        <w:rPr>
          <w:rFonts w:ascii="Arial" w:hAnsi="Arial" w:cs="Arial"/>
        </w:rPr>
      </w:pPr>
    </w:p>
    <w:p w14:paraId="05B22B92" w14:textId="77777777" w:rsidR="002B5AF1" w:rsidRPr="004B02B3" w:rsidRDefault="002B5AF1" w:rsidP="00B157A5">
      <w:pPr>
        <w:shd w:val="clear" w:color="auto" w:fill="FFFFFF" w:themeFill="background1"/>
        <w:jc w:val="center"/>
        <w:rPr>
          <w:rFonts w:ascii="Arial" w:hAnsi="Arial" w:cs="Arial"/>
        </w:rPr>
      </w:pPr>
    </w:p>
    <w:p w14:paraId="1F3E39F6" w14:textId="77777777" w:rsidR="002B5AF1" w:rsidRPr="004B02B3" w:rsidRDefault="00A53545" w:rsidP="00B839BE">
      <w:pPr>
        <w:pBdr>
          <w:top w:val="single" w:sz="12" w:space="12" w:color="auto" w:shadow="1"/>
          <w:left w:val="single" w:sz="12" w:space="4" w:color="auto" w:shadow="1"/>
          <w:bottom w:val="single" w:sz="12" w:space="1" w:color="auto" w:shadow="1"/>
          <w:right w:val="single" w:sz="12" w:space="4" w:color="auto" w:shadow="1"/>
        </w:pBdr>
        <w:shd w:val="clear" w:color="auto" w:fill="F2F2F2" w:themeFill="background1" w:themeFillShade="F2"/>
        <w:tabs>
          <w:tab w:val="left" w:pos="4111"/>
        </w:tabs>
        <w:spacing w:before="240" w:after="240" w:line="360" w:lineRule="auto"/>
        <w:jc w:val="center"/>
        <w:rPr>
          <w:rFonts w:ascii="Arial" w:hAnsi="Arial" w:cs="Arial"/>
          <w:b/>
          <w:bCs/>
          <w:sz w:val="28"/>
          <w:szCs w:val="28"/>
        </w:rPr>
      </w:pPr>
      <w:r w:rsidRPr="004B02B3">
        <w:rPr>
          <w:rFonts w:ascii="Arial" w:hAnsi="Arial" w:cs="Arial"/>
          <w:b/>
          <w:sz w:val="28"/>
          <w:szCs w:val="28"/>
        </w:rPr>
        <w:t xml:space="preserve">APPENDICES </w:t>
      </w:r>
      <w:r w:rsidR="00DB650D" w:rsidRPr="004B02B3">
        <w:rPr>
          <w:rFonts w:ascii="Arial" w:hAnsi="Arial" w:cs="Arial"/>
          <w:b/>
          <w:sz w:val="28"/>
          <w:szCs w:val="28"/>
        </w:rPr>
        <w:t>À</w:t>
      </w:r>
      <w:r w:rsidRPr="004B02B3">
        <w:rPr>
          <w:rFonts w:ascii="Arial" w:hAnsi="Arial" w:cs="Arial"/>
          <w:b/>
          <w:sz w:val="28"/>
          <w:szCs w:val="28"/>
        </w:rPr>
        <w:t xml:space="preserve"> </w:t>
      </w:r>
      <w:r w:rsidR="00DB650D" w:rsidRPr="004B02B3">
        <w:rPr>
          <w:rFonts w:ascii="Arial" w:hAnsi="Arial" w:cs="Arial"/>
          <w:b/>
          <w:sz w:val="28"/>
          <w:szCs w:val="28"/>
        </w:rPr>
        <w:t>L’</w:t>
      </w:r>
      <w:r w:rsidRPr="004B02B3">
        <w:rPr>
          <w:rFonts w:ascii="Arial" w:hAnsi="Arial" w:cs="Arial"/>
          <w:b/>
          <w:sz w:val="28"/>
          <w:szCs w:val="28"/>
        </w:rPr>
        <w:t>ANNEX</w:t>
      </w:r>
      <w:r w:rsidR="00DB650D" w:rsidRPr="004B02B3">
        <w:rPr>
          <w:rFonts w:ascii="Arial" w:hAnsi="Arial" w:cs="Arial"/>
          <w:b/>
          <w:sz w:val="28"/>
          <w:szCs w:val="28"/>
        </w:rPr>
        <w:t>E</w:t>
      </w:r>
      <w:r w:rsidRPr="004B02B3">
        <w:rPr>
          <w:rFonts w:ascii="Arial" w:hAnsi="Arial" w:cs="Arial"/>
          <w:b/>
          <w:sz w:val="28"/>
          <w:szCs w:val="28"/>
        </w:rPr>
        <w:t xml:space="preserve"> </w:t>
      </w:r>
      <w:proofErr w:type="spellStart"/>
      <w:r w:rsidRPr="004B02B3">
        <w:rPr>
          <w:rFonts w:ascii="Arial" w:hAnsi="Arial" w:cs="Arial"/>
          <w:b/>
          <w:sz w:val="28"/>
          <w:szCs w:val="28"/>
        </w:rPr>
        <w:t>V</w:t>
      </w:r>
      <w:r w:rsidR="00DB650D" w:rsidRPr="004B02B3">
        <w:rPr>
          <w:rFonts w:ascii="Arial" w:hAnsi="Arial" w:cs="Arial"/>
          <w:b/>
          <w:sz w:val="28"/>
          <w:szCs w:val="28"/>
        </w:rPr>
        <w:t>c</w:t>
      </w:r>
      <w:proofErr w:type="spellEnd"/>
      <w:r w:rsidRPr="004B02B3">
        <w:rPr>
          <w:rFonts w:ascii="Arial" w:hAnsi="Arial" w:cs="Arial"/>
          <w:b/>
          <w:sz w:val="28"/>
          <w:szCs w:val="28"/>
        </w:rPr>
        <w:t xml:space="preserve"> (PART</w:t>
      </w:r>
      <w:r w:rsidR="00DB650D" w:rsidRPr="004B02B3">
        <w:rPr>
          <w:rFonts w:ascii="Arial" w:hAnsi="Arial" w:cs="Arial"/>
          <w:b/>
          <w:sz w:val="28"/>
          <w:szCs w:val="28"/>
        </w:rPr>
        <w:t>IE</w:t>
      </w:r>
      <w:r w:rsidRPr="004B02B3">
        <w:rPr>
          <w:rFonts w:ascii="Arial" w:hAnsi="Arial" w:cs="Arial"/>
          <w:b/>
          <w:sz w:val="28"/>
          <w:szCs w:val="28"/>
        </w:rPr>
        <w:t>-CAMO)</w:t>
      </w:r>
    </w:p>
    <w:p w14:paraId="31425581" w14:textId="77777777" w:rsidR="002D293D" w:rsidRPr="004B02B3" w:rsidRDefault="002D293D" w:rsidP="00B157A5">
      <w:pPr>
        <w:shd w:val="clear" w:color="auto" w:fill="FFFFFF" w:themeFill="background1"/>
        <w:rPr>
          <w:b/>
          <w:sz w:val="32"/>
        </w:rPr>
      </w:pPr>
      <w:r w:rsidRPr="004B02B3">
        <w:rPr>
          <w:b/>
          <w:sz w:val="32"/>
        </w:rPr>
        <w:br w:type="page"/>
      </w:r>
    </w:p>
    <w:p w14:paraId="58D7061C" w14:textId="77777777" w:rsidR="002D293D" w:rsidRPr="004B02B3" w:rsidRDefault="001922AF" w:rsidP="00B157A5">
      <w:pPr>
        <w:shd w:val="clear" w:color="auto" w:fill="FFFFFF" w:themeFill="background1"/>
        <w:spacing w:before="120" w:after="120" w:line="240" w:lineRule="auto"/>
        <w:ind w:left="-6" w:right="17"/>
        <w:jc w:val="center"/>
        <w:rPr>
          <w:rFonts w:ascii="Arial" w:hAnsi="Arial" w:cs="Arial"/>
          <w:sz w:val="28"/>
          <w:szCs w:val="28"/>
        </w:rPr>
      </w:pPr>
      <w:r w:rsidRPr="004B02B3">
        <w:rPr>
          <w:rFonts w:ascii="Arial" w:hAnsi="Arial" w:cs="Arial"/>
          <w:b/>
          <w:bCs/>
          <w:sz w:val="28"/>
          <w:szCs w:val="28"/>
        </w:rPr>
        <w:lastRenderedPageBreak/>
        <w:t>Appendice</w:t>
      </w:r>
      <w:r w:rsidR="008B0084" w:rsidRPr="004B02B3">
        <w:rPr>
          <w:rFonts w:ascii="Arial" w:hAnsi="Arial" w:cs="Arial"/>
          <w:b/>
          <w:bCs/>
          <w:sz w:val="28"/>
          <w:szCs w:val="28"/>
        </w:rPr>
        <w:t xml:space="preserve"> I — </w:t>
      </w:r>
      <w:r w:rsidR="00484C4B" w:rsidRPr="004B02B3">
        <w:rPr>
          <w:rFonts w:ascii="Arial" w:hAnsi="Arial" w:cs="Arial"/>
          <w:b/>
          <w:bCs/>
          <w:sz w:val="28"/>
          <w:szCs w:val="28"/>
        </w:rPr>
        <w:t>Certificat d’Agrément d’</w:t>
      </w:r>
      <w:r w:rsidR="008B0084" w:rsidRPr="004B02B3">
        <w:rPr>
          <w:rFonts w:ascii="Arial" w:hAnsi="Arial" w:cs="Arial"/>
          <w:b/>
          <w:bCs/>
          <w:sz w:val="28"/>
          <w:szCs w:val="28"/>
        </w:rPr>
        <w:t>Organis</w:t>
      </w:r>
      <w:r w:rsidR="00484C4B" w:rsidRPr="004B02B3">
        <w:rPr>
          <w:rFonts w:ascii="Arial" w:hAnsi="Arial" w:cs="Arial"/>
          <w:b/>
          <w:bCs/>
          <w:sz w:val="28"/>
          <w:szCs w:val="28"/>
        </w:rPr>
        <w:t xml:space="preserve">me de gestion du maintien de la navigabilité </w:t>
      </w:r>
      <w:r w:rsidR="008B0084" w:rsidRPr="004B02B3">
        <w:rPr>
          <w:rFonts w:ascii="Arial" w:hAnsi="Arial" w:cs="Arial"/>
          <w:b/>
          <w:bCs/>
          <w:sz w:val="28"/>
          <w:szCs w:val="28"/>
        </w:rPr>
        <w:t xml:space="preserve">– </w:t>
      </w:r>
      <w:r w:rsidR="00484C4B" w:rsidRPr="004B02B3">
        <w:rPr>
          <w:rFonts w:ascii="Arial" w:hAnsi="Arial" w:cs="Arial"/>
          <w:b/>
          <w:bCs/>
          <w:sz w:val="28"/>
          <w:szCs w:val="28"/>
        </w:rPr>
        <w:t>Formulaire 14 de l’ASSA-AC</w:t>
      </w:r>
    </w:p>
    <w:tbl>
      <w:tblPr>
        <w:tblW w:w="10348" w:type="dxa"/>
        <w:tblInd w:w="-572" w:type="dxa"/>
        <w:tblCellMar>
          <w:top w:w="45" w:type="dxa"/>
          <w:left w:w="120" w:type="dxa"/>
          <w:right w:w="75" w:type="dxa"/>
        </w:tblCellMar>
        <w:tblLook w:val="04A0" w:firstRow="1" w:lastRow="0" w:firstColumn="1" w:lastColumn="0" w:noHBand="0" w:noVBand="1"/>
      </w:tblPr>
      <w:tblGrid>
        <w:gridCol w:w="10348"/>
      </w:tblGrid>
      <w:tr w:rsidR="004B02B3" w:rsidRPr="004B02B3" w14:paraId="2C9B6099" w14:textId="77777777" w:rsidTr="008B0084">
        <w:trPr>
          <w:trHeight w:val="8111"/>
        </w:trPr>
        <w:tc>
          <w:tcPr>
            <w:tcW w:w="10348" w:type="dxa"/>
            <w:tcBorders>
              <w:top w:val="single" w:sz="4" w:space="0" w:color="000000"/>
              <w:left w:val="single" w:sz="4" w:space="0" w:color="000000"/>
              <w:bottom w:val="single" w:sz="4" w:space="0" w:color="000000"/>
              <w:right w:val="single" w:sz="4" w:space="0" w:color="000000"/>
            </w:tcBorders>
          </w:tcPr>
          <w:p w14:paraId="4C124E9E" w14:textId="77777777" w:rsidR="008B0084" w:rsidRPr="004B02B3" w:rsidRDefault="008B0084" w:rsidP="00B157A5">
            <w:pPr>
              <w:shd w:val="clear" w:color="auto" w:fill="FFFFFF" w:themeFill="background1"/>
              <w:spacing w:after="100" w:line="259" w:lineRule="auto"/>
              <w:ind w:right="48"/>
              <w:jc w:val="right"/>
              <w:rPr>
                <w:rFonts w:ascii="Arial" w:hAnsi="Arial" w:cs="Arial"/>
                <w:sz w:val="20"/>
              </w:rPr>
            </w:pPr>
            <w:r w:rsidRPr="004B02B3">
              <w:rPr>
                <w:rFonts w:ascii="Arial" w:hAnsi="Arial" w:cs="Arial"/>
                <w:sz w:val="20"/>
              </w:rPr>
              <w:t>Page 1</w:t>
            </w:r>
            <w:r w:rsidR="00FA5C79" w:rsidRPr="004B02B3">
              <w:rPr>
                <w:rFonts w:ascii="Arial" w:hAnsi="Arial" w:cs="Arial"/>
                <w:sz w:val="20"/>
              </w:rPr>
              <w:t xml:space="preserve"> de</w:t>
            </w:r>
            <w:r w:rsidRPr="004B02B3">
              <w:rPr>
                <w:rFonts w:ascii="Arial" w:hAnsi="Arial" w:cs="Arial"/>
                <w:sz w:val="20"/>
              </w:rPr>
              <w:t xml:space="preserve"> 2 </w:t>
            </w:r>
          </w:p>
          <w:p w14:paraId="755ED332" w14:textId="77777777" w:rsidR="008B0084" w:rsidRPr="004B02B3" w:rsidRDefault="00766775" w:rsidP="00B157A5">
            <w:pPr>
              <w:shd w:val="clear" w:color="auto" w:fill="FFFFFF" w:themeFill="background1"/>
              <w:spacing w:after="100" w:line="259" w:lineRule="auto"/>
              <w:ind w:right="48"/>
              <w:jc w:val="center"/>
              <w:rPr>
                <w:rFonts w:ascii="Arial" w:hAnsi="Arial" w:cs="Arial"/>
                <w:b/>
                <w:sz w:val="24"/>
                <w:szCs w:val="24"/>
              </w:rPr>
            </w:pPr>
            <w:r w:rsidRPr="004B02B3">
              <w:rPr>
                <w:rFonts w:ascii="Arial" w:hAnsi="Arial" w:cs="Arial"/>
                <w:b/>
                <w:sz w:val="24"/>
                <w:szCs w:val="24"/>
              </w:rPr>
              <w:t>[ÉTAT MEMBRE] (*)]</w:t>
            </w:r>
          </w:p>
          <w:p w14:paraId="51D91029" w14:textId="77777777" w:rsidR="008B0084" w:rsidRPr="004B02B3" w:rsidRDefault="00766775" w:rsidP="00B157A5">
            <w:pPr>
              <w:shd w:val="clear" w:color="auto" w:fill="FFFFFF" w:themeFill="background1"/>
              <w:spacing w:after="100" w:line="259" w:lineRule="auto"/>
              <w:ind w:right="48"/>
              <w:jc w:val="center"/>
              <w:rPr>
                <w:rFonts w:ascii="Arial" w:hAnsi="Arial" w:cs="Arial"/>
                <w:b/>
                <w:sz w:val="24"/>
                <w:szCs w:val="24"/>
              </w:rPr>
            </w:pPr>
            <w:r w:rsidRPr="004B02B3">
              <w:rPr>
                <w:rFonts w:ascii="Arial" w:hAnsi="Arial" w:cs="Arial"/>
                <w:b/>
                <w:iCs/>
                <w:sz w:val="24"/>
                <w:szCs w:val="24"/>
              </w:rPr>
              <w:t>Un Etat membre de la CEMAC (**)</w:t>
            </w:r>
          </w:p>
          <w:p w14:paraId="0F4DDD6C" w14:textId="77777777" w:rsidR="008B0084" w:rsidRPr="004B02B3" w:rsidRDefault="00CE0344" w:rsidP="001922AF">
            <w:pPr>
              <w:shd w:val="clear" w:color="auto" w:fill="FFFFFF" w:themeFill="background1"/>
              <w:spacing w:before="120" w:after="120" w:line="240" w:lineRule="auto"/>
              <w:ind w:right="45"/>
              <w:jc w:val="center"/>
              <w:rPr>
                <w:rFonts w:ascii="Arial" w:hAnsi="Arial" w:cs="Arial"/>
                <w:sz w:val="20"/>
                <w:szCs w:val="20"/>
              </w:rPr>
            </w:pPr>
            <w:r w:rsidRPr="004B02B3">
              <w:rPr>
                <w:rFonts w:ascii="Arial" w:hAnsi="Arial" w:cs="Arial"/>
                <w:b/>
                <w:iCs/>
                <w:sz w:val="24"/>
                <w:szCs w:val="24"/>
              </w:rPr>
              <w:t xml:space="preserve">CERTIFICAT D’AGRÉMENT </w:t>
            </w:r>
            <w:r w:rsidR="00484C4B" w:rsidRPr="004B02B3">
              <w:rPr>
                <w:rFonts w:ascii="Arial" w:hAnsi="Arial" w:cs="Arial"/>
                <w:b/>
                <w:iCs/>
                <w:sz w:val="24"/>
                <w:szCs w:val="24"/>
              </w:rPr>
              <w:t>D’</w:t>
            </w:r>
            <w:r w:rsidRPr="004B02B3">
              <w:rPr>
                <w:rFonts w:ascii="Arial" w:hAnsi="Arial" w:cs="Arial"/>
                <w:b/>
                <w:iCs/>
                <w:sz w:val="24"/>
                <w:szCs w:val="24"/>
              </w:rPr>
              <w:t>ORGANISME DE GESTION DU MAINTIEN DE LA NAVIGABILITÉ</w:t>
            </w:r>
          </w:p>
          <w:p w14:paraId="39343A9F" w14:textId="77777777" w:rsidR="008B0084" w:rsidRPr="004B02B3" w:rsidRDefault="00CE0344" w:rsidP="00B157A5">
            <w:pPr>
              <w:shd w:val="clear" w:color="auto" w:fill="FFFFFF" w:themeFill="background1"/>
              <w:spacing w:after="100" w:line="259" w:lineRule="auto"/>
              <w:ind w:right="48"/>
              <w:jc w:val="center"/>
              <w:rPr>
                <w:rFonts w:ascii="Arial" w:hAnsi="Arial" w:cs="Arial"/>
                <w:sz w:val="20"/>
                <w:szCs w:val="20"/>
              </w:rPr>
            </w:pPr>
            <w:r w:rsidRPr="004B02B3">
              <w:rPr>
                <w:rFonts w:ascii="Arial" w:hAnsi="Arial" w:cs="Arial"/>
                <w:iCs/>
              </w:rPr>
              <w:t>Référence</w:t>
            </w:r>
            <w:r w:rsidR="00333D30" w:rsidRPr="004B02B3">
              <w:rPr>
                <w:rFonts w:ascii="Arial" w:hAnsi="Arial" w:cs="Arial"/>
                <w:iCs/>
              </w:rPr>
              <w:t xml:space="preserve"> </w:t>
            </w:r>
            <w:r w:rsidRPr="004B02B3">
              <w:rPr>
                <w:rFonts w:ascii="Arial" w:hAnsi="Arial" w:cs="Arial"/>
                <w:iCs/>
              </w:rPr>
              <w:t xml:space="preserve">: [CODE DE L’ÉTAT </w:t>
            </w:r>
            <w:r w:rsidR="001922AF" w:rsidRPr="004B02B3">
              <w:rPr>
                <w:rFonts w:ascii="Arial" w:hAnsi="Arial" w:cs="Arial"/>
                <w:iCs/>
              </w:rPr>
              <w:t>MEMBRE (</w:t>
            </w:r>
            <w:r w:rsidRPr="004B02B3">
              <w:rPr>
                <w:rFonts w:ascii="Arial" w:hAnsi="Arial" w:cs="Arial"/>
                <w:iCs/>
              </w:rPr>
              <w:t>*)].</w:t>
            </w:r>
            <w:r w:rsidR="001922AF" w:rsidRPr="004B02B3">
              <w:rPr>
                <w:rFonts w:ascii="Arial" w:hAnsi="Arial" w:cs="Arial"/>
                <w:iCs/>
              </w:rPr>
              <w:t>MG. XXXX</w:t>
            </w:r>
            <w:r w:rsidRPr="004B02B3">
              <w:rPr>
                <w:rFonts w:ascii="Arial" w:hAnsi="Arial" w:cs="Arial"/>
                <w:iCs/>
              </w:rPr>
              <w:t xml:space="preserve"> (réf. AOC </w:t>
            </w:r>
            <w:r w:rsidR="001922AF" w:rsidRPr="004B02B3">
              <w:rPr>
                <w:rFonts w:ascii="Arial" w:hAnsi="Arial" w:cs="Arial"/>
                <w:iCs/>
              </w:rPr>
              <w:t>XX. XXXX</w:t>
            </w:r>
            <w:r w:rsidRPr="004B02B3">
              <w:rPr>
                <w:rFonts w:ascii="Arial" w:hAnsi="Arial" w:cs="Arial"/>
                <w:iCs/>
              </w:rPr>
              <w:t>)</w:t>
            </w:r>
          </w:p>
          <w:p w14:paraId="23B9BD0E" w14:textId="77777777" w:rsidR="008B0084" w:rsidRPr="004B02B3" w:rsidRDefault="00CE0344" w:rsidP="00B157A5">
            <w:pPr>
              <w:shd w:val="clear" w:color="auto" w:fill="FFFFFF" w:themeFill="background1"/>
              <w:spacing w:after="100" w:line="259" w:lineRule="auto"/>
              <w:ind w:right="48"/>
              <w:jc w:val="both"/>
              <w:rPr>
                <w:rFonts w:ascii="Arial" w:hAnsi="Arial" w:cs="Arial"/>
                <w:sz w:val="20"/>
                <w:szCs w:val="20"/>
              </w:rPr>
            </w:pPr>
            <w:r w:rsidRPr="004B02B3">
              <w:rPr>
                <w:rFonts w:ascii="Arial" w:hAnsi="Arial" w:cs="Arial"/>
                <w:iCs/>
                <w:sz w:val="20"/>
                <w:szCs w:val="20"/>
              </w:rPr>
              <w:t xml:space="preserve">Conformément au </w:t>
            </w:r>
            <w:r w:rsidRPr="004B02B3">
              <w:rPr>
                <w:rFonts w:ascii="Arial" w:hAnsi="Arial" w:cs="Arial"/>
                <w:bCs/>
                <w:sz w:val="20"/>
                <w:szCs w:val="20"/>
              </w:rPr>
              <w:t xml:space="preserve">règlement </w:t>
            </w:r>
            <w:r w:rsidRPr="004B02B3">
              <w:rPr>
                <w:rFonts w:ascii="Arial" w:hAnsi="Arial" w:cs="Arial"/>
                <w:sz w:val="20"/>
                <w:szCs w:val="20"/>
              </w:rPr>
              <w:t>N°         /</w:t>
            </w:r>
            <w:r w:rsidR="001922AF" w:rsidRPr="004B02B3">
              <w:rPr>
                <w:rFonts w:ascii="Arial" w:hAnsi="Arial" w:cs="Arial"/>
                <w:sz w:val="20"/>
                <w:szCs w:val="20"/>
              </w:rPr>
              <w:t>20</w:t>
            </w:r>
            <w:r w:rsidRPr="004B02B3">
              <w:rPr>
                <w:rFonts w:ascii="Arial" w:hAnsi="Arial" w:cs="Arial"/>
                <w:sz w:val="20"/>
                <w:szCs w:val="20"/>
              </w:rPr>
              <w:t>-UEAC-ASSA-AC-CM-</w:t>
            </w:r>
            <w:r w:rsidR="001922AF" w:rsidRPr="004B02B3">
              <w:rPr>
                <w:rFonts w:ascii="Arial" w:hAnsi="Arial" w:cs="Arial"/>
                <w:sz w:val="20"/>
                <w:szCs w:val="20"/>
              </w:rPr>
              <w:t>XX</w:t>
            </w:r>
            <w:r w:rsidRPr="004B02B3">
              <w:rPr>
                <w:rFonts w:ascii="Arial" w:hAnsi="Arial" w:cs="Arial"/>
                <w:bCs/>
                <w:sz w:val="20"/>
                <w:szCs w:val="20"/>
              </w:rPr>
              <w:t xml:space="preserve"> </w:t>
            </w:r>
            <w:r w:rsidRPr="004B02B3">
              <w:rPr>
                <w:rFonts w:ascii="Arial" w:hAnsi="Arial" w:cs="Arial"/>
                <w:sz w:val="20"/>
                <w:szCs w:val="20"/>
                <w:highlight w:val="yellow"/>
              </w:rPr>
              <w:t>2018/1139</w:t>
            </w:r>
            <w:r w:rsidRPr="004B02B3">
              <w:rPr>
                <w:rFonts w:ascii="Arial" w:hAnsi="Arial" w:cs="Arial"/>
                <w:sz w:val="20"/>
                <w:szCs w:val="20"/>
              </w:rPr>
              <w:t xml:space="preserve"> </w:t>
            </w:r>
            <w:r w:rsidRPr="004B02B3">
              <w:rPr>
                <w:rFonts w:ascii="Arial" w:hAnsi="Arial" w:cs="Arial"/>
                <w:bCs/>
                <w:sz w:val="20"/>
                <w:szCs w:val="20"/>
              </w:rPr>
              <w:t xml:space="preserve">du Conseil des Ministres de l’UEAC et au règlement N°XXX/CEMAC/PC/DAJ </w:t>
            </w:r>
            <w:r w:rsidRPr="004B02B3">
              <w:rPr>
                <w:rFonts w:ascii="Arial" w:hAnsi="Arial" w:cs="Arial"/>
                <w:sz w:val="20"/>
                <w:szCs w:val="20"/>
                <w:highlight w:val="yellow"/>
              </w:rPr>
              <w:t>1321/2014</w:t>
            </w:r>
            <w:r w:rsidRPr="004B02B3">
              <w:rPr>
                <w:rFonts w:ascii="Arial" w:hAnsi="Arial" w:cs="Arial"/>
                <w:sz w:val="20"/>
                <w:szCs w:val="20"/>
              </w:rPr>
              <w:t xml:space="preserve"> </w:t>
            </w:r>
            <w:r w:rsidRPr="004B02B3">
              <w:rPr>
                <w:rFonts w:ascii="Arial" w:hAnsi="Arial" w:cs="Arial"/>
                <w:bCs/>
                <w:sz w:val="20"/>
                <w:szCs w:val="20"/>
              </w:rPr>
              <w:t>de la Commission</w:t>
            </w:r>
            <w:r w:rsidRPr="004B02B3">
              <w:rPr>
                <w:rFonts w:ascii="Arial" w:hAnsi="Arial" w:cs="Arial"/>
                <w:iCs/>
                <w:sz w:val="20"/>
                <w:szCs w:val="20"/>
              </w:rPr>
              <w:t xml:space="preserve"> actuellement en vigueur, et dans le respect des conditions énoncées ci-dessous, [l</w:t>
            </w:r>
            <w:r w:rsidR="00333D30" w:rsidRPr="004B02B3">
              <w:rPr>
                <w:rFonts w:ascii="Arial" w:hAnsi="Arial" w:cs="Arial"/>
                <w:iCs/>
                <w:sz w:val="20"/>
                <w:szCs w:val="20"/>
              </w:rPr>
              <w:t>’</w:t>
            </w:r>
            <w:r w:rsidRPr="004B02B3">
              <w:rPr>
                <w:rFonts w:ascii="Arial" w:hAnsi="Arial" w:cs="Arial"/>
                <w:iCs/>
                <w:sz w:val="20"/>
                <w:szCs w:val="20"/>
              </w:rPr>
              <w:t>AUTORITÉ COMPÉTENTE DE L’ÉTAT MEMBRE (*)] certifie :</w:t>
            </w:r>
          </w:p>
          <w:p w14:paraId="27968D04" w14:textId="77777777" w:rsidR="008B0084" w:rsidRPr="004B02B3" w:rsidRDefault="00CE0344" w:rsidP="00B157A5">
            <w:pPr>
              <w:shd w:val="clear" w:color="auto" w:fill="FFFFFF" w:themeFill="background1"/>
              <w:spacing w:after="100" w:line="259" w:lineRule="auto"/>
              <w:ind w:right="48"/>
              <w:jc w:val="center"/>
              <w:rPr>
                <w:rFonts w:ascii="Arial" w:hAnsi="Arial" w:cs="Arial"/>
                <w:sz w:val="20"/>
                <w:szCs w:val="20"/>
              </w:rPr>
            </w:pPr>
            <w:r w:rsidRPr="004B02B3">
              <w:rPr>
                <w:iCs/>
                <w:sz w:val="24"/>
                <w:szCs w:val="24"/>
              </w:rPr>
              <w:t>[NOM ET ADRESSE DE LA SOCIETE]</w:t>
            </w:r>
          </w:p>
          <w:p w14:paraId="55AC9E81" w14:textId="3C07E76B" w:rsidR="008B0084" w:rsidRPr="004B02B3" w:rsidRDefault="00CE0344" w:rsidP="00B157A5">
            <w:pPr>
              <w:shd w:val="clear" w:color="auto" w:fill="FFFFFF" w:themeFill="background1"/>
              <w:spacing w:after="100" w:line="259" w:lineRule="auto"/>
              <w:ind w:right="48"/>
              <w:jc w:val="both"/>
              <w:rPr>
                <w:rFonts w:ascii="Arial" w:hAnsi="Arial" w:cs="Arial"/>
                <w:sz w:val="20"/>
                <w:szCs w:val="20"/>
              </w:rPr>
            </w:pPr>
            <w:proofErr w:type="gramStart"/>
            <w:r w:rsidRPr="004B02B3">
              <w:rPr>
                <w:rFonts w:ascii="Arial" w:hAnsi="Arial" w:cs="Arial"/>
                <w:iCs/>
                <w:sz w:val="20"/>
                <w:szCs w:val="20"/>
              </w:rPr>
              <w:t>comme</w:t>
            </w:r>
            <w:proofErr w:type="gramEnd"/>
            <w:r w:rsidRPr="004B02B3">
              <w:rPr>
                <w:rFonts w:ascii="Arial" w:hAnsi="Arial" w:cs="Arial"/>
                <w:iCs/>
                <w:sz w:val="20"/>
                <w:szCs w:val="20"/>
              </w:rPr>
              <w:t xml:space="preserve"> organisme de gestion du maintien de la navigabilité conformément à la </w:t>
            </w:r>
            <w:r w:rsidR="008B0084" w:rsidRPr="004B02B3">
              <w:rPr>
                <w:rFonts w:ascii="Arial" w:hAnsi="Arial" w:cs="Arial"/>
                <w:sz w:val="20"/>
                <w:szCs w:val="20"/>
              </w:rPr>
              <w:t xml:space="preserve">Section A </w:t>
            </w:r>
            <w:r w:rsidRPr="004B02B3">
              <w:rPr>
                <w:rFonts w:ascii="Arial" w:hAnsi="Arial" w:cs="Arial"/>
                <w:sz w:val="20"/>
                <w:szCs w:val="20"/>
              </w:rPr>
              <w:t>de l’</w:t>
            </w:r>
            <w:r w:rsidR="008B0084" w:rsidRPr="004B02B3">
              <w:rPr>
                <w:rFonts w:ascii="Arial" w:hAnsi="Arial" w:cs="Arial"/>
                <w:sz w:val="20"/>
                <w:szCs w:val="20"/>
              </w:rPr>
              <w:t>Annex</w:t>
            </w:r>
            <w:r w:rsidRPr="004B02B3">
              <w:rPr>
                <w:rFonts w:ascii="Arial" w:hAnsi="Arial" w:cs="Arial"/>
                <w:sz w:val="20"/>
                <w:szCs w:val="20"/>
              </w:rPr>
              <w:t>e</w:t>
            </w:r>
            <w:r w:rsidR="008B0084" w:rsidRPr="004B02B3">
              <w:rPr>
                <w:rFonts w:ascii="Arial" w:hAnsi="Arial" w:cs="Arial"/>
                <w:sz w:val="20"/>
                <w:szCs w:val="20"/>
              </w:rPr>
              <w:t xml:space="preserve"> </w:t>
            </w:r>
            <w:proofErr w:type="spellStart"/>
            <w:r w:rsidR="008B0084" w:rsidRPr="004B02B3">
              <w:rPr>
                <w:rFonts w:ascii="Arial" w:hAnsi="Arial" w:cs="Arial"/>
                <w:sz w:val="20"/>
                <w:szCs w:val="20"/>
              </w:rPr>
              <w:t>Vc</w:t>
            </w:r>
            <w:proofErr w:type="spellEnd"/>
            <w:r w:rsidR="008B0084" w:rsidRPr="004B02B3">
              <w:rPr>
                <w:rFonts w:ascii="Arial" w:hAnsi="Arial" w:cs="Arial"/>
                <w:sz w:val="20"/>
                <w:szCs w:val="20"/>
              </w:rPr>
              <w:t xml:space="preserve"> (Part</w:t>
            </w:r>
            <w:r w:rsidRPr="004B02B3">
              <w:rPr>
                <w:rFonts w:ascii="Arial" w:hAnsi="Arial" w:cs="Arial"/>
                <w:sz w:val="20"/>
                <w:szCs w:val="20"/>
              </w:rPr>
              <w:t>ie</w:t>
            </w:r>
            <w:r w:rsidR="008B0084" w:rsidRPr="004B02B3">
              <w:rPr>
                <w:rFonts w:ascii="Arial" w:hAnsi="Arial" w:cs="Arial"/>
                <w:sz w:val="20"/>
                <w:szCs w:val="20"/>
              </w:rPr>
              <w:t xml:space="preserve">-CAMO) </w:t>
            </w:r>
            <w:r w:rsidR="00333D30" w:rsidRPr="004B02B3">
              <w:rPr>
                <w:rFonts w:ascii="Arial" w:hAnsi="Arial" w:cs="Arial"/>
                <w:sz w:val="20"/>
                <w:szCs w:val="20"/>
              </w:rPr>
              <w:t>d</w:t>
            </w:r>
            <w:r w:rsidRPr="004B02B3">
              <w:rPr>
                <w:rFonts w:ascii="Arial" w:hAnsi="Arial" w:cs="Arial"/>
                <w:sz w:val="20"/>
                <w:szCs w:val="20"/>
              </w:rPr>
              <w:t xml:space="preserve">u règlement de la </w:t>
            </w:r>
            <w:r w:rsidR="008B0084" w:rsidRPr="004B02B3">
              <w:rPr>
                <w:rFonts w:ascii="Arial" w:hAnsi="Arial" w:cs="Arial"/>
                <w:sz w:val="20"/>
                <w:szCs w:val="20"/>
              </w:rPr>
              <w:t xml:space="preserve">Commission </w:t>
            </w:r>
            <w:r w:rsidRPr="004B02B3">
              <w:rPr>
                <w:rFonts w:ascii="Arial" w:hAnsi="Arial" w:cs="Arial"/>
                <w:bCs/>
                <w:sz w:val="20"/>
                <w:szCs w:val="20"/>
              </w:rPr>
              <w:t xml:space="preserve">N°XXX/CEMAC/PC/DAJ </w:t>
            </w:r>
            <w:r w:rsidR="006945EC">
              <w:rPr>
                <w:rFonts w:ascii="Arial" w:hAnsi="Arial" w:cs="Arial"/>
                <w:sz w:val="20"/>
                <w:szCs w:val="20"/>
                <w:highlight w:val="yellow"/>
              </w:rPr>
              <w:t xml:space="preserve">règlement relatif au maintien de la navigabilité </w:t>
            </w:r>
            <w:r w:rsidR="008B0084" w:rsidRPr="004B02B3">
              <w:rPr>
                <w:rFonts w:ascii="Arial" w:hAnsi="Arial" w:cs="Arial"/>
                <w:sz w:val="20"/>
                <w:szCs w:val="20"/>
              </w:rPr>
              <w:t xml:space="preserve">. </w:t>
            </w:r>
          </w:p>
          <w:p w14:paraId="5A49A2B6" w14:textId="77777777" w:rsidR="008B0084" w:rsidRPr="004B02B3" w:rsidRDefault="008B0084" w:rsidP="00B157A5">
            <w:pPr>
              <w:shd w:val="clear" w:color="auto" w:fill="FFFFFF" w:themeFill="background1"/>
              <w:spacing w:after="100" w:line="259" w:lineRule="auto"/>
              <w:ind w:right="48"/>
              <w:jc w:val="both"/>
              <w:rPr>
                <w:rFonts w:ascii="Arial" w:hAnsi="Arial" w:cs="Arial"/>
                <w:sz w:val="20"/>
                <w:szCs w:val="20"/>
                <w:lang w:val="en-US"/>
              </w:rPr>
            </w:pPr>
            <w:r w:rsidRPr="004B02B3">
              <w:rPr>
                <w:rFonts w:ascii="Arial" w:hAnsi="Arial" w:cs="Arial"/>
                <w:sz w:val="20"/>
                <w:szCs w:val="20"/>
                <w:lang w:val="en-US"/>
              </w:rPr>
              <w:t xml:space="preserve">CONDITIONS: </w:t>
            </w:r>
          </w:p>
          <w:p w14:paraId="55F416E1" w14:textId="1645DAC0" w:rsidR="008B0084" w:rsidRPr="004B02B3" w:rsidRDefault="00507B7F" w:rsidP="00B157A5">
            <w:pPr>
              <w:pStyle w:val="Paragraphedeliste"/>
              <w:numPr>
                <w:ilvl w:val="0"/>
                <w:numId w:val="147"/>
              </w:numPr>
              <w:shd w:val="clear" w:color="auto" w:fill="FFFFFF" w:themeFill="background1"/>
              <w:spacing w:after="100" w:line="259" w:lineRule="auto"/>
              <w:ind w:right="48"/>
              <w:jc w:val="both"/>
              <w:rPr>
                <w:rFonts w:ascii="Arial" w:hAnsi="Arial" w:cs="Arial"/>
                <w:sz w:val="20"/>
                <w:szCs w:val="20"/>
              </w:rPr>
            </w:pPr>
            <w:r w:rsidRPr="004B02B3">
              <w:rPr>
                <w:rFonts w:ascii="Arial" w:hAnsi="Arial" w:cs="Arial"/>
                <w:sz w:val="20"/>
                <w:szCs w:val="20"/>
              </w:rPr>
              <w:t xml:space="preserve">Ce certificat est </w:t>
            </w:r>
            <w:r w:rsidR="008B0084" w:rsidRPr="004B02B3">
              <w:rPr>
                <w:rFonts w:ascii="Arial" w:hAnsi="Arial" w:cs="Arial"/>
                <w:sz w:val="20"/>
                <w:szCs w:val="20"/>
              </w:rPr>
              <w:t>limit</w:t>
            </w:r>
            <w:r w:rsidRPr="004B02B3">
              <w:rPr>
                <w:rFonts w:ascii="Arial" w:hAnsi="Arial" w:cs="Arial"/>
                <w:sz w:val="20"/>
                <w:szCs w:val="20"/>
              </w:rPr>
              <w:t xml:space="preserve">é au domaine </w:t>
            </w:r>
            <w:r w:rsidR="008B0084" w:rsidRPr="004B02B3">
              <w:rPr>
                <w:rFonts w:ascii="Arial" w:hAnsi="Arial" w:cs="Arial"/>
                <w:sz w:val="20"/>
                <w:szCs w:val="20"/>
              </w:rPr>
              <w:t>sp</w:t>
            </w:r>
            <w:r w:rsidR="005434F6" w:rsidRPr="004B02B3">
              <w:rPr>
                <w:rFonts w:ascii="Arial" w:hAnsi="Arial" w:cs="Arial"/>
                <w:sz w:val="20"/>
                <w:szCs w:val="20"/>
              </w:rPr>
              <w:t xml:space="preserve">écifié dans l’étendue des travaux de la section des </w:t>
            </w:r>
            <w:proofErr w:type="spellStart"/>
            <w:r w:rsidR="005434F6" w:rsidRPr="004B02B3">
              <w:rPr>
                <w:rFonts w:ascii="Arial" w:hAnsi="Arial" w:cs="Arial"/>
                <w:sz w:val="20"/>
                <w:szCs w:val="20"/>
              </w:rPr>
              <w:t>specifications</w:t>
            </w:r>
            <w:proofErr w:type="spellEnd"/>
            <w:r w:rsidR="005434F6" w:rsidRPr="004B02B3">
              <w:rPr>
                <w:rFonts w:ascii="Arial" w:hAnsi="Arial" w:cs="Arial"/>
                <w:sz w:val="20"/>
                <w:szCs w:val="20"/>
              </w:rPr>
              <w:t xml:space="preserve"> de gestion du maintien de la navigabilité (CAME) approuvé tel que spécifié dans l</w:t>
            </w:r>
            <w:r w:rsidR="008B0084" w:rsidRPr="004B02B3">
              <w:rPr>
                <w:rFonts w:ascii="Arial" w:hAnsi="Arial" w:cs="Arial"/>
                <w:sz w:val="20"/>
                <w:szCs w:val="20"/>
              </w:rPr>
              <w:t>a</w:t>
            </w:r>
            <w:r w:rsidR="005434F6" w:rsidRPr="004B02B3">
              <w:rPr>
                <w:rFonts w:ascii="Arial" w:hAnsi="Arial" w:cs="Arial"/>
                <w:sz w:val="20"/>
                <w:szCs w:val="20"/>
              </w:rPr>
              <w:t xml:space="preserve"> </w:t>
            </w:r>
            <w:r w:rsidR="008B0084" w:rsidRPr="004B02B3">
              <w:rPr>
                <w:rFonts w:ascii="Arial" w:hAnsi="Arial" w:cs="Arial"/>
                <w:sz w:val="20"/>
                <w:szCs w:val="20"/>
              </w:rPr>
              <w:t xml:space="preserve">Section A </w:t>
            </w:r>
            <w:r w:rsidR="005434F6" w:rsidRPr="004B02B3">
              <w:rPr>
                <w:rFonts w:ascii="Arial" w:hAnsi="Arial" w:cs="Arial"/>
                <w:sz w:val="20"/>
                <w:szCs w:val="20"/>
              </w:rPr>
              <w:t>de l’</w:t>
            </w:r>
            <w:r w:rsidR="00446615" w:rsidRPr="004B02B3">
              <w:rPr>
                <w:rFonts w:ascii="Arial" w:hAnsi="Arial" w:cs="Arial"/>
                <w:sz w:val="20"/>
                <w:szCs w:val="20"/>
              </w:rPr>
              <w:t>a</w:t>
            </w:r>
            <w:r w:rsidR="008B0084" w:rsidRPr="004B02B3">
              <w:rPr>
                <w:rFonts w:ascii="Arial" w:hAnsi="Arial" w:cs="Arial"/>
                <w:sz w:val="20"/>
                <w:szCs w:val="20"/>
              </w:rPr>
              <w:t>nnex</w:t>
            </w:r>
            <w:r w:rsidR="005434F6" w:rsidRPr="004B02B3">
              <w:rPr>
                <w:rFonts w:ascii="Arial" w:hAnsi="Arial" w:cs="Arial"/>
                <w:sz w:val="20"/>
                <w:szCs w:val="20"/>
              </w:rPr>
              <w:t>e</w:t>
            </w:r>
            <w:r w:rsidR="008B0084" w:rsidRPr="004B02B3">
              <w:rPr>
                <w:rFonts w:ascii="Arial" w:hAnsi="Arial" w:cs="Arial"/>
                <w:sz w:val="20"/>
                <w:szCs w:val="20"/>
              </w:rPr>
              <w:t xml:space="preserve"> </w:t>
            </w:r>
            <w:proofErr w:type="spellStart"/>
            <w:r w:rsidR="008B0084" w:rsidRPr="004B02B3">
              <w:rPr>
                <w:rFonts w:ascii="Arial" w:hAnsi="Arial" w:cs="Arial"/>
                <w:sz w:val="20"/>
                <w:szCs w:val="20"/>
              </w:rPr>
              <w:t>Vc</w:t>
            </w:r>
            <w:proofErr w:type="spellEnd"/>
            <w:r w:rsidR="008B0084" w:rsidRPr="004B02B3">
              <w:rPr>
                <w:rFonts w:ascii="Arial" w:hAnsi="Arial" w:cs="Arial"/>
                <w:sz w:val="20"/>
                <w:szCs w:val="20"/>
              </w:rPr>
              <w:t xml:space="preserve"> (Part</w:t>
            </w:r>
            <w:r w:rsidR="005434F6" w:rsidRPr="004B02B3">
              <w:rPr>
                <w:rFonts w:ascii="Arial" w:hAnsi="Arial" w:cs="Arial"/>
                <w:sz w:val="20"/>
                <w:szCs w:val="20"/>
              </w:rPr>
              <w:t>ie</w:t>
            </w:r>
            <w:r w:rsidR="008B0084" w:rsidRPr="004B02B3">
              <w:rPr>
                <w:rFonts w:ascii="Arial" w:hAnsi="Arial" w:cs="Arial"/>
                <w:sz w:val="20"/>
                <w:szCs w:val="20"/>
              </w:rPr>
              <w:t xml:space="preserve">-CAMO) </w:t>
            </w:r>
            <w:r w:rsidR="005434F6" w:rsidRPr="004B02B3">
              <w:rPr>
                <w:rFonts w:ascii="Arial" w:hAnsi="Arial" w:cs="Arial"/>
                <w:sz w:val="20"/>
                <w:szCs w:val="20"/>
              </w:rPr>
              <w:t xml:space="preserve">du règlement de la Commission </w:t>
            </w:r>
            <w:r w:rsidR="005434F6" w:rsidRPr="004B02B3">
              <w:rPr>
                <w:rFonts w:ascii="Arial" w:hAnsi="Arial" w:cs="Arial"/>
                <w:bCs/>
                <w:sz w:val="20"/>
                <w:szCs w:val="20"/>
              </w:rPr>
              <w:t>N°XXX/CEMAC/PC/DAJ</w:t>
            </w:r>
            <w:r w:rsidR="008B0084" w:rsidRPr="004B02B3">
              <w:rPr>
                <w:rFonts w:ascii="Arial" w:hAnsi="Arial" w:cs="Arial"/>
                <w:sz w:val="20"/>
                <w:szCs w:val="20"/>
              </w:rPr>
              <w:t xml:space="preserve"> </w:t>
            </w:r>
            <w:r w:rsidR="006945EC">
              <w:rPr>
                <w:rFonts w:ascii="Arial" w:hAnsi="Arial" w:cs="Arial"/>
                <w:sz w:val="20"/>
                <w:szCs w:val="20"/>
                <w:highlight w:val="yellow"/>
              </w:rPr>
              <w:t xml:space="preserve">règlement relatif au maintien de la </w:t>
            </w:r>
            <w:proofErr w:type="gramStart"/>
            <w:r w:rsidR="006945EC">
              <w:rPr>
                <w:rFonts w:ascii="Arial" w:hAnsi="Arial" w:cs="Arial"/>
                <w:sz w:val="20"/>
                <w:szCs w:val="20"/>
                <w:highlight w:val="yellow"/>
              </w:rPr>
              <w:t xml:space="preserve">navigabilité </w:t>
            </w:r>
            <w:r w:rsidR="008B0084" w:rsidRPr="004B02B3">
              <w:rPr>
                <w:rFonts w:ascii="Arial" w:hAnsi="Arial" w:cs="Arial"/>
                <w:sz w:val="20"/>
                <w:szCs w:val="20"/>
                <w:highlight w:val="yellow"/>
              </w:rPr>
              <w:t>.</w:t>
            </w:r>
            <w:proofErr w:type="gramEnd"/>
            <w:r w:rsidR="008B0084" w:rsidRPr="004B02B3">
              <w:rPr>
                <w:rFonts w:ascii="Arial" w:hAnsi="Arial" w:cs="Arial"/>
                <w:sz w:val="20"/>
                <w:szCs w:val="20"/>
              </w:rPr>
              <w:t xml:space="preserve"> </w:t>
            </w:r>
          </w:p>
          <w:p w14:paraId="101E8BC2" w14:textId="10E5BA4A" w:rsidR="008B0084" w:rsidRPr="004B02B3" w:rsidRDefault="005434F6" w:rsidP="00B157A5">
            <w:pPr>
              <w:pStyle w:val="Paragraphedeliste"/>
              <w:numPr>
                <w:ilvl w:val="0"/>
                <w:numId w:val="147"/>
              </w:numPr>
              <w:shd w:val="clear" w:color="auto" w:fill="FFFFFF" w:themeFill="background1"/>
              <w:spacing w:after="100" w:line="259" w:lineRule="auto"/>
              <w:ind w:right="48"/>
              <w:jc w:val="both"/>
              <w:rPr>
                <w:rFonts w:ascii="Arial" w:hAnsi="Arial" w:cs="Arial"/>
                <w:sz w:val="20"/>
                <w:szCs w:val="20"/>
              </w:rPr>
            </w:pPr>
            <w:r w:rsidRPr="004B02B3">
              <w:rPr>
                <w:rFonts w:ascii="Arial" w:hAnsi="Arial" w:cs="Arial"/>
                <w:sz w:val="20"/>
                <w:szCs w:val="20"/>
              </w:rPr>
              <w:t xml:space="preserve">Ce </w:t>
            </w:r>
            <w:r w:rsidR="00446615" w:rsidRPr="004B02B3">
              <w:rPr>
                <w:rFonts w:ascii="Arial" w:hAnsi="Arial" w:cs="Arial"/>
                <w:sz w:val="20"/>
                <w:szCs w:val="20"/>
              </w:rPr>
              <w:t>certificat</w:t>
            </w:r>
            <w:r w:rsidR="008B0084" w:rsidRPr="004B02B3">
              <w:rPr>
                <w:rFonts w:ascii="Arial" w:hAnsi="Arial" w:cs="Arial"/>
                <w:sz w:val="20"/>
                <w:szCs w:val="20"/>
              </w:rPr>
              <w:t xml:space="preserve"> </w:t>
            </w:r>
            <w:r w:rsidRPr="004B02B3">
              <w:rPr>
                <w:rFonts w:ascii="Arial" w:hAnsi="Arial" w:cs="Arial"/>
                <w:iCs/>
                <w:sz w:val="20"/>
                <w:szCs w:val="20"/>
              </w:rPr>
              <w:t xml:space="preserve">implique le respect des procédures prévues dans le </w:t>
            </w:r>
            <w:r w:rsidR="008B0084" w:rsidRPr="004B02B3">
              <w:rPr>
                <w:rFonts w:ascii="Arial" w:hAnsi="Arial" w:cs="Arial"/>
                <w:sz w:val="20"/>
                <w:szCs w:val="20"/>
              </w:rPr>
              <w:t>CAME appro</w:t>
            </w:r>
            <w:r w:rsidRPr="004B02B3">
              <w:rPr>
                <w:rFonts w:ascii="Arial" w:hAnsi="Arial" w:cs="Arial"/>
                <w:sz w:val="20"/>
                <w:szCs w:val="20"/>
              </w:rPr>
              <w:t xml:space="preserve">uvé conformément </w:t>
            </w:r>
            <w:r w:rsidR="00446615" w:rsidRPr="004B02B3">
              <w:rPr>
                <w:rFonts w:ascii="Arial" w:hAnsi="Arial" w:cs="Arial"/>
                <w:sz w:val="20"/>
                <w:szCs w:val="20"/>
              </w:rPr>
              <w:t xml:space="preserve">à </w:t>
            </w:r>
            <w:r w:rsidRPr="004B02B3">
              <w:rPr>
                <w:rFonts w:ascii="Arial" w:hAnsi="Arial" w:cs="Arial"/>
                <w:sz w:val="20"/>
                <w:szCs w:val="20"/>
              </w:rPr>
              <w:t>l’</w:t>
            </w:r>
            <w:r w:rsidR="00446615" w:rsidRPr="004B02B3">
              <w:rPr>
                <w:rFonts w:ascii="Arial" w:hAnsi="Arial" w:cs="Arial"/>
                <w:sz w:val="20"/>
                <w:szCs w:val="20"/>
              </w:rPr>
              <w:t>a</w:t>
            </w:r>
            <w:r w:rsidR="008B0084" w:rsidRPr="004B02B3">
              <w:rPr>
                <w:rFonts w:ascii="Arial" w:hAnsi="Arial" w:cs="Arial"/>
                <w:sz w:val="20"/>
                <w:szCs w:val="20"/>
              </w:rPr>
              <w:t>nnex</w:t>
            </w:r>
            <w:r w:rsidRPr="004B02B3">
              <w:rPr>
                <w:rFonts w:ascii="Arial" w:hAnsi="Arial" w:cs="Arial"/>
                <w:sz w:val="20"/>
                <w:szCs w:val="20"/>
              </w:rPr>
              <w:t>e</w:t>
            </w:r>
            <w:r w:rsidR="008B0084" w:rsidRPr="004B02B3">
              <w:rPr>
                <w:rFonts w:ascii="Arial" w:hAnsi="Arial" w:cs="Arial"/>
                <w:sz w:val="20"/>
                <w:szCs w:val="20"/>
              </w:rPr>
              <w:t xml:space="preserve"> </w:t>
            </w:r>
            <w:proofErr w:type="spellStart"/>
            <w:r w:rsidR="008B0084" w:rsidRPr="004B02B3">
              <w:rPr>
                <w:rFonts w:ascii="Arial" w:hAnsi="Arial" w:cs="Arial"/>
                <w:sz w:val="20"/>
                <w:szCs w:val="20"/>
              </w:rPr>
              <w:t>Vc</w:t>
            </w:r>
            <w:proofErr w:type="spellEnd"/>
            <w:r w:rsidR="008B0084" w:rsidRPr="004B02B3">
              <w:rPr>
                <w:rFonts w:ascii="Arial" w:hAnsi="Arial" w:cs="Arial"/>
                <w:sz w:val="20"/>
                <w:szCs w:val="20"/>
              </w:rPr>
              <w:t xml:space="preserve"> (Part</w:t>
            </w:r>
            <w:r w:rsidRPr="004B02B3">
              <w:rPr>
                <w:rFonts w:ascii="Arial" w:hAnsi="Arial" w:cs="Arial"/>
                <w:sz w:val="20"/>
                <w:szCs w:val="20"/>
              </w:rPr>
              <w:t>ie</w:t>
            </w:r>
            <w:r w:rsidR="008B0084" w:rsidRPr="004B02B3">
              <w:rPr>
                <w:rFonts w:ascii="Arial" w:hAnsi="Arial" w:cs="Arial"/>
                <w:sz w:val="20"/>
                <w:szCs w:val="20"/>
              </w:rPr>
              <w:t xml:space="preserve">-CAMO) </w:t>
            </w:r>
            <w:r w:rsidRPr="004B02B3">
              <w:rPr>
                <w:rFonts w:ascii="Arial" w:hAnsi="Arial" w:cs="Arial"/>
                <w:sz w:val="20"/>
                <w:szCs w:val="20"/>
              </w:rPr>
              <w:t xml:space="preserve">du règlement de la Commission </w:t>
            </w:r>
            <w:r w:rsidRPr="004B02B3">
              <w:rPr>
                <w:rFonts w:ascii="Arial" w:hAnsi="Arial" w:cs="Arial"/>
                <w:bCs/>
                <w:sz w:val="20"/>
                <w:szCs w:val="20"/>
              </w:rPr>
              <w:t>N°XXX/CEMAC/PC/DAJ</w:t>
            </w:r>
            <w:r w:rsidRPr="004B02B3">
              <w:rPr>
                <w:rFonts w:ascii="Arial" w:hAnsi="Arial" w:cs="Arial"/>
                <w:sz w:val="20"/>
                <w:szCs w:val="20"/>
              </w:rPr>
              <w:t xml:space="preserve"> </w:t>
            </w:r>
            <w:r w:rsidR="006945EC">
              <w:rPr>
                <w:rFonts w:ascii="Arial" w:hAnsi="Arial" w:cs="Arial"/>
                <w:sz w:val="20"/>
                <w:szCs w:val="20"/>
                <w:highlight w:val="yellow"/>
              </w:rPr>
              <w:t xml:space="preserve">règlement relatif au maintien de la </w:t>
            </w:r>
            <w:proofErr w:type="gramStart"/>
            <w:r w:rsidR="006945EC">
              <w:rPr>
                <w:rFonts w:ascii="Arial" w:hAnsi="Arial" w:cs="Arial"/>
                <w:sz w:val="20"/>
                <w:szCs w:val="20"/>
                <w:highlight w:val="yellow"/>
              </w:rPr>
              <w:t xml:space="preserve">navigabilité </w:t>
            </w:r>
            <w:r w:rsidR="008B0084" w:rsidRPr="004B02B3">
              <w:rPr>
                <w:rFonts w:ascii="Arial" w:hAnsi="Arial" w:cs="Arial"/>
                <w:sz w:val="20"/>
                <w:szCs w:val="20"/>
              </w:rPr>
              <w:t>.</w:t>
            </w:r>
            <w:proofErr w:type="gramEnd"/>
            <w:r w:rsidR="008B0084" w:rsidRPr="004B02B3">
              <w:rPr>
                <w:rFonts w:ascii="Arial" w:hAnsi="Arial" w:cs="Arial"/>
                <w:sz w:val="20"/>
                <w:szCs w:val="20"/>
              </w:rPr>
              <w:t xml:space="preserve"> </w:t>
            </w:r>
          </w:p>
          <w:p w14:paraId="7EE45908" w14:textId="582867BF" w:rsidR="008B0084" w:rsidRPr="004B02B3" w:rsidRDefault="005434F6" w:rsidP="00B157A5">
            <w:pPr>
              <w:pStyle w:val="Paragraphedeliste"/>
              <w:numPr>
                <w:ilvl w:val="0"/>
                <w:numId w:val="147"/>
              </w:numPr>
              <w:shd w:val="clear" w:color="auto" w:fill="FFFFFF" w:themeFill="background1"/>
              <w:spacing w:after="100" w:line="259" w:lineRule="auto"/>
              <w:ind w:right="48"/>
              <w:jc w:val="both"/>
              <w:rPr>
                <w:rFonts w:ascii="Arial" w:hAnsi="Arial" w:cs="Arial"/>
                <w:sz w:val="20"/>
                <w:szCs w:val="20"/>
              </w:rPr>
            </w:pPr>
            <w:r w:rsidRPr="004B02B3">
              <w:rPr>
                <w:rFonts w:ascii="Arial" w:hAnsi="Arial" w:cs="Arial"/>
                <w:sz w:val="20"/>
                <w:szCs w:val="20"/>
              </w:rPr>
              <w:t>Ce c</w:t>
            </w:r>
            <w:r w:rsidR="008B0084" w:rsidRPr="004B02B3">
              <w:rPr>
                <w:rFonts w:ascii="Arial" w:hAnsi="Arial" w:cs="Arial"/>
                <w:sz w:val="20"/>
                <w:szCs w:val="20"/>
              </w:rPr>
              <w:t xml:space="preserve">ertificat </w:t>
            </w:r>
            <w:r w:rsidR="00BE25E2" w:rsidRPr="004B02B3">
              <w:rPr>
                <w:rFonts w:ascii="Arial" w:hAnsi="Arial" w:cs="Arial"/>
                <w:iCs/>
                <w:sz w:val="20"/>
                <w:szCs w:val="20"/>
              </w:rPr>
              <w:t xml:space="preserve">est valide </w:t>
            </w:r>
            <w:r w:rsidRPr="004B02B3">
              <w:rPr>
                <w:rFonts w:ascii="Arial" w:hAnsi="Arial" w:cs="Arial"/>
                <w:iCs/>
                <w:sz w:val="20"/>
                <w:szCs w:val="20"/>
              </w:rPr>
              <w:t xml:space="preserve">tant que l’organisme de gestion du maintien de la </w:t>
            </w:r>
            <w:proofErr w:type="spellStart"/>
            <w:r w:rsidRPr="004B02B3">
              <w:rPr>
                <w:rFonts w:ascii="Arial" w:hAnsi="Arial" w:cs="Arial"/>
                <w:iCs/>
                <w:sz w:val="20"/>
                <w:szCs w:val="20"/>
              </w:rPr>
              <w:t>navigabilté</w:t>
            </w:r>
            <w:proofErr w:type="spellEnd"/>
            <w:r w:rsidRPr="004B02B3">
              <w:rPr>
                <w:rFonts w:ascii="Arial" w:hAnsi="Arial" w:cs="Arial"/>
                <w:iCs/>
                <w:sz w:val="20"/>
                <w:szCs w:val="20"/>
              </w:rPr>
              <w:t xml:space="preserve"> </w:t>
            </w:r>
            <w:r w:rsidR="00446615" w:rsidRPr="004B02B3">
              <w:rPr>
                <w:rFonts w:ascii="Arial" w:hAnsi="Arial" w:cs="Arial"/>
                <w:iCs/>
                <w:sz w:val="20"/>
                <w:szCs w:val="20"/>
              </w:rPr>
              <w:t>demeure en conformité avec l’</w:t>
            </w:r>
            <w:r w:rsidR="00446615" w:rsidRPr="004B02B3">
              <w:rPr>
                <w:rFonts w:ascii="Arial" w:hAnsi="Arial" w:cs="Arial"/>
                <w:sz w:val="20"/>
                <w:szCs w:val="20"/>
              </w:rPr>
              <w:t>a</w:t>
            </w:r>
            <w:r w:rsidR="008B0084" w:rsidRPr="004B02B3">
              <w:rPr>
                <w:rFonts w:ascii="Arial" w:hAnsi="Arial" w:cs="Arial"/>
                <w:sz w:val="20"/>
                <w:szCs w:val="20"/>
              </w:rPr>
              <w:t>nnex</w:t>
            </w:r>
            <w:r w:rsidR="00446615" w:rsidRPr="004B02B3">
              <w:rPr>
                <w:rFonts w:ascii="Arial" w:hAnsi="Arial" w:cs="Arial"/>
                <w:sz w:val="20"/>
                <w:szCs w:val="20"/>
              </w:rPr>
              <w:t>e</w:t>
            </w:r>
            <w:r w:rsidR="008B0084" w:rsidRPr="004B02B3">
              <w:rPr>
                <w:rFonts w:ascii="Arial" w:hAnsi="Arial" w:cs="Arial"/>
                <w:sz w:val="20"/>
                <w:szCs w:val="20"/>
              </w:rPr>
              <w:t xml:space="preserve"> I (Part</w:t>
            </w:r>
            <w:r w:rsidR="00446615" w:rsidRPr="004B02B3">
              <w:rPr>
                <w:rFonts w:ascii="Arial" w:hAnsi="Arial" w:cs="Arial"/>
                <w:sz w:val="20"/>
                <w:szCs w:val="20"/>
              </w:rPr>
              <w:t>ie-M), a</w:t>
            </w:r>
            <w:r w:rsidR="008B0084" w:rsidRPr="004B02B3">
              <w:rPr>
                <w:rFonts w:ascii="Arial" w:hAnsi="Arial" w:cs="Arial"/>
                <w:sz w:val="20"/>
                <w:szCs w:val="20"/>
              </w:rPr>
              <w:t>nnex</w:t>
            </w:r>
            <w:r w:rsidR="00446615" w:rsidRPr="004B02B3">
              <w:rPr>
                <w:rFonts w:ascii="Arial" w:hAnsi="Arial" w:cs="Arial"/>
                <w:sz w:val="20"/>
                <w:szCs w:val="20"/>
              </w:rPr>
              <w:t>e</w:t>
            </w:r>
            <w:r w:rsidR="008B0084" w:rsidRPr="004B02B3">
              <w:rPr>
                <w:rFonts w:ascii="Arial" w:hAnsi="Arial" w:cs="Arial"/>
                <w:sz w:val="20"/>
                <w:szCs w:val="20"/>
              </w:rPr>
              <w:t xml:space="preserve"> </w:t>
            </w:r>
            <w:proofErr w:type="spellStart"/>
            <w:r w:rsidR="008B0084" w:rsidRPr="004B02B3">
              <w:rPr>
                <w:rFonts w:ascii="Arial" w:hAnsi="Arial" w:cs="Arial"/>
                <w:sz w:val="20"/>
                <w:szCs w:val="20"/>
              </w:rPr>
              <w:t>Vb</w:t>
            </w:r>
            <w:proofErr w:type="spellEnd"/>
            <w:r w:rsidR="008B0084" w:rsidRPr="004B02B3">
              <w:rPr>
                <w:rFonts w:ascii="Arial" w:hAnsi="Arial" w:cs="Arial"/>
                <w:sz w:val="20"/>
                <w:szCs w:val="20"/>
              </w:rPr>
              <w:t xml:space="preserve"> (Part</w:t>
            </w:r>
            <w:r w:rsidR="00446615" w:rsidRPr="004B02B3">
              <w:rPr>
                <w:rFonts w:ascii="Arial" w:hAnsi="Arial" w:cs="Arial"/>
                <w:sz w:val="20"/>
                <w:szCs w:val="20"/>
              </w:rPr>
              <w:t>ie</w:t>
            </w:r>
            <w:r w:rsidR="008B0084" w:rsidRPr="004B02B3">
              <w:rPr>
                <w:rFonts w:ascii="Arial" w:hAnsi="Arial" w:cs="Arial"/>
                <w:sz w:val="20"/>
                <w:szCs w:val="20"/>
              </w:rPr>
              <w:t xml:space="preserve">-ML) </w:t>
            </w:r>
            <w:r w:rsidR="00446615" w:rsidRPr="004B02B3">
              <w:rPr>
                <w:rFonts w:ascii="Arial" w:hAnsi="Arial" w:cs="Arial"/>
                <w:sz w:val="20"/>
                <w:szCs w:val="20"/>
              </w:rPr>
              <w:t>et l’a</w:t>
            </w:r>
            <w:r w:rsidR="008B0084" w:rsidRPr="004B02B3">
              <w:rPr>
                <w:rFonts w:ascii="Arial" w:hAnsi="Arial" w:cs="Arial"/>
                <w:sz w:val="20"/>
                <w:szCs w:val="20"/>
              </w:rPr>
              <w:t>nnex</w:t>
            </w:r>
            <w:r w:rsidR="00446615" w:rsidRPr="004B02B3">
              <w:rPr>
                <w:rFonts w:ascii="Arial" w:hAnsi="Arial" w:cs="Arial"/>
                <w:sz w:val="20"/>
                <w:szCs w:val="20"/>
              </w:rPr>
              <w:t>e</w:t>
            </w:r>
            <w:r w:rsidR="008B0084" w:rsidRPr="004B02B3">
              <w:rPr>
                <w:rFonts w:ascii="Arial" w:hAnsi="Arial" w:cs="Arial"/>
                <w:sz w:val="20"/>
                <w:szCs w:val="20"/>
              </w:rPr>
              <w:t xml:space="preserve"> </w:t>
            </w:r>
            <w:proofErr w:type="spellStart"/>
            <w:r w:rsidR="008B0084" w:rsidRPr="004B02B3">
              <w:rPr>
                <w:rFonts w:ascii="Arial" w:hAnsi="Arial" w:cs="Arial"/>
                <w:sz w:val="20"/>
                <w:szCs w:val="20"/>
              </w:rPr>
              <w:t>Vc</w:t>
            </w:r>
            <w:proofErr w:type="spellEnd"/>
            <w:r w:rsidR="008B0084" w:rsidRPr="004B02B3">
              <w:rPr>
                <w:rFonts w:ascii="Arial" w:hAnsi="Arial" w:cs="Arial"/>
                <w:sz w:val="20"/>
                <w:szCs w:val="20"/>
              </w:rPr>
              <w:t xml:space="preserve"> (Part</w:t>
            </w:r>
            <w:r w:rsidR="00446615" w:rsidRPr="004B02B3">
              <w:rPr>
                <w:rFonts w:ascii="Arial" w:hAnsi="Arial" w:cs="Arial"/>
                <w:sz w:val="20"/>
                <w:szCs w:val="20"/>
              </w:rPr>
              <w:t>ie</w:t>
            </w:r>
            <w:r w:rsidR="008B0084" w:rsidRPr="004B02B3">
              <w:rPr>
                <w:rFonts w:ascii="Arial" w:hAnsi="Arial" w:cs="Arial"/>
                <w:sz w:val="20"/>
                <w:szCs w:val="20"/>
              </w:rPr>
              <w:t xml:space="preserve">-CAMO) </w:t>
            </w:r>
            <w:r w:rsidR="00446615" w:rsidRPr="004B02B3">
              <w:rPr>
                <w:rFonts w:ascii="Arial" w:hAnsi="Arial" w:cs="Arial"/>
                <w:sz w:val="20"/>
                <w:szCs w:val="20"/>
              </w:rPr>
              <w:t xml:space="preserve">du règlement de la Commission </w:t>
            </w:r>
            <w:r w:rsidR="00446615" w:rsidRPr="004B02B3">
              <w:rPr>
                <w:rFonts w:ascii="Arial" w:hAnsi="Arial" w:cs="Arial"/>
                <w:bCs/>
                <w:sz w:val="20"/>
                <w:szCs w:val="20"/>
              </w:rPr>
              <w:t>N°XXX/CEMAC/PC/DAJ</w:t>
            </w:r>
            <w:r w:rsidR="00446615" w:rsidRPr="004B02B3">
              <w:rPr>
                <w:rFonts w:ascii="Arial" w:hAnsi="Arial" w:cs="Arial"/>
                <w:sz w:val="20"/>
                <w:szCs w:val="20"/>
              </w:rPr>
              <w:t xml:space="preserve"> </w:t>
            </w:r>
            <w:r w:rsidR="006945EC">
              <w:rPr>
                <w:rFonts w:ascii="Arial" w:hAnsi="Arial" w:cs="Arial"/>
                <w:sz w:val="20"/>
                <w:szCs w:val="20"/>
                <w:highlight w:val="yellow"/>
              </w:rPr>
              <w:t xml:space="preserve">règlement relatif au maintien de la </w:t>
            </w:r>
            <w:proofErr w:type="gramStart"/>
            <w:r w:rsidR="006945EC">
              <w:rPr>
                <w:rFonts w:ascii="Arial" w:hAnsi="Arial" w:cs="Arial"/>
                <w:sz w:val="20"/>
                <w:szCs w:val="20"/>
                <w:highlight w:val="yellow"/>
              </w:rPr>
              <w:t xml:space="preserve">navigabilité </w:t>
            </w:r>
            <w:r w:rsidR="008B0084" w:rsidRPr="004B02B3">
              <w:rPr>
                <w:rFonts w:ascii="Arial" w:hAnsi="Arial" w:cs="Arial"/>
                <w:sz w:val="20"/>
                <w:szCs w:val="20"/>
              </w:rPr>
              <w:t>.</w:t>
            </w:r>
            <w:proofErr w:type="gramEnd"/>
            <w:r w:rsidR="008B0084" w:rsidRPr="004B02B3">
              <w:rPr>
                <w:rFonts w:ascii="Arial" w:hAnsi="Arial" w:cs="Arial"/>
                <w:sz w:val="20"/>
                <w:szCs w:val="20"/>
              </w:rPr>
              <w:t xml:space="preserve"> </w:t>
            </w:r>
          </w:p>
          <w:p w14:paraId="193873A8" w14:textId="77777777" w:rsidR="008B0084" w:rsidRPr="004B02B3" w:rsidRDefault="00220896" w:rsidP="00B157A5">
            <w:pPr>
              <w:pStyle w:val="Paragraphedeliste"/>
              <w:numPr>
                <w:ilvl w:val="0"/>
                <w:numId w:val="147"/>
              </w:numPr>
              <w:shd w:val="clear" w:color="auto" w:fill="FFFFFF" w:themeFill="background1"/>
              <w:spacing w:after="100" w:line="259" w:lineRule="auto"/>
              <w:ind w:right="48"/>
              <w:jc w:val="both"/>
              <w:rPr>
                <w:rFonts w:ascii="Arial" w:hAnsi="Arial" w:cs="Arial"/>
                <w:sz w:val="20"/>
                <w:szCs w:val="20"/>
              </w:rPr>
            </w:pPr>
            <w:r w:rsidRPr="004B02B3">
              <w:rPr>
                <w:rFonts w:ascii="Arial" w:hAnsi="Arial" w:cs="Arial"/>
                <w:sz w:val="20"/>
                <w:szCs w:val="20"/>
              </w:rPr>
              <w:t xml:space="preserve">Lorsque </w:t>
            </w:r>
            <w:r w:rsidRPr="004B02B3">
              <w:rPr>
                <w:rFonts w:ascii="Arial" w:hAnsi="Arial" w:cs="Arial"/>
                <w:iCs/>
                <w:sz w:val="20"/>
                <w:szCs w:val="20"/>
              </w:rPr>
              <w:t>l</w:t>
            </w:r>
            <w:r w:rsidR="00BE25E2" w:rsidRPr="004B02B3">
              <w:rPr>
                <w:rFonts w:ascii="Arial" w:hAnsi="Arial" w:cs="Arial"/>
                <w:iCs/>
                <w:sz w:val="20"/>
                <w:szCs w:val="20"/>
              </w:rPr>
              <w:t>’</w:t>
            </w:r>
            <w:r w:rsidRPr="004B02B3">
              <w:rPr>
                <w:rFonts w:ascii="Arial" w:hAnsi="Arial" w:cs="Arial"/>
                <w:iCs/>
                <w:sz w:val="20"/>
                <w:szCs w:val="20"/>
              </w:rPr>
              <w:t xml:space="preserve">organisme de gestion du maintien de la navigabilité s’assure par contrat les services d’un ou de plusieurs organismes, le présent agrément reste valable à condition que le ou lesdits organismes s’acquittent de leurs obligations contractuelles applicables </w:t>
            </w:r>
          </w:p>
          <w:p w14:paraId="25B9AF4D" w14:textId="77777777" w:rsidR="008B0084" w:rsidRPr="004B02B3" w:rsidRDefault="00220896" w:rsidP="00B157A5">
            <w:pPr>
              <w:pStyle w:val="Paragraphedeliste"/>
              <w:numPr>
                <w:ilvl w:val="0"/>
                <w:numId w:val="147"/>
              </w:numPr>
              <w:shd w:val="clear" w:color="auto" w:fill="FFFFFF" w:themeFill="background1"/>
              <w:spacing w:after="100" w:line="259" w:lineRule="auto"/>
              <w:ind w:right="48"/>
              <w:jc w:val="both"/>
              <w:rPr>
                <w:rFonts w:ascii="Arial" w:hAnsi="Arial" w:cs="Arial"/>
                <w:sz w:val="20"/>
                <w:szCs w:val="20"/>
              </w:rPr>
            </w:pPr>
            <w:r w:rsidRPr="004B02B3">
              <w:rPr>
                <w:rFonts w:ascii="Arial" w:hAnsi="Arial" w:cs="Arial"/>
                <w:iCs/>
                <w:sz w:val="20"/>
                <w:szCs w:val="20"/>
              </w:rPr>
              <w:t>Sous réserve du respect des conditions ci-dessus</w:t>
            </w:r>
            <w:r w:rsidR="008B0084" w:rsidRPr="004B02B3">
              <w:rPr>
                <w:rFonts w:ascii="Arial" w:hAnsi="Arial" w:cs="Arial"/>
                <w:sz w:val="20"/>
                <w:szCs w:val="20"/>
              </w:rPr>
              <w:t xml:space="preserve">, </w:t>
            </w:r>
            <w:r w:rsidRPr="004B02B3">
              <w:rPr>
                <w:rFonts w:ascii="Arial" w:hAnsi="Arial" w:cs="Arial"/>
                <w:sz w:val="20"/>
                <w:szCs w:val="20"/>
              </w:rPr>
              <w:t>ce</w:t>
            </w:r>
            <w:r w:rsidR="008B0084" w:rsidRPr="004B02B3">
              <w:rPr>
                <w:rFonts w:ascii="Arial" w:hAnsi="Arial" w:cs="Arial"/>
                <w:sz w:val="20"/>
                <w:szCs w:val="20"/>
              </w:rPr>
              <w:t xml:space="preserve"> certificat </w:t>
            </w:r>
            <w:r w:rsidRPr="004B02B3">
              <w:rPr>
                <w:rFonts w:ascii="Arial" w:hAnsi="Arial" w:cs="Arial"/>
                <w:sz w:val="20"/>
                <w:szCs w:val="20"/>
              </w:rPr>
              <w:t xml:space="preserve">restera </w:t>
            </w:r>
            <w:r w:rsidR="008B0084" w:rsidRPr="004B02B3">
              <w:rPr>
                <w:rFonts w:ascii="Arial" w:hAnsi="Arial" w:cs="Arial"/>
                <w:sz w:val="20"/>
                <w:szCs w:val="20"/>
              </w:rPr>
              <w:t>valid</w:t>
            </w:r>
            <w:r w:rsidRPr="004B02B3">
              <w:rPr>
                <w:rFonts w:ascii="Arial" w:hAnsi="Arial" w:cs="Arial"/>
                <w:sz w:val="20"/>
                <w:szCs w:val="20"/>
              </w:rPr>
              <w:t>e</w:t>
            </w:r>
            <w:r w:rsidR="008B0084" w:rsidRPr="004B02B3">
              <w:rPr>
                <w:rFonts w:ascii="Arial" w:hAnsi="Arial" w:cs="Arial"/>
                <w:sz w:val="20"/>
                <w:szCs w:val="20"/>
              </w:rPr>
              <w:t xml:space="preserve"> </w:t>
            </w:r>
            <w:r w:rsidRPr="004B02B3">
              <w:rPr>
                <w:rFonts w:ascii="Arial" w:hAnsi="Arial" w:cs="Arial"/>
                <w:sz w:val="20"/>
                <w:szCs w:val="20"/>
              </w:rPr>
              <w:t>pour une durée illimitée</w:t>
            </w:r>
            <w:r w:rsidRPr="004B02B3">
              <w:rPr>
                <w:rFonts w:ascii="Arial" w:hAnsi="Arial" w:cs="Arial"/>
                <w:iCs/>
                <w:sz w:val="20"/>
                <w:szCs w:val="20"/>
              </w:rPr>
              <w:t xml:space="preserve"> sauf si le certificat a été auparavant rendu, remplacé, suspendu ou </w:t>
            </w:r>
            <w:r w:rsidR="00F92C40" w:rsidRPr="004B02B3">
              <w:rPr>
                <w:rFonts w:ascii="Arial" w:hAnsi="Arial" w:cs="Arial"/>
                <w:iCs/>
                <w:sz w:val="20"/>
                <w:szCs w:val="20"/>
              </w:rPr>
              <w:t>retiré</w:t>
            </w:r>
            <w:r w:rsidR="008B0084" w:rsidRPr="004B02B3">
              <w:rPr>
                <w:rFonts w:ascii="Arial" w:hAnsi="Arial" w:cs="Arial"/>
                <w:sz w:val="20"/>
                <w:szCs w:val="20"/>
              </w:rPr>
              <w:t xml:space="preserve">. </w:t>
            </w:r>
          </w:p>
          <w:p w14:paraId="5F86EA72" w14:textId="2120F370" w:rsidR="00E52B89" w:rsidRPr="004B02B3" w:rsidRDefault="00E52B89" w:rsidP="00B157A5">
            <w:pPr>
              <w:shd w:val="clear" w:color="auto" w:fill="FFFFFF" w:themeFill="background1"/>
              <w:spacing w:after="100" w:line="259" w:lineRule="auto"/>
              <w:ind w:left="360" w:right="48"/>
              <w:jc w:val="both"/>
              <w:rPr>
                <w:rFonts w:ascii="Arial" w:hAnsi="Arial" w:cs="Arial"/>
                <w:sz w:val="20"/>
                <w:szCs w:val="20"/>
              </w:rPr>
            </w:pPr>
            <w:r w:rsidRPr="004B02B3">
              <w:rPr>
                <w:rFonts w:ascii="Arial" w:hAnsi="Arial" w:cs="Arial"/>
                <w:iCs/>
                <w:sz w:val="20"/>
                <w:szCs w:val="20"/>
              </w:rPr>
              <w:t xml:space="preserve">Dans le cas où le présent formulaire est également utilisé pour les titulaires </w:t>
            </w:r>
            <w:proofErr w:type="spellStart"/>
            <w:r w:rsidRPr="004B02B3">
              <w:rPr>
                <w:rFonts w:ascii="Arial" w:hAnsi="Arial" w:cs="Arial"/>
                <w:iCs/>
                <w:sz w:val="20"/>
                <w:szCs w:val="20"/>
              </w:rPr>
              <w:t>dun</w:t>
            </w:r>
            <w:proofErr w:type="spellEnd"/>
            <w:r w:rsidRPr="004B02B3">
              <w:rPr>
                <w:rFonts w:ascii="Arial" w:hAnsi="Arial" w:cs="Arial"/>
                <w:iCs/>
                <w:sz w:val="20"/>
                <w:szCs w:val="20"/>
              </w:rPr>
              <w:t xml:space="preserve"> AOC (transporteurs aériens licenciés conformément au règlement, </w:t>
            </w:r>
            <w:r w:rsidR="00F60315" w:rsidRPr="004B02B3">
              <w:rPr>
                <w:rFonts w:ascii="Arial" w:hAnsi="Arial" w:cs="Arial"/>
                <w:sz w:val="20"/>
                <w:szCs w:val="20"/>
              </w:rPr>
              <w:t>06/99/CEMAC-03-CM-02</w:t>
            </w:r>
            <w:r w:rsidR="00F60315" w:rsidRPr="004B02B3">
              <w:rPr>
                <w:rFonts w:ascii="Arial" w:hAnsi="Arial" w:cs="Arial"/>
              </w:rPr>
              <w:t xml:space="preserve"> </w:t>
            </w:r>
            <w:r w:rsidR="006945EC">
              <w:rPr>
                <w:rFonts w:ascii="Arial" w:hAnsi="Arial" w:cs="Arial"/>
                <w:sz w:val="20"/>
                <w:szCs w:val="20"/>
                <w:highlight w:val="yellow"/>
              </w:rPr>
              <w:t>code CEMAC de l’aviation civile</w:t>
            </w:r>
            <w:r w:rsidRPr="004B02B3">
              <w:rPr>
                <w:rFonts w:ascii="Arial" w:hAnsi="Arial" w:cs="Arial"/>
                <w:sz w:val="20"/>
                <w:szCs w:val="20"/>
                <w:highlight w:val="yellow"/>
              </w:rPr>
              <w:t>),</w:t>
            </w:r>
            <w:r w:rsidRPr="004B02B3">
              <w:rPr>
                <w:rFonts w:ascii="Arial" w:hAnsi="Arial" w:cs="Arial"/>
                <w:sz w:val="20"/>
                <w:szCs w:val="20"/>
              </w:rPr>
              <w:t xml:space="preserve"> </w:t>
            </w:r>
            <w:r w:rsidRPr="004B02B3">
              <w:rPr>
                <w:rFonts w:ascii="Arial" w:hAnsi="Arial" w:cs="Arial"/>
                <w:iCs/>
                <w:sz w:val="20"/>
                <w:szCs w:val="20"/>
              </w:rPr>
              <w:t>le numéro de l’AOC doit être ajouté à la référence, en plus du numéro standard, et la condition 5 doit être remplacée par les conditions supplémentaires 6, 7, et 8.</w:t>
            </w:r>
          </w:p>
          <w:p w14:paraId="55DD1092" w14:textId="77777777" w:rsidR="008B0084" w:rsidRPr="004B02B3" w:rsidRDefault="00E52B89" w:rsidP="001922AF">
            <w:pPr>
              <w:pStyle w:val="Paragraphedeliste"/>
              <w:numPr>
                <w:ilvl w:val="0"/>
                <w:numId w:val="147"/>
              </w:numPr>
              <w:shd w:val="clear" w:color="auto" w:fill="FFFFFF" w:themeFill="background1"/>
              <w:spacing w:after="0" w:line="240" w:lineRule="auto"/>
              <w:ind w:left="357" w:right="45" w:hanging="357"/>
              <w:jc w:val="both"/>
              <w:rPr>
                <w:rFonts w:ascii="Arial" w:hAnsi="Arial" w:cs="Arial"/>
                <w:sz w:val="20"/>
                <w:szCs w:val="20"/>
              </w:rPr>
            </w:pPr>
            <w:r w:rsidRPr="004B02B3">
              <w:rPr>
                <w:rFonts w:ascii="Arial" w:hAnsi="Arial" w:cs="Arial"/>
                <w:iCs/>
                <w:sz w:val="20"/>
                <w:szCs w:val="20"/>
              </w:rPr>
              <w:t>Le présent agrément ne donne pas l’autorisation d’exploiter des aéronefs des types visés au paragraphe 1. L’autorisation d’exploiter des aéronefs est donnée par le certificat de transporteur aérien (AOC)</w:t>
            </w:r>
            <w:r w:rsidR="008B0084" w:rsidRPr="004B02B3">
              <w:rPr>
                <w:rFonts w:ascii="Arial" w:hAnsi="Arial" w:cs="Arial"/>
                <w:sz w:val="20"/>
                <w:szCs w:val="20"/>
              </w:rPr>
              <w:t xml:space="preserve">. </w:t>
            </w:r>
          </w:p>
          <w:p w14:paraId="1CD1A63B" w14:textId="0827DC7E" w:rsidR="008B0084" w:rsidRPr="004B02B3" w:rsidRDefault="00E52B89" w:rsidP="001922AF">
            <w:pPr>
              <w:pStyle w:val="Paragraphedeliste"/>
              <w:numPr>
                <w:ilvl w:val="0"/>
                <w:numId w:val="147"/>
              </w:numPr>
              <w:shd w:val="clear" w:color="auto" w:fill="FFFFFF" w:themeFill="background1"/>
              <w:spacing w:after="0" w:line="240" w:lineRule="auto"/>
              <w:ind w:left="357" w:right="45" w:hanging="357"/>
              <w:jc w:val="both"/>
              <w:rPr>
                <w:rFonts w:ascii="Arial" w:hAnsi="Arial" w:cs="Arial"/>
                <w:sz w:val="20"/>
                <w:szCs w:val="20"/>
              </w:rPr>
            </w:pPr>
            <w:r w:rsidRPr="004B02B3">
              <w:rPr>
                <w:rFonts w:ascii="Arial" w:hAnsi="Arial" w:cs="Arial"/>
                <w:iCs/>
                <w:sz w:val="20"/>
                <w:szCs w:val="20"/>
              </w:rPr>
              <w:t xml:space="preserve">L’expiration, la suspension ou la </w:t>
            </w:r>
            <w:proofErr w:type="spellStart"/>
            <w:r w:rsidRPr="004B02B3">
              <w:rPr>
                <w:rFonts w:ascii="Arial" w:hAnsi="Arial" w:cs="Arial"/>
                <w:iCs/>
                <w:sz w:val="20"/>
                <w:szCs w:val="20"/>
              </w:rPr>
              <w:t>revocation</w:t>
            </w:r>
            <w:proofErr w:type="spellEnd"/>
            <w:r w:rsidRPr="004B02B3">
              <w:rPr>
                <w:rFonts w:ascii="Arial" w:hAnsi="Arial" w:cs="Arial"/>
                <w:iCs/>
                <w:sz w:val="20"/>
                <w:szCs w:val="20"/>
              </w:rPr>
              <w:t xml:space="preserve"> de l</w:t>
            </w:r>
            <w:r w:rsidR="00FA5C79" w:rsidRPr="004B02B3">
              <w:rPr>
                <w:rFonts w:ascii="Arial" w:hAnsi="Arial" w:cs="Arial"/>
                <w:iCs/>
                <w:sz w:val="20"/>
                <w:szCs w:val="20"/>
              </w:rPr>
              <w:t>’</w:t>
            </w:r>
            <w:r w:rsidRPr="004B02B3">
              <w:rPr>
                <w:rFonts w:ascii="Arial" w:hAnsi="Arial" w:cs="Arial"/>
                <w:iCs/>
                <w:sz w:val="20"/>
                <w:szCs w:val="20"/>
              </w:rPr>
              <w:t xml:space="preserve">AOC </w:t>
            </w:r>
            <w:r w:rsidR="00FA5C79" w:rsidRPr="004B02B3">
              <w:rPr>
                <w:rFonts w:ascii="Arial" w:hAnsi="Arial" w:cs="Arial"/>
                <w:iCs/>
                <w:sz w:val="20"/>
                <w:szCs w:val="20"/>
              </w:rPr>
              <w:t xml:space="preserve">d’un transporteur aérien licencié conformément au règlement, </w:t>
            </w:r>
            <w:r w:rsidR="006945EC">
              <w:rPr>
                <w:rFonts w:ascii="Arial" w:hAnsi="Arial" w:cs="Arial"/>
                <w:sz w:val="20"/>
                <w:szCs w:val="20"/>
              </w:rPr>
              <w:t>code CEMAC de l’aviation civile</w:t>
            </w:r>
            <w:r w:rsidR="00FA5C79" w:rsidRPr="004B02B3">
              <w:rPr>
                <w:rFonts w:ascii="Arial" w:hAnsi="Arial" w:cs="Arial"/>
                <w:sz w:val="20"/>
                <w:szCs w:val="20"/>
              </w:rPr>
              <w:t xml:space="preserve">, </w:t>
            </w:r>
            <w:r w:rsidR="00FA5C79" w:rsidRPr="004B02B3">
              <w:rPr>
                <w:rFonts w:ascii="Arial" w:hAnsi="Arial" w:cs="Arial"/>
                <w:iCs/>
                <w:sz w:val="20"/>
                <w:szCs w:val="20"/>
              </w:rPr>
              <w:t>invalide automatiquement le présent certificat en ce qui concerne les immatriculations d’aéronefs mentionnées sur l’AOC</w:t>
            </w:r>
            <w:r w:rsidR="00FA5C79" w:rsidRPr="004B02B3">
              <w:rPr>
                <w:rFonts w:ascii="Arial" w:hAnsi="Arial" w:cs="Arial"/>
                <w:sz w:val="20"/>
                <w:szCs w:val="20"/>
              </w:rPr>
              <w:t xml:space="preserve">, </w:t>
            </w:r>
            <w:r w:rsidR="00FA5C79" w:rsidRPr="004B02B3">
              <w:rPr>
                <w:rFonts w:ascii="Arial" w:hAnsi="Arial" w:cs="Arial"/>
                <w:iCs/>
                <w:sz w:val="20"/>
                <w:szCs w:val="20"/>
              </w:rPr>
              <w:t>sauf si l’autorité compétente déclare explicitement le contraire.</w:t>
            </w:r>
          </w:p>
          <w:p w14:paraId="31E2DC35" w14:textId="77777777" w:rsidR="008B0084" w:rsidRPr="004B02B3" w:rsidRDefault="00FA5C79" w:rsidP="001922AF">
            <w:pPr>
              <w:pStyle w:val="Paragraphedeliste"/>
              <w:numPr>
                <w:ilvl w:val="0"/>
                <w:numId w:val="147"/>
              </w:numPr>
              <w:shd w:val="clear" w:color="auto" w:fill="FFFFFF" w:themeFill="background1"/>
              <w:spacing w:after="0" w:line="240" w:lineRule="auto"/>
              <w:ind w:left="357" w:right="45" w:hanging="357"/>
              <w:jc w:val="both"/>
              <w:rPr>
                <w:rFonts w:ascii="Arial" w:hAnsi="Arial" w:cs="Arial"/>
                <w:sz w:val="20"/>
                <w:szCs w:val="20"/>
              </w:rPr>
            </w:pPr>
            <w:r w:rsidRPr="004B02B3">
              <w:rPr>
                <w:rFonts w:ascii="Arial" w:hAnsi="Arial" w:cs="Arial"/>
                <w:iCs/>
                <w:sz w:val="20"/>
                <w:szCs w:val="20"/>
              </w:rPr>
              <w:t xml:space="preserve">Sous réserve du respect des conditions </w:t>
            </w:r>
            <w:r w:rsidRPr="004B02B3">
              <w:rPr>
                <w:rFonts w:ascii="Arial" w:hAnsi="Arial" w:cs="Arial"/>
                <w:sz w:val="20"/>
                <w:szCs w:val="20"/>
              </w:rPr>
              <w:t>ci-dessus</w:t>
            </w:r>
            <w:r w:rsidRPr="004B02B3">
              <w:rPr>
                <w:rFonts w:ascii="Arial" w:hAnsi="Arial" w:cs="Arial"/>
                <w:iCs/>
                <w:sz w:val="20"/>
                <w:szCs w:val="20"/>
              </w:rPr>
              <w:t xml:space="preserve">, la durée de validité du présent agrément est illimitée, sauf si l’agrément a été </w:t>
            </w:r>
            <w:proofErr w:type="spellStart"/>
            <w:r w:rsidRPr="004B02B3">
              <w:rPr>
                <w:rFonts w:ascii="Arial" w:hAnsi="Arial" w:cs="Arial"/>
                <w:iCs/>
                <w:sz w:val="20"/>
                <w:szCs w:val="20"/>
              </w:rPr>
              <w:t>auparavnat</w:t>
            </w:r>
            <w:proofErr w:type="spellEnd"/>
            <w:r w:rsidRPr="004B02B3">
              <w:rPr>
                <w:rFonts w:ascii="Arial" w:hAnsi="Arial" w:cs="Arial"/>
                <w:iCs/>
                <w:sz w:val="20"/>
                <w:szCs w:val="20"/>
              </w:rPr>
              <w:t xml:space="preserve"> rendu, remplacé, suspendu ou </w:t>
            </w:r>
            <w:r w:rsidR="00F92C40" w:rsidRPr="004B02B3">
              <w:rPr>
                <w:rFonts w:ascii="Arial" w:hAnsi="Arial" w:cs="Arial"/>
                <w:iCs/>
                <w:sz w:val="20"/>
                <w:szCs w:val="20"/>
              </w:rPr>
              <w:t>retiré</w:t>
            </w:r>
            <w:r w:rsidRPr="004B02B3">
              <w:rPr>
                <w:rFonts w:ascii="Arial" w:hAnsi="Arial" w:cs="Arial"/>
                <w:iCs/>
                <w:sz w:val="20"/>
                <w:szCs w:val="20"/>
              </w:rPr>
              <w:t>.</w:t>
            </w:r>
          </w:p>
          <w:p w14:paraId="6726AEA0" w14:textId="77777777" w:rsidR="008B0084" w:rsidRPr="004B02B3" w:rsidRDefault="00CE0344" w:rsidP="00B157A5">
            <w:pPr>
              <w:shd w:val="clear" w:color="auto" w:fill="FFFFFF" w:themeFill="background1"/>
              <w:spacing w:after="100" w:line="259" w:lineRule="auto"/>
              <w:ind w:right="48"/>
              <w:jc w:val="both"/>
              <w:rPr>
                <w:rFonts w:ascii="Arial" w:hAnsi="Arial" w:cs="Arial"/>
                <w:sz w:val="20"/>
                <w:szCs w:val="20"/>
              </w:rPr>
            </w:pPr>
            <w:r w:rsidRPr="004B02B3">
              <w:rPr>
                <w:rFonts w:ascii="Arial" w:hAnsi="Arial" w:cs="Arial"/>
                <w:iCs/>
                <w:sz w:val="20"/>
                <w:szCs w:val="20"/>
              </w:rPr>
              <w:t>Date de la première délivrance</w:t>
            </w:r>
            <w:r w:rsidR="008B0084" w:rsidRPr="004B02B3">
              <w:rPr>
                <w:rFonts w:ascii="Arial" w:hAnsi="Arial" w:cs="Arial"/>
                <w:sz w:val="20"/>
                <w:szCs w:val="20"/>
              </w:rPr>
              <w:t xml:space="preserve"> .........................................................................................................</w:t>
            </w:r>
            <w:r w:rsidR="001922AF" w:rsidRPr="004B02B3">
              <w:rPr>
                <w:rFonts w:ascii="Arial" w:hAnsi="Arial" w:cs="Arial"/>
                <w:sz w:val="20"/>
                <w:szCs w:val="20"/>
              </w:rPr>
              <w:t>............</w:t>
            </w:r>
          </w:p>
          <w:p w14:paraId="52061401" w14:textId="77777777" w:rsidR="008B0084" w:rsidRPr="004B02B3" w:rsidRDefault="001922AF" w:rsidP="00B157A5">
            <w:pPr>
              <w:shd w:val="clear" w:color="auto" w:fill="FFFFFF" w:themeFill="background1"/>
              <w:spacing w:after="100" w:line="259" w:lineRule="auto"/>
              <w:ind w:right="48"/>
              <w:jc w:val="both"/>
              <w:rPr>
                <w:rFonts w:ascii="Arial" w:hAnsi="Arial" w:cs="Arial"/>
                <w:sz w:val="20"/>
                <w:szCs w:val="20"/>
              </w:rPr>
            </w:pPr>
            <w:r w:rsidRPr="004B02B3">
              <w:rPr>
                <w:rFonts w:ascii="Arial" w:hAnsi="Arial" w:cs="Arial"/>
                <w:iCs/>
                <w:sz w:val="20"/>
                <w:szCs w:val="20"/>
              </w:rPr>
              <w:t>Signature :</w:t>
            </w:r>
            <w:r w:rsidR="008B0084" w:rsidRPr="004B02B3">
              <w:rPr>
                <w:rFonts w:ascii="Arial" w:hAnsi="Arial" w:cs="Arial"/>
                <w:sz w:val="20"/>
                <w:szCs w:val="20"/>
              </w:rPr>
              <w:t xml:space="preserve"> ................................................................................................................................</w:t>
            </w:r>
            <w:r w:rsidRPr="004B02B3">
              <w:rPr>
                <w:rFonts w:ascii="Arial" w:hAnsi="Arial" w:cs="Arial"/>
                <w:sz w:val="20"/>
                <w:szCs w:val="20"/>
              </w:rPr>
              <w:t>....</w:t>
            </w:r>
          </w:p>
          <w:p w14:paraId="4E3A4912" w14:textId="77777777" w:rsidR="008B0084" w:rsidRPr="004B02B3" w:rsidRDefault="00CE0344" w:rsidP="00B157A5">
            <w:pPr>
              <w:shd w:val="clear" w:color="auto" w:fill="FFFFFF" w:themeFill="background1"/>
              <w:spacing w:after="100" w:line="259" w:lineRule="auto"/>
              <w:ind w:right="48"/>
              <w:jc w:val="both"/>
              <w:rPr>
                <w:rFonts w:ascii="Arial" w:hAnsi="Arial" w:cs="Arial"/>
                <w:sz w:val="20"/>
                <w:szCs w:val="20"/>
              </w:rPr>
            </w:pPr>
            <w:r w:rsidRPr="004B02B3">
              <w:rPr>
                <w:rFonts w:ascii="Arial" w:hAnsi="Arial" w:cs="Arial"/>
                <w:iCs/>
                <w:sz w:val="20"/>
                <w:szCs w:val="20"/>
              </w:rPr>
              <w:t>Date de la présente révision</w:t>
            </w:r>
            <w:r w:rsidR="008B0084" w:rsidRPr="004B02B3">
              <w:rPr>
                <w:rFonts w:ascii="Arial" w:hAnsi="Arial" w:cs="Arial"/>
                <w:sz w:val="20"/>
                <w:szCs w:val="20"/>
              </w:rPr>
              <w:t xml:space="preserve"> ................................................................</w:t>
            </w:r>
            <w:r w:rsidR="00507B7F" w:rsidRPr="004B02B3">
              <w:rPr>
                <w:rFonts w:ascii="Arial" w:hAnsi="Arial" w:cs="Arial"/>
                <w:iCs/>
                <w:sz w:val="20"/>
                <w:szCs w:val="20"/>
              </w:rPr>
              <w:t xml:space="preserve"> Révision n</w:t>
            </w:r>
            <w:proofErr w:type="gramStart"/>
            <w:r w:rsidR="00507B7F" w:rsidRPr="004B02B3">
              <w:rPr>
                <w:rFonts w:ascii="Arial" w:hAnsi="Arial" w:cs="Arial"/>
                <w:iCs/>
                <w:sz w:val="20"/>
                <w:szCs w:val="20"/>
              </w:rPr>
              <w:t>°</w:t>
            </w:r>
            <w:r w:rsidR="001922AF" w:rsidRPr="004B02B3">
              <w:rPr>
                <w:rFonts w:ascii="Arial" w:hAnsi="Arial" w:cs="Arial"/>
                <w:sz w:val="20"/>
                <w:szCs w:val="20"/>
              </w:rPr>
              <w:t>:</w:t>
            </w:r>
            <w:proofErr w:type="gramEnd"/>
            <w:r w:rsidR="001922AF" w:rsidRPr="004B02B3">
              <w:rPr>
                <w:rFonts w:ascii="Arial" w:hAnsi="Arial" w:cs="Arial"/>
                <w:sz w:val="20"/>
                <w:szCs w:val="20"/>
              </w:rPr>
              <w:t xml:space="preserve"> …………</w:t>
            </w:r>
          </w:p>
          <w:p w14:paraId="2D122828" w14:textId="77777777" w:rsidR="008B0084" w:rsidRPr="004B02B3" w:rsidRDefault="00507B7F" w:rsidP="00B157A5">
            <w:pPr>
              <w:shd w:val="clear" w:color="auto" w:fill="FFFFFF" w:themeFill="background1"/>
              <w:spacing w:after="100" w:line="259" w:lineRule="auto"/>
              <w:ind w:right="48"/>
              <w:jc w:val="both"/>
              <w:rPr>
                <w:sz w:val="20"/>
              </w:rPr>
            </w:pPr>
            <w:r w:rsidRPr="004B02B3">
              <w:rPr>
                <w:rFonts w:ascii="Arial" w:hAnsi="Arial" w:cs="Arial"/>
                <w:iCs/>
                <w:sz w:val="20"/>
                <w:szCs w:val="20"/>
              </w:rPr>
              <w:lastRenderedPageBreak/>
              <w:t>Pour l</w:t>
            </w:r>
            <w:r w:rsidR="008C751C" w:rsidRPr="004B02B3">
              <w:rPr>
                <w:rFonts w:ascii="Arial" w:hAnsi="Arial" w:cs="Arial"/>
                <w:iCs/>
                <w:sz w:val="20"/>
                <w:szCs w:val="20"/>
              </w:rPr>
              <w:t>’</w:t>
            </w:r>
            <w:r w:rsidRPr="004B02B3">
              <w:rPr>
                <w:rFonts w:ascii="Arial" w:hAnsi="Arial" w:cs="Arial"/>
                <w:iCs/>
                <w:sz w:val="20"/>
                <w:szCs w:val="20"/>
              </w:rPr>
              <w:t>autorité compétente:</w:t>
            </w:r>
            <w:r w:rsidR="008B0084" w:rsidRPr="004B02B3">
              <w:rPr>
                <w:rFonts w:ascii="Arial" w:hAnsi="Arial" w:cs="Arial"/>
                <w:sz w:val="20"/>
                <w:szCs w:val="20"/>
              </w:rPr>
              <w:t xml:space="preserve">: </w:t>
            </w:r>
            <w:r w:rsidRPr="004B02B3">
              <w:rPr>
                <w:rFonts w:ascii="Arial" w:hAnsi="Arial" w:cs="Arial"/>
                <w:iCs/>
                <w:sz w:val="20"/>
                <w:szCs w:val="20"/>
              </w:rPr>
              <w:t>:[AUTORITÉ COMPÉTENTE DE L</w:t>
            </w:r>
            <w:r w:rsidR="008C751C" w:rsidRPr="004B02B3">
              <w:rPr>
                <w:rFonts w:ascii="Arial" w:hAnsi="Arial" w:cs="Arial"/>
                <w:iCs/>
                <w:sz w:val="20"/>
                <w:szCs w:val="20"/>
              </w:rPr>
              <w:t>’</w:t>
            </w:r>
            <w:r w:rsidRPr="004B02B3">
              <w:rPr>
                <w:rFonts w:ascii="Arial" w:hAnsi="Arial" w:cs="Arial"/>
                <w:iCs/>
                <w:sz w:val="20"/>
                <w:szCs w:val="20"/>
              </w:rPr>
              <w:t>ÉTAT MEMBRE (*)</w:t>
            </w:r>
            <w:r w:rsidR="008B0084" w:rsidRPr="004B02B3">
              <w:rPr>
                <w:rFonts w:ascii="Arial" w:hAnsi="Arial" w:cs="Arial"/>
                <w:sz w:val="20"/>
                <w:szCs w:val="20"/>
              </w:rPr>
              <w:t xml:space="preserve"> </w:t>
            </w:r>
          </w:p>
        </w:tc>
      </w:tr>
      <w:tr w:rsidR="004B02B3" w:rsidRPr="004B02B3" w14:paraId="7AA54C76" w14:textId="77777777" w:rsidTr="008B0084">
        <w:trPr>
          <w:trHeight w:val="8111"/>
        </w:trPr>
        <w:tc>
          <w:tcPr>
            <w:tcW w:w="10348" w:type="dxa"/>
            <w:tcBorders>
              <w:top w:val="single" w:sz="4" w:space="0" w:color="000000"/>
              <w:left w:val="single" w:sz="4" w:space="0" w:color="000000"/>
              <w:bottom w:val="single" w:sz="4" w:space="0" w:color="000000"/>
              <w:right w:val="single" w:sz="4" w:space="0" w:color="000000"/>
            </w:tcBorders>
          </w:tcPr>
          <w:p w14:paraId="5FD58DCB" w14:textId="77777777" w:rsidR="00754A07" w:rsidRPr="004B02B3" w:rsidRDefault="00754A07" w:rsidP="00B157A5">
            <w:pPr>
              <w:shd w:val="clear" w:color="auto" w:fill="FFFFFF" w:themeFill="background1"/>
              <w:spacing w:after="100" w:line="259" w:lineRule="auto"/>
              <w:ind w:right="48"/>
              <w:jc w:val="right"/>
              <w:rPr>
                <w:rFonts w:ascii="Arial" w:hAnsi="Arial" w:cs="Arial"/>
              </w:rPr>
            </w:pPr>
            <w:r w:rsidRPr="004B02B3">
              <w:rPr>
                <w:rFonts w:ascii="Arial" w:hAnsi="Arial" w:cs="Arial"/>
                <w:sz w:val="20"/>
              </w:rPr>
              <w:lastRenderedPageBreak/>
              <w:t xml:space="preserve">Page 2 of 2 </w:t>
            </w:r>
          </w:p>
          <w:p w14:paraId="1EAD9823" w14:textId="77777777" w:rsidR="00754A07" w:rsidRPr="004B02B3" w:rsidRDefault="00C40846" w:rsidP="00B157A5">
            <w:pPr>
              <w:shd w:val="clear" w:color="auto" w:fill="FFFFFF" w:themeFill="background1"/>
              <w:spacing w:line="360" w:lineRule="auto"/>
              <w:ind w:left="1497" w:right="494" w:hanging="911"/>
              <w:jc w:val="center"/>
              <w:rPr>
                <w:rFonts w:ascii="Arial" w:hAnsi="Arial" w:cs="Arial"/>
                <w:sz w:val="24"/>
                <w:szCs w:val="24"/>
              </w:rPr>
            </w:pPr>
            <w:r w:rsidRPr="004B02B3">
              <w:rPr>
                <w:rFonts w:ascii="Arial" w:hAnsi="Arial" w:cs="Arial"/>
                <w:b/>
                <w:sz w:val="24"/>
                <w:szCs w:val="24"/>
              </w:rPr>
              <w:t xml:space="preserve">CONDITIONS </w:t>
            </w:r>
            <w:r w:rsidR="00543191" w:rsidRPr="004B02B3">
              <w:rPr>
                <w:rFonts w:ascii="Arial" w:hAnsi="Arial" w:cs="Arial"/>
                <w:b/>
                <w:sz w:val="24"/>
                <w:szCs w:val="24"/>
              </w:rPr>
              <w:t>D’AGRÉMENT DE L’</w:t>
            </w:r>
            <w:r w:rsidR="00543191" w:rsidRPr="004B02B3">
              <w:rPr>
                <w:rFonts w:ascii="Arial" w:hAnsi="Arial" w:cs="Arial"/>
                <w:b/>
                <w:iCs/>
                <w:sz w:val="24"/>
                <w:szCs w:val="24"/>
              </w:rPr>
              <w:t xml:space="preserve">ORGANISME DE GESTION DU MAINTIEN DE LA NAVIGABILITÉ </w:t>
            </w:r>
          </w:p>
          <w:p w14:paraId="04B24611" w14:textId="77777777" w:rsidR="00754A07" w:rsidRPr="004B02B3" w:rsidRDefault="00543191" w:rsidP="00B157A5">
            <w:pPr>
              <w:shd w:val="clear" w:color="auto" w:fill="FFFFFF" w:themeFill="background1"/>
              <w:spacing w:line="259" w:lineRule="auto"/>
              <w:ind w:right="49"/>
              <w:jc w:val="center"/>
              <w:rPr>
                <w:rFonts w:ascii="Arial" w:hAnsi="Arial" w:cs="Arial"/>
                <w:sz w:val="24"/>
                <w:szCs w:val="24"/>
              </w:rPr>
            </w:pPr>
            <w:r w:rsidRPr="004B02B3">
              <w:rPr>
                <w:rFonts w:ascii="Arial" w:hAnsi="Arial" w:cs="Arial"/>
                <w:b/>
                <w:iCs/>
                <w:sz w:val="24"/>
                <w:szCs w:val="24"/>
              </w:rPr>
              <w:t>Référence :</w:t>
            </w:r>
            <w:r w:rsidRPr="004B02B3">
              <w:rPr>
                <w:rFonts w:ascii="Arial" w:hAnsi="Arial" w:cs="Arial"/>
                <w:iCs/>
                <w:sz w:val="24"/>
                <w:szCs w:val="24"/>
              </w:rPr>
              <w:t xml:space="preserve"> [CODE DE L’ETAT MEMBRE (*)</w:t>
            </w:r>
            <w:proofErr w:type="gramStart"/>
            <w:r w:rsidRPr="004B02B3">
              <w:rPr>
                <w:rFonts w:ascii="Arial" w:hAnsi="Arial" w:cs="Arial"/>
                <w:iCs/>
                <w:sz w:val="24"/>
                <w:szCs w:val="24"/>
              </w:rPr>
              <w:t>]</w:t>
            </w:r>
            <w:r w:rsidR="00754A07" w:rsidRPr="004B02B3">
              <w:rPr>
                <w:rFonts w:ascii="Arial" w:hAnsi="Arial" w:cs="Arial"/>
                <w:sz w:val="24"/>
                <w:szCs w:val="24"/>
              </w:rPr>
              <w:t>.CAMO.XXXX</w:t>
            </w:r>
            <w:proofErr w:type="gramEnd"/>
            <w:r w:rsidR="00754A07" w:rsidRPr="004B02B3">
              <w:rPr>
                <w:rFonts w:ascii="Arial" w:hAnsi="Arial" w:cs="Arial"/>
                <w:sz w:val="24"/>
                <w:szCs w:val="24"/>
              </w:rPr>
              <w:t xml:space="preserve">  </w:t>
            </w:r>
          </w:p>
          <w:p w14:paraId="4636BB5D" w14:textId="77777777" w:rsidR="00754A07" w:rsidRPr="004B02B3" w:rsidRDefault="00543191" w:rsidP="00B157A5">
            <w:pPr>
              <w:shd w:val="clear" w:color="auto" w:fill="FFFFFF" w:themeFill="background1"/>
              <w:spacing w:line="259" w:lineRule="auto"/>
              <w:ind w:right="49"/>
              <w:jc w:val="center"/>
              <w:rPr>
                <w:rFonts w:ascii="Arial" w:hAnsi="Arial" w:cs="Arial"/>
                <w:sz w:val="24"/>
                <w:szCs w:val="24"/>
              </w:rPr>
            </w:pPr>
            <w:r w:rsidRPr="004B02B3">
              <w:rPr>
                <w:rFonts w:ascii="Arial" w:hAnsi="Arial" w:cs="Arial"/>
                <w:sz w:val="24"/>
                <w:szCs w:val="24"/>
              </w:rPr>
              <w:t>(</w:t>
            </w:r>
            <w:proofErr w:type="gramStart"/>
            <w:r w:rsidRPr="004B02B3">
              <w:rPr>
                <w:rFonts w:ascii="Arial" w:hAnsi="Arial" w:cs="Arial"/>
                <w:sz w:val="24"/>
                <w:szCs w:val="24"/>
              </w:rPr>
              <w:t>ré</w:t>
            </w:r>
            <w:r w:rsidR="00754A07" w:rsidRPr="004B02B3">
              <w:rPr>
                <w:rFonts w:ascii="Arial" w:hAnsi="Arial" w:cs="Arial"/>
                <w:sz w:val="24"/>
                <w:szCs w:val="24"/>
              </w:rPr>
              <w:t>f.</w:t>
            </w:r>
            <w:proofErr w:type="gramEnd"/>
            <w:r w:rsidR="00754A07" w:rsidRPr="004B02B3">
              <w:rPr>
                <w:rFonts w:ascii="Arial" w:hAnsi="Arial" w:cs="Arial"/>
                <w:sz w:val="24"/>
                <w:szCs w:val="24"/>
              </w:rPr>
              <w:t xml:space="preserve"> AOC XX.XXXX)  </w:t>
            </w:r>
          </w:p>
          <w:p w14:paraId="3CBEB9AC" w14:textId="77777777" w:rsidR="00754A07" w:rsidRPr="004B02B3" w:rsidRDefault="00754A07" w:rsidP="00B157A5">
            <w:pPr>
              <w:shd w:val="clear" w:color="auto" w:fill="FFFFFF" w:themeFill="background1"/>
              <w:spacing w:line="259" w:lineRule="auto"/>
              <w:jc w:val="center"/>
              <w:rPr>
                <w:rFonts w:ascii="Arial" w:hAnsi="Arial" w:cs="Arial"/>
                <w:sz w:val="24"/>
                <w:szCs w:val="24"/>
              </w:rPr>
            </w:pPr>
          </w:p>
          <w:p w14:paraId="7BE5E1FC" w14:textId="77777777" w:rsidR="00754A07" w:rsidRPr="004B02B3" w:rsidRDefault="00543191" w:rsidP="00B157A5">
            <w:pPr>
              <w:shd w:val="clear" w:color="auto" w:fill="FFFFFF" w:themeFill="background1"/>
              <w:spacing w:line="259" w:lineRule="auto"/>
              <w:ind w:right="49"/>
              <w:jc w:val="center"/>
              <w:rPr>
                <w:rFonts w:ascii="Arial" w:hAnsi="Arial" w:cs="Arial"/>
                <w:sz w:val="24"/>
                <w:szCs w:val="24"/>
              </w:rPr>
            </w:pPr>
            <w:proofErr w:type="gramStart"/>
            <w:r w:rsidRPr="004B02B3">
              <w:rPr>
                <w:rFonts w:ascii="Arial" w:hAnsi="Arial" w:cs="Arial"/>
                <w:b/>
                <w:iCs/>
                <w:sz w:val="24"/>
                <w:szCs w:val="24"/>
              </w:rPr>
              <w:t>Organisme</w:t>
            </w:r>
            <w:r w:rsidRPr="004B02B3">
              <w:rPr>
                <w:rFonts w:ascii="Arial" w:hAnsi="Arial" w:cs="Arial"/>
                <w:iCs/>
                <w:sz w:val="24"/>
                <w:szCs w:val="24"/>
              </w:rPr>
              <w:t>:</w:t>
            </w:r>
            <w:proofErr w:type="gramEnd"/>
            <w:r w:rsidRPr="004B02B3">
              <w:rPr>
                <w:rFonts w:ascii="Arial" w:hAnsi="Arial" w:cs="Arial"/>
                <w:iCs/>
                <w:sz w:val="24"/>
                <w:szCs w:val="24"/>
              </w:rPr>
              <w:t xml:space="preserve"> [NOM ET ADRESSE DE LA SOCIETE]</w:t>
            </w:r>
          </w:p>
          <w:p w14:paraId="3D1B6CF8" w14:textId="77777777" w:rsidR="00754A07" w:rsidRPr="004B02B3" w:rsidRDefault="00754A07" w:rsidP="00B157A5">
            <w:pPr>
              <w:shd w:val="clear" w:color="auto" w:fill="FFFFFF" w:themeFill="background1"/>
              <w:spacing w:line="259" w:lineRule="auto"/>
              <w:rPr>
                <w:rFonts w:ascii="Arial" w:hAnsi="Arial" w:cs="Arial"/>
              </w:rPr>
            </w:pPr>
          </w:p>
          <w:tbl>
            <w:tblPr>
              <w:tblW w:w="8931" w:type="dxa"/>
              <w:tblInd w:w="297" w:type="dxa"/>
              <w:tblCellMar>
                <w:top w:w="35" w:type="dxa"/>
                <w:left w:w="120" w:type="dxa"/>
                <w:right w:w="115" w:type="dxa"/>
              </w:tblCellMar>
              <w:tblLook w:val="04A0" w:firstRow="1" w:lastRow="0" w:firstColumn="1" w:lastColumn="0" w:noHBand="0" w:noVBand="1"/>
            </w:tblPr>
            <w:tblGrid>
              <w:gridCol w:w="2410"/>
              <w:gridCol w:w="1992"/>
              <w:gridCol w:w="2119"/>
              <w:gridCol w:w="2410"/>
            </w:tblGrid>
            <w:tr w:rsidR="004B02B3" w:rsidRPr="004B02B3" w14:paraId="420AFED3" w14:textId="77777777" w:rsidTr="00073B9C">
              <w:trPr>
                <w:trHeight w:val="499"/>
              </w:trPr>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03039A3" w14:textId="77777777" w:rsidR="00754A07" w:rsidRPr="004B02B3" w:rsidRDefault="00543191" w:rsidP="00B157A5">
                  <w:pPr>
                    <w:shd w:val="clear" w:color="auto" w:fill="FFFFFF" w:themeFill="background1"/>
                    <w:spacing w:line="259" w:lineRule="auto"/>
                    <w:jc w:val="center"/>
                    <w:rPr>
                      <w:rFonts w:ascii="Arial" w:hAnsi="Arial" w:cs="Arial"/>
                      <w:b/>
                    </w:rPr>
                  </w:pPr>
                  <w:r w:rsidRPr="004B02B3">
                    <w:rPr>
                      <w:rFonts w:ascii="Arial" w:eastAsia="CorpidOffice-Bold" w:hAnsi="Arial" w:cs="Arial"/>
                      <w:b/>
                    </w:rPr>
                    <w:t>Type/série/groupe de l’aéronef</w:t>
                  </w:r>
                </w:p>
              </w:tc>
              <w:tc>
                <w:tcPr>
                  <w:tcW w:w="1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20105C" w14:textId="77777777" w:rsidR="00754A07" w:rsidRPr="004B02B3" w:rsidRDefault="00543191" w:rsidP="00B157A5">
                  <w:pPr>
                    <w:shd w:val="clear" w:color="auto" w:fill="FFFFFF" w:themeFill="background1"/>
                    <w:spacing w:line="259" w:lineRule="auto"/>
                    <w:rPr>
                      <w:rFonts w:ascii="Arial" w:hAnsi="Arial" w:cs="Arial"/>
                      <w:b/>
                    </w:rPr>
                  </w:pPr>
                  <w:r w:rsidRPr="004B02B3">
                    <w:rPr>
                      <w:rFonts w:ascii="Arial" w:eastAsia="CorpidOffice-Bold" w:hAnsi="Arial" w:cs="Arial"/>
                      <w:b/>
                    </w:rPr>
                    <w:t>Examen de navigabilité autorisé</w:t>
                  </w:r>
                </w:p>
              </w:tc>
              <w:tc>
                <w:tcPr>
                  <w:tcW w:w="2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2073B6" w14:textId="77777777" w:rsidR="00754A07" w:rsidRPr="004B02B3" w:rsidRDefault="00543191" w:rsidP="00B157A5">
                  <w:pPr>
                    <w:shd w:val="clear" w:color="auto" w:fill="FFFFFF" w:themeFill="background1"/>
                    <w:spacing w:line="259" w:lineRule="auto"/>
                    <w:rPr>
                      <w:rFonts w:ascii="Arial" w:hAnsi="Arial" w:cs="Arial"/>
                      <w:b/>
                    </w:rPr>
                  </w:pPr>
                  <w:r w:rsidRPr="004B02B3">
                    <w:rPr>
                      <w:rFonts w:ascii="Arial" w:eastAsia="CorpidOffice-Bold" w:hAnsi="Arial" w:cs="Arial"/>
                      <w:b/>
                    </w:rPr>
                    <w:t>Autorisations de vol autorisées</w:t>
                  </w:r>
                </w:p>
              </w:tc>
              <w:tc>
                <w:tcPr>
                  <w:tcW w:w="24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A03E23D" w14:textId="77777777" w:rsidR="00754A07" w:rsidRPr="004B02B3" w:rsidRDefault="00543191" w:rsidP="00B157A5">
                  <w:pPr>
                    <w:shd w:val="clear" w:color="auto" w:fill="FFFFFF" w:themeFill="background1"/>
                    <w:spacing w:line="259" w:lineRule="auto"/>
                    <w:rPr>
                      <w:rFonts w:ascii="Arial" w:hAnsi="Arial" w:cs="Arial"/>
                      <w:b/>
                    </w:rPr>
                  </w:pPr>
                  <w:r w:rsidRPr="004B02B3">
                    <w:rPr>
                      <w:rFonts w:ascii="Arial" w:hAnsi="Arial" w:cs="Arial"/>
                      <w:b/>
                    </w:rPr>
                    <w:t>Organismes sous contrat</w:t>
                  </w:r>
                  <w:r w:rsidR="00754A07" w:rsidRPr="004B02B3">
                    <w:rPr>
                      <w:rFonts w:ascii="Arial" w:hAnsi="Arial" w:cs="Arial"/>
                      <w:b/>
                    </w:rPr>
                    <w:t xml:space="preserve"> </w:t>
                  </w:r>
                </w:p>
              </w:tc>
            </w:tr>
            <w:tr w:rsidR="004B02B3" w:rsidRPr="004B02B3" w14:paraId="71095C70" w14:textId="77777777" w:rsidTr="00543191">
              <w:trPr>
                <w:trHeight w:val="499"/>
              </w:trPr>
              <w:tc>
                <w:tcPr>
                  <w:tcW w:w="2410" w:type="dxa"/>
                  <w:tcBorders>
                    <w:top w:val="single" w:sz="4" w:space="0" w:color="000000"/>
                    <w:left w:val="single" w:sz="4" w:space="0" w:color="000000"/>
                    <w:bottom w:val="single" w:sz="4" w:space="0" w:color="000000"/>
                    <w:right w:val="single" w:sz="4" w:space="0" w:color="000000"/>
                  </w:tcBorders>
                </w:tcPr>
                <w:p w14:paraId="3ADEB520" w14:textId="77777777" w:rsidR="00543191" w:rsidRPr="004B02B3" w:rsidRDefault="00543191" w:rsidP="00B157A5">
                  <w:pPr>
                    <w:shd w:val="clear" w:color="auto" w:fill="FFFFFF" w:themeFill="background1"/>
                    <w:spacing w:line="259" w:lineRule="auto"/>
                    <w:rPr>
                      <w:rFonts w:ascii="Arial" w:hAnsi="Arial" w:cs="Arial"/>
                    </w:rPr>
                  </w:pPr>
                </w:p>
              </w:tc>
              <w:tc>
                <w:tcPr>
                  <w:tcW w:w="1992" w:type="dxa"/>
                  <w:tcBorders>
                    <w:top w:val="single" w:sz="4" w:space="0" w:color="000000"/>
                    <w:left w:val="single" w:sz="4" w:space="0" w:color="000000"/>
                    <w:bottom w:val="single" w:sz="4" w:space="0" w:color="000000"/>
                    <w:right w:val="single" w:sz="4" w:space="0" w:color="000000"/>
                  </w:tcBorders>
                </w:tcPr>
                <w:p w14:paraId="0CD7699D"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119" w:type="dxa"/>
                  <w:tcBorders>
                    <w:top w:val="single" w:sz="4" w:space="0" w:color="000000"/>
                    <w:left w:val="single" w:sz="4" w:space="0" w:color="000000"/>
                    <w:bottom w:val="single" w:sz="4" w:space="0" w:color="000000"/>
                    <w:right w:val="single" w:sz="4" w:space="0" w:color="000000"/>
                  </w:tcBorders>
                </w:tcPr>
                <w:p w14:paraId="3EFB6F79"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410" w:type="dxa"/>
                  <w:tcBorders>
                    <w:top w:val="single" w:sz="4" w:space="0" w:color="000000"/>
                    <w:left w:val="single" w:sz="4" w:space="0" w:color="000000"/>
                    <w:bottom w:val="single" w:sz="4" w:space="0" w:color="000000"/>
                    <w:right w:val="single" w:sz="4" w:space="0" w:color="000000"/>
                  </w:tcBorders>
                </w:tcPr>
                <w:p w14:paraId="4EF03AB7" w14:textId="77777777" w:rsidR="00543191" w:rsidRPr="004B02B3" w:rsidRDefault="00543191" w:rsidP="00B157A5">
                  <w:pPr>
                    <w:shd w:val="clear" w:color="auto" w:fill="FFFFFF" w:themeFill="background1"/>
                    <w:spacing w:line="259" w:lineRule="auto"/>
                    <w:rPr>
                      <w:rFonts w:ascii="Arial" w:hAnsi="Arial" w:cs="Arial"/>
                    </w:rPr>
                  </w:pPr>
                </w:p>
              </w:tc>
            </w:tr>
            <w:tr w:rsidR="004B02B3" w:rsidRPr="004B02B3" w14:paraId="4ADFA0FA" w14:textId="77777777" w:rsidTr="00543191">
              <w:trPr>
                <w:trHeight w:val="497"/>
              </w:trPr>
              <w:tc>
                <w:tcPr>
                  <w:tcW w:w="2410" w:type="dxa"/>
                  <w:tcBorders>
                    <w:top w:val="single" w:sz="4" w:space="0" w:color="000000"/>
                    <w:left w:val="single" w:sz="4" w:space="0" w:color="000000"/>
                    <w:bottom w:val="single" w:sz="4" w:space="0" w:color="000000"/>
                    <w:right w:val="single" w:sz="4" w:space="0" w:color="000000"/>
                  </w:tcBorders>
                </w:tcPr>
                <w:p w14:paraId="0F2C2C5A" w14:textId="77777777" w:rsidR="00543191" w:rsidRPr="004B02B3" w:rsidRDefault="00543191" w:rsidP="00B157A5">
                  <w:pPr>
                    <w:shd w:val="clear" w:color="auto" w:fill="FFFFFF" w:themeFill="background1"/>
                    <w:spacing w:line="259" w:lineRule="auto"/>
                    <w:rPr>
                      <w:rFonts w:ascii="Arial" w:hAnsi="Arial" w:cs="Arial"/>
                    </w:rPr>
                  </w:pPr>
                </w:p>
              </w:tc>
              <w:tc>
                <w:tcPr>
                  <w:tcW w:w="1992" w:type="dxa"/>
                  <w:tcBorders>
                    <w:top w:val="single" w:sz="4" w:space="0" w:color="000000"/>
                    <w:left w:val="single" w:sz="4" w:space="0" w:color="000000"/>
                    <w:bottom w:val="single" w:sz="4" w:space="0" w:color="000000"/>
                    <w:right w:val="single" w:sz="4" w:space="0" w:color="000000"/>
                  </w:tcBorders>
                </w:tcPr>
                <w:p w14:paraId="2CAE2F52"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119" w:type="dxa"/>
                  <w:tcBorders>
                    <w:top w:val="single" w:sz="4" w:space="0" w:color="000000"/>
                    <w:left w:val="single" w:sz="4" w:space="0" w:color="000000"/>
                    <w:bottom w:val="single" w:sz="4" w:space="0" w:color="000000"/>
                    <w:right w:val="single" w:sz="4" w:space="0" w:color="000000"/>
                  </w:tcBorders>
                </w:tcPr>
                <w:p w14:paraId="315A203A"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410" w:type="dxa"/>
                  <w:tcBorders>
                    <w:top w:val="single" w:sz="4" w:space="0" w:color="000000"/>
                    <w:left w:val="single" w:sz="4" w:space="0" w:color="000000"/>
                    <w:bottom w:val="single" w:sz="4" w:space="0" w:color="000000"/>
                    <w:right w:val="single" w:sz="4" w:space="0" w:color="000000"/>
                  </w:tcBorders>
                </w:tcPr>
                <w:p w14:paraId="699316D4" w14:textId="77777777" w:rsidR="00543191" w:rsidRPr="004B02B3" w:rsidRDefault="00543191" w:rsidP="00B157A5">
                  <w:pPr>
                    <w:shd w:val="clear" w:color="auto" w:fill="FFFFFF" w:themeFill="background1"/>
                    <w:spacing w:line="259" w:lineRule="auto"/>
                    <w:rPr>
                      <w:rFonts w:ascii="Arial" w:hAnsi="Arial" w:cs="Arial"/>
                    </w:rPr>
                  </w:pPr>
                </w:p>
              </w:tc>
            </w:tr>
            <w:tr w:rsidR="004B02B3" w:rsidRPr="004B02B3" w14:paraId="2D8B46C7" w14:textId="77777777" w:rsidTr="00543191">
              <w:trPr>
                <w:trHeight w:val="499"/>
              </w:trPr>
              <w:tc>
                <w:tcPr>
                  <w:tcW w:w="2410" w:type="dxa"/>
                  <w:tcBorders>
                    <w:top w:val="single" w:sz="4" w:space="0" w:color="000000"/>
                    <w:left w:val="single" w:sz="4" w:space="0" w:color="000000"/>
                    <w:bottom w:val="single" w:sz="4" w:space="0" w:color="000000"/>
                    <w:right w:val="single" w:sz="4" w:space="0" w:color="000000"/>
                  </w:tcBorders>
                </w:tcPr>
                <w:p w14:paraId="002F681F" w14:textId="77777777" w:rsidR="00543191" w:rsidRPr="004B02B3" w:rsidRDefault="00543191" w:rsidP="00B157A5">
                  <w:pPr>
                    <w:shd w:val="clear" w:color="auto" w:fill="FFFFFF" w:themeFill="background1"/>
                    <w:spacing w:line="259" w:lineRule="auto"/>
                    <w:rPr>
                      <w:rFonts w:ascii="Arial" w:hAnsi="Arial" w:cs="Arial"/>
                    </w:rPr>
                  </w:pPr>
                </w:p>
              </w:tc>
              <w:tc>
                <w:tcPr>
                  <w:tcW w:w="1992" w:type="dxa"/>
                  <w:tcBorders>
                    <w:top w:val="single" w:sz="4" w:space="0" w:color="000000"/>
                    <w:left w:val="single" w:sz="4" w:space="0" w:color="000000"/>
                    <w:bottom w:val="single" w:sz="4" w:space="0" w:color="000000"/>
                    <w:right w:val="single" w:sz="4" w:space="0" w:color="000000"/>
                  </w:tcBorders>
                </w:tcPr>
                <w:p w14:paraId="35BA23CF"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119" w:type="dxa"/>
                  <w:tcBorders>
                    <w:top w:val="single" w:sz="4" w:space="0" w:color="000000"/>
                    <w:left w:val="single" w:sz="4" w:space="0" w:color="000000"/>
                    <w:bottom w:val="single" w:sz="4" w:space="0" w:color="000000"/>
                    <w:right w:val="single" w:sz="4" w:space="0" w:color="000000"/>
                  </w:tcBorders>
                </w:tcPr>
                <w:p w14:paraId="40FC9F08"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410" w:type="dxa"/>
                  <w:tcBorders>
                    <w:top w:val="single" w:sz="4" w:space="0" w:color="000000"/>
                    <w:left w:val="single" w:sz="4" w:space="0" w:color="000000"/>
                    <w:bottom w:val="single" w:sz="4" w:space="0" w:color="000000"/>
                    <w:right w:val="single" w:sz="4" w:space="0" w:color="000000"/>
                  </w:tcBorders>
                </w:tcPr>
                <w:p w14:paraId="366DCE2C" w14:textId="77777777" w:rsidR="00543191" w:rsidRPr="004B02B3" w:rsidRDefault="00543191" w:rsidP="00B157A5">
                  <w:pPr>
                    <w:shd w:val="clear" w:color="auto" w:fill="FFFFFF" w:themeFill="background1"/>
                    <w:spacing w:line="259" w:lineRule="auto"/>
                    <w:rPr>
                      <w:rFonts w:ascii="Arial" w:hAnsi="Arial" w:cs="Arial"/>
                    </w:rPr>
                  </w:pPr>
                </w:p>
              </w:tc>
            </w:tr>
            <w:tr w:rsidR="004B02B3" w:rsidRPr="004B02B3" w14:paraId="3EDEBEBB" w14:textId="77777777" w:rsidTr="00543191">
              <w:trPr>
                <w:trHeight w:val="497"/>
              </w:trPr>
              <w:tc>
                <w:tcPr>
                  <w:tcW w:w="2410" w:type="dxa"/>
                  <w:tcBorders>
                    <w:top w:val="single" w:sz="4" w:space="0" w:color="000000"/>
                    <w:left w:val="single" w:sz="4" w:space="0" w:color="000000"/>
                    <w:bottom w:val="single" w:sz="4" w:space="0" w:color="000000"/>
                    <w:right w:val="single" w:sz="4" w:space="0" w:color="000000"/>
                  </w:tcBorders>
                </w:tcPr>
                <w:p w14:paraId="5326FD22" w14:textId="77777777" w:rsidR="00543191" w:rsidRPr="004B02B3" w:rsidRDefault="00543191" w:rsidP="00B157A5">
                  <w:pPr>
                    <w:shd w:val="clear" w:color="auto" w:fill="FFFFFF" w:themeFill="background1"/>
                    <w:spacing w:line="259" w:lineRule="auto"/>
                    <w:rPr>
                      <w:rFonts w:ascii="Arial" w:hAnsi="Arial" w:cs="Arial"/>
                    </w:rPr>
                  </w:pPr>
                </w:p>
              </w:tc>
              <w:tc>
                <w:tcPr>
                  <w:tcW w:w="1992" w:type="dxa"/>
                  <w:tcBorders>
                    <w:top w:val="single" w:sz="4" w:space="0" w:color="000000"/>
                    <w:left w:val="single" w:sz="4" w:space="0" w:color="000000"/>
                    <w:bottom w:val="single" w:sz="4" w:space="0" w:color="000000"/>
                    <w:right w:val="single" w:sz="4" w:space="0" w:color="000000"/>
                  </w:tcBorders>
                </w:tcPr>
                <w:p w14:paraId="19C9EE13"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119" w:type="dxa"/>
                  <w:tcBorders>
                    <w:top w:val="single" w:sz="4" w:space="0" w:color="000000"/>
                    <w:left w:val="single" w:sz="4" w:space="0" w:color="000000"/>
                    <w:bottom w:val="single" w:sz="4" w:space="0" w:color="000000"/>
                    <w:right w:val="single" w:sz="4" w:space="0" w:color="000000"/>
                  </w:tcBorders>
                </w:tcPr>
                <w:p w14:paraId="72BF17E1" w14:textId="77777777" w:rsidR="00543191" w:rsidRPr="004B02B3" w:rsidRDefault="00543191" w:rsidP="00B157A5">
                  <w:pPr>
                    <w:shd w:val="clear" w:color="auto" w:fill="FFFFFF" w:themeFill="background1"/>
                    <w:spacing w:before="120" w:after="120"/>
                    <w:jc w:val="center"/>
                    <w:rPr>
                      <w:bCs/>
                    </w:rPr>
                  </w:pPr>
                  <w:r w:rsidRPr="004B02B3">
                    <w:rPr>
                      <w:bCs/>
                    </w:rPr>
                    <w:t>[oui / NON] (***)</w:t>
                  </w:r>
                </w:p>
              </w:tc>
              <w:tc>
                <w:tcPr>
                  <w:tcW w:w="2410" w:type="dxa"/>
                  <w:tcBorders>
                    <w:top w:val="single" w:sz="4" w:space="0" w:color="000000"/>
                    <w:left w:val="single" w:sz="4" w:space="0" w:color="000000"/>
                    <w:bottom w:val="single" w:sz="4" w:space="0" w:color="000000"/>
                    <w:right w:val="single" w:sz="4" w:space="0" w:color="000000"/>
                  </w:tcBorders>
                </w:tcPr>
                <w:p w14:paraId="28040FCC" w14:textId="77777777" w:rsidR="00543191" w:rsidRPr="004B02B3" w:rsidRDefault="00543191" w:rsidP="00B157A5">
                  <w:pPr>
                    <w:shd w:val="clear" w:color="auto" w:fill="FFFFFF" w:themeFill="background1"/>
                    <w:spacing w:line="259" w:lineRule="auto"/>
                    <w:rPr>
                      <w:rFonts w:ascii="Arial" w:hAnsi="Arial" w:cs="Arial"/>
                    </w:rPr>
                  </w:pPr>
                </w:p>
              </w:tc>
            </w:tr>
          </w:tbl>
          <w:p w14:paraId="0247D990" w14:textId="77777777" w:rsidR="00543191" w:rsidRPr="004B02B3" w:rsidRDefault="00543191" w:rsidP="00B157A5">
            <w:pPr>
              <w:shd w:val="clear" w:color="auto" w:fill="FFFFFF" w:themeFill="background1"/>
              <w:spacing w:after="102" w:line="259" w:lineRule="auto"/>
              <w:rPr>
                <w:rFonts w:ascii="Arial" w:hAnsi="Arial" w:cs="Arial"/>
                <w:sz w:val="20"/>
              </w:rPr>
            </w:pPr>
          </w:p>
          <w:p w14:paraId="197223AF" w14:textId="77777777" w:rsidR="00754A07" w:rsidRPr="004B02B3" w:rsidRDefault="0076132A" w:rsidP="00B157A5">
            <w:pPr>
              <w:shd w:val="clear" w:color="auto" w:fill="FFFFFF" w:themeFill="background1"/>
              <w:spacing w:after="102" w:line="259" w:lineRule="auto"/>
              <w:rPr>
                <w:rFonts w:ascii="Arial" w:hAnsi="Arial" w:cs="Arial"/>
                <w:sz w:val="20"/>
                <w:szCs w:val="20"/>
              </w:rPr>
            </w:pPr>
            <w:r w:rsidRPr="004B02B3">
              <w:rPr>
                <w:rFonts w:ascii="Arial" w:hAnsi="Arial" w:cs="Arial"/>
                <w:sz w:val="20"/>
                <w:szCs w:val="20"/>
              </w:rPr>
              <w:t xml:space="preserve">Les </w:t>
            </w:r>
            <w:r w:rsidR="00F92C40" w:rsidRPr="004B02B3">
              <w:rPr>
                <w:rFonts w:ascii="Arial" w:hAnsi="Arial" w:cs="Arial"/>
                <w:sz w:val="20"/>
                <w:szCs w:val="20"/>
              </w:rPr>
              <w:t>conditions</w:t>
            </w:r>
            <w:r w:rsidRPr="004B02B3">
              <w:rPr>
                <w:rFonts w:ascii="Arial" w:hAnsi="Arial" w:cs="Arial"/>
                <w:sz w:val="20"/>
                <w:szCs w:val="20"/>
              </w:rPr>
              <w:t xml:space="preserve"> d’agrément sont </w:t>
            </w:r>
            <w:proofErr w:type="gramStart"/>
            <w:r w:rsidRPr="004B02B3">
              <w:rPr>
                <w:rFonts w:ascii="Arial" w:hAnsi="Arial" w:cs="Arial"/>
                <w:sz w:val="20"/>
                <w:szCs w:val="20"/>
              </w:rPr>
              <w:t>limités</w:t>
            </w:r>
            <w:proofErr w:type="gramEnd"/>
            <w:r w:rsidRPr="004B02B3">
              <w:rPr>
                <w:rFonts w:ascii="Arial" w:hAnsi="Arial" w:cs="Arial"/>
                <w:sz w:val="20"/>
                <w:szCs w:val="20"/>
              </w:rPr>
              <w:t xml:space="preserve"> à l’</w:t>
            </w:r>
            <w:proofErr w:type="spellStart"/>
            <w:r w:rsidRPr="004B02B3">
              <w:rPr>
                <w:rFonts w:ascii="Arial" w:hAnsi="Arial" w:cs="Arial"/>
                <w:sz w:val="20"/>
                <w:szCs w:val="20"/>
              </w:rPr>
              <w:t>étandue</w:t>
            </w:r>
            <w:proofErr w:type="spellEnd"/>
            <w:r w:rsidRPr="004B02B3">
              <w:rPr>
                <w:rFonts w:ascii="Arial" w:hAnsi="Arial" w:cs="Arial"/>
                <w:sz w:val="20"/>
                <w:szCs w:val="20"/>
              </w:rPr>
              <w:t xml:space="preserve"> des travaux contenus dans la section du CAME approuvé.</w:t>
            </w:r>
            <w:r w:rsidR="00754A07" w:rsidRPr="004B02B3">
              <w:rPr>
                <w:rFonts w:ascii="Arial" w:hAnsi="Arial" w:cs="Arial"/>
                <w:sz w:val="20"/>
                <w:szCs w:val="20"/>
              </w:rPr>
              <w:t xml:space="preserve"> </w:t>
            </w:r>
          </w:p>
          <w:p w14:paraId="4ACFB729" w14:textId="77777777" w:rsidR="00754A07" w:rsidRPr="004B02B3" w:rsidRDefault="0076132A" w:rsidP="00B157A5">
            <w:pPr>
              <w:shd w:val="clear" w:color="auto" w:fill="FFFFFF" w:themeFill="background1"/>
              <w:spacing w:after="100" w:line="259" w:lineRule="auto"/>
              <w:rPr>
                <w:rFonts w:ascii="Arial" w:hAnsi="Arial" w:cs="Arial"/>
                <w:sz w:val="20"/>
                <w:szCs w:val="20"/>
              </w:rPr>
            </w:pPr>
            <w:r w:rsidRPr="004B02B3">
              <w:rPr>
                <w:rFonts w:ascii="Arial" w:hAnsi="Arial" w:cs="Arial"/>
                <w:sz w:val="20"/>
                <w:szCs w:val="20"/>
              </w:rPr>
              <w:t xml:space="preserve">Référence du </w:t>
            </w:r>
            <w:proofErr w:type="gramStart"/>
            <w:r w:rsidR="00754A07" w:rsidRPr="004B02B3">
              <w:rPr>
                <w:rFonts w:ascii="Arial" w:hAnsi="Arial" w:cs="Arial"/>
                <w:sz w:val="20"/>
                <w:szCs w:val="20"/>
              </w:rPr>
              <w:t>CAME:</w:t>
            </w:r>
            <w:proofErr w:type="gramEnd"/>
            <w:r w:rsidR="00754A07" w:rsidRPr="004B02B3">
              <w:rPr>
                <w:rFonts w:ascii="Arial" w:hAnsi="Arial" w:cs="Arial"/>
                <w:sz w:val="20"/>
                <w:szCs w:val="20"/>
              </w:rPr>
              <w:t xml:space="preserve"> ……………………………………………………</w:t>
            </w:r>
            <w:r w:rsidR="00B63F47" w:rsidRPr="004B02B3">
              <w:rPr>
                <w:rFonts w:ascii="Arial" w:hAnsi="Arial" w:cs="Arial"/>
                <w:sz w:val="20"/>
                <w:szCs w:val="20"/>
              </w:rPr>
              <w:t>…………………………………………………</w:t>
            </w:r>
          </w:p>
          <w:p w14:paraId="1DB26E6C" w14:textId="77777777" w:rsidR="00754A07" w:rsidRPr="004B02B3" w:rsidRDefault="0076132A" w:rsidP="00B157A5">
            <w:pPr>
              <w:shd w:val="clear" w:color="auto" w:fill="FFFFFF" w:themeFill="background1"/>
              <w:spacing w:after="102" w:line="259" w:lineRule="auto"/>
              <w:rPr>
                <w:rFonts w:ascii="Arial" w:hAnsi="Arial" w:cs="Arial"/>
                <w:sz w:val="20"/>
                <w:szCs w:val="20"/>
              </w:rPr>
            </w:pPr>
            <w:r w:rsidRPr="004B02B3">
              <w:rPr>
                <w:rFonts w:ascii="Arial" w:hAnsi="Arial" w:cs="Arial"/>
                <w:iCs/>
                <w:sz w:val="20"/>
                <w:szCs w:val="20"/>
              </w:rPr>
              <w:t xml:space="preserve">Date de la première </w:t>
            </w:r>
            <w:proofErr w:type="gramStart"/>
            <w:r w:rsidRPr="004B02B3">
              <w:rPr>
                <w:rFonts w:ascii="Arial" w:hAnsi="Arial" w:cs="Arial"/>
                <w:iCs/>
                <w:sz w:val="20"/>
                <w:szCs w:val="20"/>
              </w:rPr>
              <w:t>délivrance</w:t>
            </w:r>
            <w:r w:rsidR="00754A07" w:rsidRPr="004B02B3">
              <w:rPr>
                <w:rFonts w:ascii="Arial" w:hAnsi="Arial" w:cs="Arial"/>
                <w:sz w:val="20"/>
                <w:szCs w:val="20"/>
              </w:rPr>
              <w:t>:</w:t>
            </w:r>
            <w:proofErr w:type="gramEnd"/>
            <w:r w:rsidR="00754A07" w:rsidRPr="004B02B3">
              <w:rPr>
                <w:rFonts w:ascii="Arial" w:hAnsi="Arial" w:cs="Arial"/>
                <w:sz w:val="20"/>
                <w:szCs w:val="20"/>
              </w:rPr>
              <w:t xml:space="preserve"> …………………………………… </w:t>
            </w:r>
          </w:p>
          <w:p w14:paraId="6142E67F" w14:textId="77777777" w:rsidR="00754A07" w:rsidRPr="004B02B3" w:rsidRDefault="00754A07" w:rsidP="00B157A5">
            <w:pPr>
              <w:shd w:val="clear" w:color="auto" w:fill="FFFFFF" w:themeFill="background1"/>
              <w:spacing w:after="102" w:line="259" w:lineRule="auto"/>
              <w:rPr>
                <w:rFonts w:ascii="Arial" w:hAnsi="Arial" w:cs="Arial"/>
                <w:sz w:val="20"/>
                <w:szCs w:val="20"/>
              </w:rPr>
            </w:pPr>
            <w:proofErr w:type="gramStart"/>
            <w:r w:rsidRPr="004B02B3">
              <w:rPr>
                <w:rFonts w:ascii="Arial" w:hAnsi="Arial" w:cs="Arial"/>
                <w:sz w:val="20"/>
                <w:szCs w:val="20"/>
              </w:rPr>
              <w:t>Sign</w:t>
            </w:r>
            <w:r w:rsidR="0076132A" w:rsidRPr="004B02B3">
              <w:rPr>
                <w:rFonts w:ascii="Arial" w:hAnsi="Arial" w:cs="Arial"/>
                <w:sz w:val="20"/>
                <w:szCs w:val="20"/>
              </w:rPr>
              <w:t>ature</w:t>
            </w:r>
            <w:r w:rsidRPr="004B02B3">
              <w:rPr>
                <w:rFonts w:ascii="Arial" w:hAnsi="Arial" w:cs="Arial"/>
                <w:sz w:val="20"/>
                <w:szCs w:val="20"/>
              </w:rPr>
              <w:t>:</w:t>
            </w:r>
            <w:proofErr w:type="gramEnd"/>
            <w:r w:rsidRPr="004B02B3">
              <w:rPr>
                <w:rFonts w:ascii="Arial" w:hAnsi="Arial" w:cs="Arial"/>
                <w:sz w:val="20"/>
                <w:szCs w:val="20"/>
              </w:rPr>
              <w:t xml:space="preserve"> …………………………………………………………… </w:t>
            </w:r>
          </w:p>
          <w:p w14:paraId="5E9177FE" w14:textId="77777777" w:rsidR="00754A07" w:rsidRPr="004B02B3" w:rsidRDefault="0076132A" w:rsidP="00B157A5">
            <w:pPr>
              <w:shd w:val="clear" w:color="auto" w:fill="FFFFFF" w:themeFill="background1"/>
              <w:spacing w:after="102" w:line="259" w:lineRule="auto"/>
              <w:rPr>
                <w:rFonts w:ascii="Arial" w:hAnsi="Arial" w:cs="Arial"/>
                <w:sz w:val="20"/>
                <w:szCs w:val="20"/>
              </w:rPr>
            </w:pPr>
            <w:r w:rsidRPr="004B02B3">
              <w:rPr>
                <w:rFonts w:ascii="Arial" w:hAnsi="Arial" w:cs="Arial"/>
                <w:iCs/>
                <w:sz w:val="20"/>
                <w:szCs w:val="20"/>
              </w:rPr>
              <w:t xml:space="preserve">Date de la présente </w:t>
            </w:r>
            <w:proofErr w:type="gramStart"/>
            <w:r w:rsidRPr="004B02B3">
              <w:rPr>
                <w:rFonts w:ascii="Arial" w:hAnsi="Arial" w:cs="Arial"/>
                <w:iCs/>
                <w:sz w:val="20"/>
                <w:szCs w:val="20"/>
              </w:rPr>
              <w:t>révision</w:t>
            </w:r>
            <w:r w:rsidR="00754A07" w:rsidRPr="004B02B3">
              <w:rPr>
                <w:rFonts w:ascii="Arial" w:hAnsi="Arial" w:cs="Arial"/>
                <w:sz w:val="20"/>
                <w:szCs w:val="20"/>
              </w:rPr>
              <w:t>:</w:t>
            </w:r>
            <w:proofErr w:type="gramEnd"/>
            <w:r w:rsidR="00754A07" w:rsidRPr="004B02B3">
              <w:rPr>
                <w:rFonts w:ascii="Arial" w:hAnsi="Arial" w:cs="Arial"/>
                <w:sz w:val="20"/>
                <w:szCs w:val="20"/>
              </w:rPr>
              <w:t xml:space="preserve"> …………………………………………………………… R</w:t>
            </w:r>
            <w:r w:rsidRPr="004B02B3">
              <w:rPr>
                <w:rFonts w:ascii="Arial" w:hAnsi="Arial" w:cs="Arial"/>
                <w:sz w:val="20"/>
                <w:szCs w:val="20"/>
              </w:rPr>
              <w:t>é</w:t>
            </w:r>
            <w:r w:rsidR="00754A07" w:rsidRPr="004B02B3">
              <w:rPr>
                <w:rFonts w:ascii="Arial" w:hAnsi="Arial" w:cs="Arial"/>
                <w:sz w:val="20"/>
                <w:szCs w:val="20"/>
              </w:rPr>
              <w:t>vision N</w:t>
            </w:r>
            <w:r w:rsidRPr="004B02B3">
              <w:rPr>
                <w:rFonts w:ascii="Arial" w:hAnsi="Arial" w:cs="Arial"/>
                <w:sz w:val="20"/>
                <w:szCs w:val="20"/>
              </w:rPr>
              <w:t>°: …………………………</w:t>
            </w:r>
          </w:p>
          <w:p w14:paraId="0DB52DA8" w14:textId="77777777" w:rsidR="00754A07" w:rsidRPr="004B02B3" w:rsidRDefault="0076132A" w:rsidP="00B157A5">
            <w:pPr>
              <w:shd w:val="clear" w:color="auto" w:fill="FFFFFF" w:themeFill="background1"/>
              <w:spacing w:line="259" w:lineRule="auto"/>
              <w:rPr>
                <w:rFonts w:ascii="Arial" w:hAnsi="Arial" w:cs="Arial"/>
              </w:rPr>
            </w:pPr>
            <w:r w:rsidRPr="004B02B3">
              <w:rPr>
                <w:rFonts w:ascii="Arial" w:hAnsi="Arial" w:cs="Arial"/>
                <w:iCs/>
                <w:sz w:val="20"/>
                <w:szCs w:val="20"/>
              </w:rPr>
              <w:t>Pour l’autorité compétente :[AUTORITÉ COMPÉTENTE DE L’ÉTAT MEMBRE (*)]</w:t>
            </w:r>
          </w:p>
        </w:tc>
      </w:tr>
    </w:tbl>
    <w:p w14:paraId="3273412E" w14:textId="77777777" w:rsidR="001922AF" w:rsidRPr="004B02B3" w:rsidRDefault="001922AF" w:rsidP="001922AF">
      <w:pPr>
        <w:shd w:val="clear" w:color="auto" w:fill="FFFFFF" w:themeFill="background1"/>
        <w:spacing w:after="0" w:line="240" w:lineRule="auto"/>
        <w:ind w:left="-5"/>
        <w:rPr>
          <w:rFonts w:ascii="Arial" w:hAnsi="Arial" w:cs="Arial"/>
          <w:bCs/>
          <w:i/>
          <w:sz w:val="16"/>
          <w:szCs w:val="16"/>
        </w:rPr>
      </w:pPr>
    </w:p>
    <w:p w14:paraId="0A98545C" w14:textId="77777777" w:rsidR="00754A07" w:rsidRPr="004B02B3" w:rsidRDefault="0076132A" w:rsidP="001922AF">
      <w:pPr>
        <w:shd w:val="clear" w:color="auto" w:fill="FFFFFF" w:themeFill="background1"/>
        <w:spacing w:after="0" w:line="240" w:lineRule="auto"/>
        <w:ind w:left="-5"/>
        <w:rPr>
          <w:rFonts w:ascii="Arial" w:hAnsi="Arial" w:cs="Arial"/>
          <w:sz w:val="20"/>
          <w:szCs w:val="20"/>
        </w:rPr>
      </w:pPr>
      <w:r w:rsidRPr="004B02B3">
        <w:rPr>
          <w:rFonts w:ascii="Arial" w:hAnsi="Arial" w:cs="Arial"/>
          <w:bCs/>
          <w:i/>
          <w:sz w:val="20"/>
          <w:szCs w:val="20"/>
        </w:rPr>
        <w:t>Formulaire 14-MGde l’ASSA-AC – Version 1</w:t>
      </w:r>
    </w:p>
    <w:p w14:paraId="10E90E50" w14:textId="77777777" w:rsidR="00754A07" w:rsidRPr="004B02B3" w:rsidRDefault="0076132A" w:rsidP="001922AF">
      <w:pPr>
        <w:shd w:val="clear" w:color="auto" w:fill="FFFFFF" w:themeFill="background1"/>
        <w:tabs>
          <w:tab w:val="center" w:pos="2014"/>
        </w:tabs>
        <w:spacing w:after="0" w:line="240" w:lineRule="auto"/>
        <w:ind w:left="-15"/>
        <w:rPr>
          <w:rFonts w:ascii="Arial" w:hAnsi="Arial" w:cs="Arial"/>
          <w:sz w:val="20"/>
          <w:szCs w:val="20"/>
        </w:rPr>
      </w:pPr>
      <w:r w:rsidRPr="004B02B3">
        <w:rPr>
          <w:rFonts w:ascii="Arial" w:hAnsi="Arial" w:cs="Arial"/>
          <w:sz w:val="20"/>
          <w:szCs w:val="20"/>
        </w:rPr>
        <w:t xml:space="preserve">(*) </w:t>
      </w:r>
      <w:r w:rsidRPr="004B02B3">
        <w:rPr>
          <w:rFonts w:ascii="Arial" w:hAnsi="Arial" w:cs="Arial"/>
          <w:bCs/>
          <w:i/>
          <w:sz w:val="20"/>
          <w:szCs w:val="20"/>
        </w:rPr>
        <w:t>Ou ASSA-AC si l’ASSA-AC est l’autorité compétente</w:t>
      </w:r>
    </w:p>
    <w:p w14:paraId="57D6D213" w14:textId="77777777" w:rsidR="00754A07" w:rsidRPr="004B02B3" w:rsidRDefault="00754A07" w:rsidP="001922AF">
      <w:pPr>
        <w:shd w:val="clear" w:color="auto" w:fill="FFFFFF" w:themeFill="background1"/>
        <w:tabs>
          <w:tab w:val="center" w:pos="1907"/>
        </w:tabs>
        <w:spacing w:after="0" w:line="240" w:lineRule="auto"/>
        <w:ind w:left="-15"/>
        <w:rPr>
          <w:rFonts w:ascii="Arial" w:hAnsi="Arial" w:cs="Arial"/>
          <w:sz w:val="20"/>
          <w:szCs w:val="20"/>
        </w:rPr>
      </w:pPr>
      <w:r w:rsidRPr="004B02B3">
        <w:rPr>
          <w:rFonts w:ascii="Arial" w:hAnsi="Arial" w:cs="Arial"/>
          <w:sz w:val="20"/>
          <w:szCs w:val="20"/>
        </w:rPr>
        <w:t xml:space="preserve">(**) </w:t>
      </w:r>
      <w:r w:rsidRPr="004B02B3">
        <w:rPr>
          <w:rFonts w:ascii="Arial" w:hAnsi="Arial" w:cs="Arial"/>
          <w:sz w:val="20"/>
          <w:szCs w:val="20"/>
        </w:rPr>
        <w:tab/>
      </w:r>
      <w:r w:rsidR="0076132A" w:rsidRPr="004B02B3">
        <w:rPr>
          <w:rFonts w:ascii="Arial" w:hAnsi="Arial" w:cs="Arial"/>
          <w:bCs/>
          <w:i/>
          <w:sz w:val="20"/>
          <w:szCs w:val="20"/>
        </w:rPr>
        <w:t>Biffer pour les Etats non membres de la CEMAC ou l’ASSA-AC</w:t>
      </w:r>
    </w:p>
    <w:p w14:paraId="674619E3" w14:textId="77777777" w:rsidR="00280F12" w:rsidRPr="004B02B3" w:rsidRDefault="0076132A" w:rsidP="001922AF">
      <w:pPr>
        <w:shd w:val="clear" w:color="auto" w:fill="FFFFFF" w:themeFill="background1"/>
        <w:spacing w:after="0" w:line="240" w:lineRule="auto"/>
        <w:rPr>
          <w:rFonts w:ascii="Arial" w:hAnsi="Arial" w:cs="Arial"/>
          <w:b/>
          <w:sz w:val="20"/>
          <w:szCs w:val="20"/>
        </w:rPr>
      </w:pPr>
      <w:r w:rsidRPr="004B02B3">
        <w:rPr>
          <w:rFonts w:ascii="Arial" w:hAnsi="Arial" w:cs="Arial"/>
          <w:sz w:val="20"/>
          <w:szCs w:val="20"/>
        </w:rPr>
        <w:t xml:space="preserve">(***) </w:t>
      </w:r>
      <w:r w:rsidRPr="004B02B3">
        <w:rPr>
          <w:rFonts w:ascii="Arial" w:hAnsi="Arial" w:cs="Arial"/>
          <w:i/>
          <w:sz w:val="20"/>
          <w:szCs w:val="20"/>
        </w:rPr>
        <w:t>Biffer, le cas échéant, si l’organisme n’est pas agréé</w:t>
      </w:r>
      <w:r w:rsidR="00754A07" w:rsidRPr="004B02B3">
        <w:rPr>
          <w:rFonts w:ascii="Arial" w:hAnsi="Arial" w:cs="Arial"/>
          <w:sz w:val="20"/>
          <w:szCs w:val="20"/>
        </w:rPr>
        <w:t>.</w:t>
      </w:r>
    </w:p>
    <w:sectPr w:rsidR="00280F12" w:rsidRPr="004B02B3" w:rsidSect="00833849">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AD59C" w14:textId="77777777" w:rsidR="005352B4" w:rsidRDefault="005352B4" w:rsidP="005D32B1">
      <w:pPr>
        <w:spacing w:after="0" w:line="240" w:lineRule="auto"/>
      </w:pPr>
      <w:r>
        <w:separator/>
      </w:r>
    </w:p>
  </w:endnote>
  <w:endnote w:type="continuationSeparator" w:id="0">
    <w:p w14:paraId="6A57D2D0" w14:textId="77777777" w:rsidR="005352B4" w:rsidRDefault="005352B4" w:rsidP="005D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5F7A" w14:textId="77777777" w:rsidR="004B02B3" w:rsidRDefault="004B02B3" w:rsidP="00776194">
    <w:pPr>
      <w:pStyle w:val="Pieddepage"/>
    </w:pPr>
    <w:r>
      <w:rPr>
        <w:noProof/>
      </w:rPr>
      <mc:AlternateContent>
        <mc:Choice Requires="wps">
          <w:drawing>
            <wp:anchor distT="0" distB="0" distL="114300" distR="114300" simplePos="0" relativeHeight="251659264" behindDoc="0" locked="0" layoutInCell="1" allowOverlap="1" wp14:anchorId="1147C9BA" wp14:editId="0A12ABFB">
              <wp:simplePos x="0" y="0"/>
              <wp:positionH relativeFrom="margin">
                <wp:posOffset>-38100</wp:posOffset>
              </wp:positionH>
              <wp:positionV relativeFrom="paragraph">
                <wp:posOffset>149225</wp:posOffset>
              </wp:positionV>
              <wp:extent cx="6044565" cy="0"/>
              <wp:effectExtent l="0" t="19050" r="51435"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DB6A383"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1.75pt" to="472.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" strokeweight="4.5pt">
              <v:stroke linestyle="thinThick"/>
              <w10:wrap anchorx="margin"/>
            </v:line>
          </w:pict>
        </mc:Fallback>
      </mc:AlternateContent>
    </w:r>
  </w:p>
  <w:p w14:paraId="7405951F" w14:textId="77777777" w:rsidR="004B02B3" w:rsidRDefault="004B02B3" w:rsidP="00776194">
    <w:pPr>
      <w:pStyle w:val="Pieddepage"/>
      <w:spacing w:before="120" w:after="120"/>
      <w:jc w:val="center"/>
    </w:pPr>
    <w:r>
      <w:rPr>
        <w:color w:val="808080" w:themeColor="background1" w:themeShade="80"/>
        <w:sz w:val="18"/>
        <w:szCs w:val="18"/>
      </w:rPr>
      <w:t>Règlements Communautaires de l’Aviation Civile - Partie - CAMO</w:t>
    </w:r>
    <w:r>
      <w:rPr>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6A24" w14:textId="77777777" w:rsidR="005352B4" w:rsidRDefault="005352B4" w:rsidP="005D32B1">
      <w:pPr>
        <w:spacing w:after="0" w:line="240" w:lineRule="auto"/>
      </w:pPr>
      <w:r>
        <w:separator/>
      </w:r>
    </w:p>
  </w:footnote>
  <w:footnote w:type="continuationSeparator" w:id="0">
    <w:p w14:paraId="0F6D9C55" w14:textId="77777777" w:rsidR="005352B4" w:rsidRDefault="005352B4" w:rsidP="005D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6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977"/>
      <w:gridCol w:w="4395"/>
      <w:gridCol w:w="2268"/>
    </w:tblGrid>
    <w:tr w:rsidR="004B02B3" w14:paraId="073473E1" w14:textId="77777777" w:rsidTr="00776194">
      <w:trPr>
        <w:trHeight w:val="1231"/>
      </w:trPr>
      <w:tc>
        <w:tcPr>
          <w:tcW w:w="2977" w:type="dxa"/>
          <w:vAlign w:val="center"/>
        </w:tcPr>
        <w:p w14:paraId="11EDAE48" w14:textId="77777777" w:rsidR="004B02B3" w:rsidRPr="00D46853" w:rsidRDefault="004B02B3" w:rsidP="00177BD4">
          <w:pPr>
            <w:pStyle w:val="En-tte"/>
            <w:jc w:val="center"/>
          </w:pPr>
          <w:r w:rsidRPr="00D46853">
            <w:rPr>
              <w:noProof/>
            </w:rPr>
            <w:drawing>
              <wp:inline distT="0" distB="0" distL="0" distR="0" wp14:anchorId="4E517202" wp14:editId="258F9B5B">
                <wp:extent cx="677236" cy="562062"/>
                <wp:effectExtent l="19050" t="0" r="8564" b="0"/>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6643BBB9" w14:textId="77777777" w:rsidR="004B02B3" w:rsidRPr="002F26D2" w:rsidRDefault="004B02B3" w:rsidP="00776194">
          <w:pPr>
            <w:pStyle w:val="En-tte"/>
            <w:jc w:val="center"/>
          </w:pPr>
          <w:r w:rsidRPr="002F26D2">
            <w:rPr>
              <w:sz w:val="16"/>
              <w:szCs w:val="16"/>
            </w:rPr>
            <w:t>Agence de Supervision de la Sécurité Aérienne en Afrique Centrale</w:t>
          </w:r>
          <w:r>
            <w:rPr>
              <w:sz w:val="16"/>
              <w:szCs w:val="16"/>
            </w:rPr>
            <w:t xml:space="preserve"> </w:t>
          </w:r>
        </w:p>
      </w:tc>
      <w:tc>
        <w:tcPr>
          <w:tcW w:w="4395" w:type="dxa"/>
          <w:vAlign w:val="center"/>
        </w:tcPr>
        <w:p w14:paraId="4F85918E" w14:textId="77777777" w:rsidR="004B02B3" w:rsidRPr="006F331B" w:rsidRDefault="004B02B3" w:rsidP="00776194">
          <w:pPr>
            <w:autoSpaceDE w:val="0"/>
            <w:autoSpaceDN w:val="0"/>
            <w:adjustRightInd w:val="0"/>
            <w:spacing w:after="0" w:line="240" w:lineRule="auto"/>
            <w:jc w:val="center"/>
            <w:rPr>
              <w:rFonts w:ascii="Arial" w:hAnsi="Arial" w:cs="Arial"/>
              <w:b/>
              <w:sz w:val="28"/>
              <w:szCs w:val="28"/>
            </w:rPr>
          </w:pPr>
          <w:r>
            <w:rPr>
              <w:rFonts w:ascii="Arial" w:hAnsi="Arial" w:cs="Arial"/>
              <w:b/>
              <w:sz w:val="24"/>
              <w:szCs w:val="24"/>
            </w:rPr>
            <w:t xml:space="preserve">ORGANISMES DE GESTION DU MAINTIEN DE LA NAVIGABILITÉ </w:t>
          </w:r>
          <w:r w:rsidRPr="00A54EA2">
            <w:rPr>
              <w:rFonts w:ascii="Arial" w:hAnsi="Arial" w:cs="Arial"/>
              <w:b/>
              <w:caps/>
              <w:sz w:val="24"/>
              <w:szCs w:val="24"/>
              <w:lang w:val="de-DE"/>
            </w:rPr>
            <w:t xml:space="preserve">RCAC - PARTIE </w:t>
          </w:r>
          <w:r>
            <w:rPr>
              <w:rFonts w:ascii="Arial" w:hAnsi="Arial" w:cs="Arial"/>
              <w:b/>
              <w:caps/>
              <w:sz w:val="24"/>
              <w:szCs w:val="24"/>
              <w:lang w:val="de-DE"/>
            </w:rPr>
            <w:t>CAMO</w:t>
          </w:r>
        </w:p>
      </w:tc>
      <w:tc>
        <w:tcPr>
          <w:tcW w:w="2268" w:type="dxa"/>
          <w:vAlign w:val="center"/>
        </w:tcPr>
        <w:p w14:paraId="522DDD43" w14:textId="471AAE91" w:rsidR="004B02B3" w:rsidRPr="00AD4327" w:rsidRDefault="004B02B3" w:rsidP="00177BD4">
          <w:pPr>
            <w:pStyle w:val="En-tte"/>
            <w:rPr>
              <w:rStyle w:val="Numrodepage"/>
              <w:bCs/>
              <w:sz w:val="18"/>
              <w:szCs w:val="18"/>
            </w:rPr>
          </w:pPr>
          <w:r w:rsidRPr="00AD4327">
            <w:rPr>
              <w:sz w:val="18"/>
              <w:szCs w:val="18"/>
            </w:rPr>
            <w:t xml:space="preserve">Page: </w:t>
          </w:r>
          <w:r>
            <w:rPr>
              <w:sz w:val="18"/>
              <w:szCs w:val="18"/>
            </w:rPr>
            <w:t xml:space="preserve">       </w:t>
          </w:r>
          <w:r w:rsidRPr="00AD4327">
            <w:rPr>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PAGE </w:instrText>
          </w:r>
          <w:r w:rsidRPr="00AD4327">
            <w:rPr>
              <w:rStyle w:val="Numrodepage"/>
              <w:bCs/>
              <w:sz w:val="18"/>
              <w:szCs w:val="18"/>
            </w:rPr>
            <w:fldChar w:fldCharType="separate"/>
          </w:r>
          <w:r w:rsidR="00FF4951">
            <w:rPr>
              <w:rStyle w:val="Numrodepage"/>
              <w:bCs/>
              <w:noProof/>
              <w:sz w:val="18"/>
              <w:szCs w:val="18"/>
            </w:rPr>
            <w:t>36</w:t>
          </w:r>
          <w:r w:rsidRPr="00AD4327">
            <w:rPr>
              <w:rStyle w:val="Numrodepage"/>
              <w:bCs/>
              <w:sz w:val="18"/>
              <w:szCs w:val="18"/>
            </w:rPr>
            <w:fldChar w:fldCharType="end"/>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de</w:t>
          </w:r>
          <w:r>
            <w:rPr>
              <w:rStyle w:val="Numrodepage"/>
              <w:bCs/>
              <w:sz w:val="18"/>
              <w:szCs w:val="18"/>
            </w:rPr>
            <w:t xml:space="preserve">  </w:t>
          </w:r>
          <w:r w:rsidRPr="00AD4327">
            <w:rPr>
              <w:rStyle w:val="Numrodepage"/>
              <w:bCs/>
              <w:sz w:val="18"/>
              <w:szCs w:val="18"/>
            </w:rPr>
            <w:t xml:space="preserve"> </w:t>
          </w:r>
          <w:r w:rsidRPr="00AD4327">
            <w:rPr>
              <w:rStyle w:val="Numrodepage"/>
              <w:bCs/>
              <w:sz w:val="18"/>
              <w:szCs w:val="18"/>
            </w:rPr>
            <w:fldChar w:fldCharType="begin"/>
          </w:r>
          <w:r w:rsidRPr="00AD4327">
            <w:rPr>
              <w:rStyle w:val="Numrodepage"/>
              <w:bCs/>
              <w:sz w:val="18"/>
              <w:szCs w:val="18"/>
            </w:rPr>
            <w:instrText xml:space="preserve"> NUMPAGES </w:instrText>
          </w:r>
          <w:r w:rsidRPr="00AD4327">
            <w:rPr>
              <w:rStyle w:val="Numrodepage"/>
              <w:bCs/>
              <w:sz w:val="18"/>
              <w:szCs w:val="18"/>
            </w:rPr>
            <w:fldChar w:fldCharType="separate"/>
          </w:r>
          <w:r w:rsidR="00FF4951">
            <w:rPr>
              <w:rStyle w:val="Numrodepage"/>
              <w:bCs/>
              <w:noProof/>
              <w:sz w:val="18"/>
              <w:szCs w:val="18"/>
            </w:rPr>
            <w:t>36</w:t>
          </w:r>
          <w:r w:rsidRPr="00AD4327">
            <w:rPr>
              <w:rStyle w:val="Numrodepage"/>
              <w:bCs/>
              <w:sz w:val="18"/>
              <w:szCs w:val="18"/>
            </w:rPr>
            <w:fldChar w:fldCharType="end"/>
          </w:r>
        </w:p>
        <w:p w14:paraId="448E23AA" w14:textId="77777777" w:rsidR="004B02B3" w:rsidRPr="00AD4327" w:rsidRDefault="004B02B3" w:rsidP="00177BD4">
          <w:pPr>
            <w:pStyle w:val="En-tte"/>
            <w:rPr>
              <w:rStyle w:val="Numrodepage"/>
              <w:bCs/>
              <w:sz w:val="18"/>
              <w:szCs w:val="18"/>
            </w:rPr>
          </w:pPr>
          <w:proofErr w:type="gramStart"/>
          <w:r w:rsidRPr="00AD4327">
            <w:rPr>
              <w:rStyle w:val="Numrodepage"/>
              <w:bCs/>
              <w:sz w:val="18"/>
              <w:szCs w:val="18"/>
            </w:rPr>
            <w:t>Révision:</w:t>
          </w:r>
          <w:proofErr w:type="gramEnd"/>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w:t>
          </w:r>
          <w:r>
            <w:rPr>
              <w:rStyle w:val="Numrodepage"/>
              <w:bCs/>
              <w:sz w:val="18"/>
              <w:szCs w:val="18"/>
            </w:rPr>
            <w:t xml:space="preserve">       </w:t>
          </w:r>
          <w:r w:rsidRPr="00AD4327">
            <w:rPr>
              <w:rStyle w:val="Numrodepage"/>
              <w:bCs/>
              <w:sz w:val="18"/>
              <w:szCs w:val="18"/>
            </w:rPr>
            <w:t xml:space="preserve">   00</w:t>
          </w:r>
        </w:p>
        <w:p w14:paraId="1BFAFFCF" w14:textId="77777777" w:rsidR="004B02B3" w:rsidRPr="00AD4327" w:rsidRDefault="004B02B3" w:rsidP="001E6B35">
          <w:pPr>
            <w:pStyle w:val="En-tte"/>
            <w:tabs>
              <w:tab w:val="left" w:pos="1823"/>
            </w:tabs>
          </w:pPr>
          <w:r w:rsidRPr="00AD4327">
            <w:rPr>
              <w:sz w:val="18"/>
              <w:szCs w:val="18"/>
            </w:rPr>
            <w:t xml:space="preserve">Date: </w:t>
          </w:r>
          <w:r>
            <w:rPr>
              <w:sz w:val="18"/>
              <w:szCs w:val="18"/>
            </w:rPr>
            <w:t xml:space="preserve">    </w:t>
          </w:r>
          <w:r w:rsidRPr="00AD4327">
            <w:rPr>
              <w:sz w:val="18"/>
              <w:szCs w:val="18"/>
            </w:rPr>
            <w:t xml:space="preserve">  </w:t>
          </w:r>
          <w:r>
            <w:rPr>
              <w:sz w:val="18"/>
              <w:szCs w:val="18"/>
            </w:rPr>
            <w:t>15</w:t>
          </w:r>
          <w:r w:rsidRPr="00AD4327">
            <w:rPr>
              <w:sz w:val="18"/>
              <w:szCs w:val="18"/>
            </w:rPr>
            <w:t>/0</w:t>
          </w:r>
          <w:r>
            <w:rPr>
              <w:sz w:val="18"/>
              <w:szCs w:val="18"/>
            </w:rPr>
            <w:t>6/2020</w:t>
          </w:r>
        </w:p>
      </w:tc>
    </w:tr>
  </w:tbl>
  <w:p w14:paraId="024E43C0" w14:textId="77777777" w:rsidR="004B02B3" w:rsidRDefault="004B02B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617"/>
    <w:multiLevelType w:val="hybridMultilevel"/>
    <w:tmpl w:val="315613CE"/>
    <w:lvl w:ilvl="0" w:tplc="7FC676A0">
      <w:start w:val="1"/>
      <w:numFmt w:val="decimal"/>
      <w:lvlText w:val="(%1)"/>
      <w:lvlJc w:val="left"/>
      <w:pPr>
        <w:ind w:left="725" w:hanging="360"/>
      </w:pPr>
      <w:rPr>
        <w:rFonts w:hint="default"/>
        <w:b w:val="0"/>
        <w:color w:val="auto"/>
        <w:sz w:val="22"/>
        <w:szCs w:val="22"/>
      </w:rPr>
    </w:lvl>
    <w:lvl w:ilvl="1" w:tplc="040C0019">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1" w15:restartNumberingAfterBreak="0">
    <w:nsid w:val="02214B93"/>
    <w:multiLevelType w:val="hybridMultilevel"/>
    <w:tmpl w:val="7D5CBF86"/>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AC1E6EEE">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C2D2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C2954">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6C610">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2523E">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8D4A6">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C4FF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9B0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6D40F7"/>
    <w:multiLevelType w:val="hybridMultilevel"/>
    <w:tmpl w:val="ACEC615E"/>
    <w:lvl w:ilvl="0" w:tplc="24E6ED5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E4ECDC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5A734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A49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C551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2AE3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C38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860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AB0A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C6D80"/>
    <w:multiLevelType w:val="hybridMultilevel"/>
    <w:tmpl w:val="03C61850"/>
    <w:lvl w:ilvl="0" w:tplc="2BBE7FF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EE8A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1C66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8C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EFB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3417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88B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23B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437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6C6BBE"/>
    <w:multiLevelType w:val="hybridMultilevel"/>
    <w:tmpl w:val="F02098EE"/>
    <w:lvl w:ilvl="0" w:tplc="5E94CE22">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BAA6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02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4A3D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C1A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A4F9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8E7E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023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EB3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7007E2"/>
    <w:multiLevelType w:val="hybridMultilevel"/>
    <w:tmpl w:val="42DAF5E4"/>
    <w:lvl w:ilvl="0" w:tplc="9DB6D6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BFC7B2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8D408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5040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EA0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68FB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4C212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2E52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E5F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1D778A"/>
    <w:multiLevelType w:val="hybridMultilevel"/>
    <w:tmpl w:val="939C5EDE"/>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3F014A"/>
    <w:multiLevelType w:val="hybridMultilevel"/>
    <w:tmpl w:val="3954AC04"/>
    <w:lvl w:ilvl="0" w:tplc="5662543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C784C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096BB6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EE91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EE5C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AA79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EE7BA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01CD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3037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75284A"/>
    <w:multiLevelType w:val="hybridMultilevel"/>
    <w:tmpl w:val="4BAED84E"/>
    <w:lvl w:ilvl="0" w:tplc="DE16A6B0">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7413A0">
      <w:start w:val="1"/>
      <w:numFmt w:val="lowerLetter"/>
      <w:lvlText w:val="%2"/>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3AC">
      <w:start w:val="1"/>
      <w:numFmt w:val="lowerRoman"/>
      <w:lvlText w:val="%3"/>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06C36">
      <w:start w:val="1"/>
      <w:numFmt w:val="decimal"/>
      <w:lvlText w:val="%4"/>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A610FA">
      <w:start w:val="1"/>
      <w:numFmt w:val="lowerLetter"/>
      <w:lvlText w:val="%5"/>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384946">
      <w:start w:val="1"/>
      <w:numFmt w:val="lowerRoman"/>
      <w:lvlText w:val="%6"/>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486D1C">
      <w:start w:val="1"/>
      <w:numFmt w:val="decimal"/>
      <w:lvlText w:val="%7"/>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241CBA">
      <w:start w:val="1"/>
      <w:numFmt w:val="lowerLetter"/>
      <w:lvlText w:val="%8"/>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870F0">
      <w:start w:val="1"/>
      <w:numFmt w:val="lowerRoman"/>
      <w:lvlText w:val="%9"/>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1B7E13"/>
    <w:multiLevelType w:val="hybridMultilevel"/>
    <w:tmpl w:val="85C67C98"/>
    <w:lvl w:ilvl="0" w:tplc="728AAFF6">
      <w:start w:val="1"/>
      <w:numFmt w:val="lowerLetter"/>
      <w:lvlText w:val="(%1)"/>
      <w:lvlJc w:val="left"/>
      <w:pPr>
        <w:ind w:left="360" w:hanging="360"/>
      </w:pPr>
      <w:rPr>
        <w:rFonts w:hint="default"/>
        <w:b w:val="0"/>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6011008"/>
    <w:multiLevelType w:val="hybridMultilevel"/>
    <w:tmpl w:val="E1E6F990"/>
    <w:lvl w:ilvl="0" w:tplc="F5DA5B8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E44D49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C10EC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FC7C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326E7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CAD4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C313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D2AA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68E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F0539C"/>
    <w:multiLevelType w:val="hybridMultilevel"/>
    <w:tmpl w:val="BD32AD7C"/>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E044928">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032A0D"/>
    <w:multiLevelType w:val="hybridMultilevel"/>
    <w:tmpl w:val="48A69668"/>
    <w:lvl w:ilvl="0" w:tplc="ACB29A80">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77E2CB6"/>
    <w:multiLevelType w:val="hybridMultilevel"/>
    <w:tmpl w:val="E028F960"/>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7A4E80E2">
      <w:start w:val="1"/>
      <w:numFmt w:val="lowerRoman"/>
      <w:lvlText w:val="(%2)"/>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79B678F"/>
    <w:multiLevelType w:val="hybridMultilevel"/>
    <w:tmpl w:val="34900820"/>
    <w:lvl w:ilvl="0" w:tplc="177C42E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AAEC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B84FE6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C68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AE7C6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02D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32CE0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3B4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CE093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AC0528"/>
    <w:multiLevelType w:val="hybridMultilevel"/>
    <w:tmpl w:val="8DCAEDC8"/>
    <w:lvl w:ilvl="0" w:tplc="0974107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EC04EA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CCEB10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129FB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28F3A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8B3C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BAFFC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8ED47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AEE5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7DC3E14"/>
    <w:multiLevelType w:val="hybridMultilevel"/>
    <w:tmpl w:val="65FE5956"/>
    <w:lvl w:ilvl="0" w:tplc="C5166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E265C4">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EDA10">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B2BA24">
      <w:start w:val="1"/>
      <w:numFmt w:val="lowerRoman"/>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B6B4853C">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6CC2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27DC6">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6DD9E">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E0C68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7E34610"/>
    <w:multiLevelType w:val="hybridMultilevel"/>
    <w:tmpl w:val="80B0708A"/>
    <w:lvl w:ilvl="0" w:tplc="7ED422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B8E0B5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C16CBD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B0598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6616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8F24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AA7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406A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7A9F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8374EFD"/>
    <w:multiLevelType w:val="hybridMultilevel"/>
    <w:tmpl w:val="2AB4C822"/>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8886EEA"/>
    <w:multiLevelType w:val="hybridMultilevel"/>
    <w:tmpl w:val="B170C1DC"/>
    <w:lvl w:ilvl="0" w:tplc="9FC26AA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833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4406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A2C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3A51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E0E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FA8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6B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4A7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8DB78EE"/>
    <w:multiLevelType w:val="hybridMultilevel"/>
    <w:tmpl w:val="87F06520"/>
    <w:lvl w:ilvl="0" w:tplc="FC06FCCE">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40B92">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E8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A59F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9E82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AE0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A44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8FE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67A3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91E6ED3"/>
    <w:multiLevelType w:val="hybridMultilevel"/>
    <w:tmpl w:val="C474074C"/>
    <w:lvl w:ilvl="0" w:tplc="7FC676A0">
      <w:start w:val="1"/>
      <w:numFmt w:val="decimal"/>
      <w:lvlText w:val="(%1)"/>
      <w:lvlJc w:val="left"/>
      <w:pPr>
        <w:ind w:left="365" w:hanging="360"/>
      </w:pPr>
      <w:rPr>
        <w:rFonts w:hint="default"/>
        <w:b w:val="0"/>
      </w:rPr>
    </w:lvl>
    <w:lvl w:ilvl="1" w:tplc="040C0019">
      <w:start w:val="1"/>
      <w:numFmt w:val="lowerLetter"/>
      <w:lvlText w:val="%2."/>
      <w:lvlJc w:val="left"/>
      <w:pPr>
        <w:ind w:left="1085" w:hanging="360"/>
      </w:pPr>
    </w:lvl>
    <w:lvl w:ilvl="2" w:tplc="040C001B">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22" w15:restartNumberingAfterBreak="0">
    <w:nsid w:val="0A9A5905"/>
    <w:multiLevelType w:val="hybridMultilevel"/>
    <w:tmpl w:val="4844BCF6"/>
    <w:lvl w:ilvl="0" w:tplc="C924DDF4">
      <w:start w:val="12"/>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CB2AD4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07D1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DA9E8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C3B4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E0A0F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DEC65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D4B61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4A3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AFB0115"/>
    <w:multiLevelType w:val="hybridMultilevel"/>
    <w:tmpl w:val="6CA46B66"/>
    <w:lvl w:ilvl="0" w:tplc="B0CAE200">
      <w:start w:val="1"/>
      <w:numFmt w:val="lowerLetter"/>
      <w:lvlText w:val="(%1)"/>
      <w:lvlJc w:val="left"/>
      <w:pPr>
        <w:ind w:left="56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65896E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80E7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ACDA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0D9A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29D4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0D52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2D3B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A460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1318CF"/>
    <w:multiLevelType w:val="hybridMultilevel"/>
    <w:tmpl w:val="ED58CBAA"/>
    <w:lvl w:ilvl="0" w:tplc="2752F50C">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CBC4D03"/>
    <w:multiLevelType w:val="hybridMultilevel"/>
    <w:tmpl w:val="59DA6BC0"/>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DF92BBE"/>
    <w:multiLevelType w:val="hybridMultilevel"/>
    <w:tmpl w:val="75C6A8C4"/>
    <w:lvl w:ilvl="0" w:tplc="E7C892D4">
      <w:start w:val="2"/>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6E24D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C87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AAA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CE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8A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8A2E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262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CF8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EC96B73"/>
    <w:multiLevelType w:val="hybridMultilevel"/>
    <w:tmpl w:val="1422A380"/>
    <w:lvl w:ilvl="0" w:tplc="3536D3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0CB97E">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C74E0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217A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BCBE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EBA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8A0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8ACC0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AB05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F4A4611"/>
    <w:multiLevelType w:val="hybridMultilevel"/>
    <w:tmpl w:val="4E2EC61A"/>
    <w:lvl w:ilvl="0" w:tplc="501238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390BA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4A3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5271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83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C8C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092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849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E2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CF1B06"/>
    <w:multiLevelType w:val="hybridMultilevel"/>
    <w:tmpl w:val="50BCB718"/>
    <w:lvl w:ilvl="0" w:tplc="902EAA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A06110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758AA6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AACD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D2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B03C5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81E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A1F9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8434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2B5792"/>
    <w:multiLevelType w:val="hybridMultilevel"/>
    <w:tmpl w:val="87D688C2"/>
    <w:lvl w:ilvl="0" w:tplc="F3E8BE64">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3ED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ECC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E24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961D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87E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A227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B82B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4A2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934C85"/>
    <w:multiLevelType w:val="hybridMultilevel"/>
    <w:tmpl w:val="8C44AE76"/>
    <w:lvl w:ilvl="0" w:tplc="9BDCDCC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A56D4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9265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A76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479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A249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64FA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6FC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8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3071ECF"/>
    <w:multiLevelType w:val="hybridMultilevel"/>
    <w:tmpl w:val="3C1C8BDC"/>
    <w:lvl w:ilvl="0" w:tplc="3612CA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7859D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0683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06E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2ED1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44CA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9E3B3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F69AB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889CE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34A4101"/>
    <w:multiLevelType w:val="hybridMultilevel"/>
    <w:tmpl w:val="095A3560"/>
    <w:lvl w:ilvl="0" w:tplc="D840B50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06ABAB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9D808D2">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DDE207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A43CA">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A7D4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ED3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85FB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A7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4855FFC"/>
    <w:multiLevelType w:val="hybridMultilevel"/>
    <w:tmpl w:val="455A23EC"/>
    <w:lvl w:ilvl="0" w:tplc="599C09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46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16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23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E7F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8A89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2AD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4D0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427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492517F"/>
    <w:multiLevelType w:val="hybridMultilevel"/>
    <w:tmpl w:val="9E5E249E"/>
    <w:lvl w:ilvl="0" w:tplc="3056C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5FCC9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AA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422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EB2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C8E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89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AD7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D8C5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4ED0318"/>
    <w:multiLevelType w:val="hybridMultilevel"/>
    <w:tmpl w:val="BF04B264"/>
    <w:lvl w:ilvl="0" w:tplc="2FB80B32">
      <w:start w:val="5"/>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2F50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CCAFB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22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729F2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8D48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405D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420F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AF89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5620BE1"/>
    <w:multiLevelType w:val="hybridMultilevel"/>
    <w:tmpl w:val="F90A9904"/>
    <w:lvl w:ilvl="0" w:tplc="498E53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D18466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58468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66CA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A219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E370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4094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461A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E8560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59653C0"/>
    <w:multiLevelType w:val="hybridMultilevel"/>
    <w:tmpl w:val="04D85462"/>
    <w:lvl w:ilvl="0" w:tplc="8404F0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EA5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F879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C9A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C36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024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406E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05A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C86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5F0529B"/>
    <w:multiLevelType w:val="hybridMultilevel"/>
    <w:tmpl w:val="2618B05A"/>
    <w:lvl w:ilvl="0" w:tplc="11983474">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10835F8">
      <w:start w:val="1"/>
      <w:numFmt w:val="lowerLetter"/>
      <w:lvlText w:val="%2"/>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E660A">
      <w:start w:val="1"/>
      <w:numFmt w:val="lowerRoman"/>
      <w:lvlText w:val="%3"/>
      <w:lvlJc w:val="left"/>
      <w:pPr>
        <w:ind w:left="2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8EA6D8">
      <w:start w:val="1"/>
      <w:numFmt w:val="decimal"/>
      <w:lvlText w:val="%4"/>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FA6338">
      <w:start w:val="1"/>
      <w:numFmt w:val="lowerLetter"/>
      <w:lvlText w:val="%5"/>
      <w:lvlJc w:val="left"/>
      <w:pPr>
        <w:ind w:left="3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ABEFA">
      <w:start w:val="1"/>
      <w:numFmt w:val="lowerRoman"/>
      <w:lvlText w:val="%6"/>
      <w:lvlJc w:val="left"/>
      <w:pPr>
        <w:ind w:left="4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F67462">
      <w:start w:val="1"/>
      <w:numFmt w:val="decimal"/>
      <w:lvlText w:val="%7"/>
      <w:lvlJc w:val="left"/>
      <w:pPr>
        <w:ind w:left="5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1492C6">
      <w:start w:val="1"/>
      <w:numFmt w:val="lowerLetter"/>
      <w:lvlText w:val="%8"/>
      <w:lvlJc w:val="left"/>
      <w:pPr>
        <w:ind w:left="5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809DEA">
      <w:start w:val="1"/>
      <w:numFmt w:val="lowerRoman"/>
      <w:lvlText w:val="%9"/>
      <w:lvlJc w:val="left"/>
      <w:pPr>
        <w:ind w:left="6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711C6F"/>
    <w:multiLevelType w:val="hybridMultilevel"/>
    <w:tmpl w:val="B45847B2"/>
    <w:lvl w:ilvl="0" w:tplc="ED324E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AF04B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84FC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0D1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2FC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AF2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901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810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42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69B723F"/>
    <w:multiLevelType w:val="hybridMultilevel"/>
    <w:tmpl w:val="AF82977E"/>
    <w:lvl w:ilvl="0" w:tplc="33FE148E">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16C42384"/>
    <w:multiLevelType w:val="hybridMultilevel"/>
    <w:tmpl w:val="323EF034"/>
    <w:lvl w:ilvl="0" w:tplc="8F260D3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C46F9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B869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686B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258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78ED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2F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835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8EE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6D5123D"/>
    <w:multiLevelType w:val="hybridMultilevel"/>
    <w:tmpl w:val="D3A886F0"/>
    <w:lvl w:ilvl="0" w:tplc="8904ED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02F23A9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0AA29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88E2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C333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E3B3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C3F3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6360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156C87"/>
    <w:multiLevelType w:val="hybridMultilevel"/>
    <w:tmpl w:val="46046C8C"/>
    <w:lvl w:ilvl="0" w:tplc="C25E2C4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F2669F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294D3E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472D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4F9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D250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46FA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4C34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E6B6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9C54595"/>
    <w:multiLevelType w:val="hybridMultilevel"/>
    <w:tmpl w:val="D82CD2DA"/>
    <w:lvl w:ilvl="0" w:tplc="FA00631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2223E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B6E09F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CCA4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8AB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03D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04153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66D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C6712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9F86A2D"/>
    <w:multiLevelType w:val="hybridMultilevel"/>
    <w:tmpl w:val="8DCEA6E8"/>
    <w:lvl w:ilvl="0" w:tplc="8EC6D96E">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21A3B10">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086C3C">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FAED8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3F0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8C88F0">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62510">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C86D4">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492B6">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9F90DF9"/>
    <w:multiLevelType w:val="hybridMultilevel"/>
    <w:tmpl w:val="8BF6C092"/>
    <w:lvl w:ilvl="0" w:tplc="9502F3E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A1551A1"/>
    <w:multiLevelType w:val="hybridMultilevel"/>
    <w:tmpl w:val="82C646EA"/>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CD665B7"/>
    <w:multiLevelType w:val="hybridMultilevel"/>
    <w:tmpl w:val="B7B89E88"/>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D2B24C1"/>
    <w:multiLevelType w:val="hybridMultilevel"/>
    <w:tmpl w:val="69F2CFA0"/>
    <w:lvl w:ilvl="0" w:tplc="E8F47E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F2D0DC">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A4C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CD5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CFF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4E2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4C6B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C84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AAD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D5205C1"/>
    <w:multiLevelType w:val="hybridMultilevel"/>
    <w:tmpl w:val="B8809D4E"/>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ED75614"/>
    <w:multiLevelType w:val="hybridMultilevel"/>
    <w:tmpl w:val="3CC8553E"/>
    <w:lvl w:ilvl="0" w:tplc="BD18F7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A9008A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88A25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635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DB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6C7E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D867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E1C1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E03A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EEA3C2D"/>
    <w:multiLevelType w:val="hybridMultilevel"/>
    <w:tmpl w:val="92568D66"/>
    <w:lvl w:ilvl="0" w:tplc="E4646E6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8062E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B0AE9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8188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C38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7EB0D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064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60DD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832F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F0B1975"/>
    <w:multiLevelType w:val="hybridMultilevel"/>
    <w:tmpl w:val="F036E052"/>
    <w:lvl w:ilvl="0" w:tplc="5240DAC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0725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8A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8E7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4C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A48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C0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EC85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80A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F9B3AFC"/>
    <w:multiLevelType w:val="hybridMultilevel"/>
    <w:tmpl w:val="3B720FAE"/>
    <w:lvl w:ilvl="0" w:tplc="D902C2A2">
      <w:start w:val="3"/>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A870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E5DD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0623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E944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DC2B6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E6C7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676C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A6AF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15D1D7D"/>
    <w:multiLevelType w:val="hybridMultilevel"/>
    <w:tmpl w:val="7E0AA530"/>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36164048">
      <w:start w:val="1"/>
      <w:numFmt w:val="decimal"/>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1642036"/>
    <w:multiLevelType w:val="hybridMultilevel"/>
    <w:tmpl w:val="DB9C83E8"/>
    <w:lvl w:ilvl="0" w:tplc="DE8AD5CE">
      <w:start w:val="1"/>
      <w:numFmt w:val="lowerRoman"/>
      <w:lvlText w:val="(%1)"/>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4974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8310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EEA4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4ACA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BC526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EA57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2D97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8A2F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3CB4E0F"/>
    <w:multiLevelType w:val="hybridMultilevel"/>
    <w:tmpl w:val="78583788"/>
    <w:lvl w:ilvl="0" w:tplc="CC543E4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869B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881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A55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E0E9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F405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22F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C9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603D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55851C4"/>
    <w:multiLevelType w:val="hybridMultilevel"/>
    <w:tmpl w:val="C6F66C2E"/>
    <w:lvl w:ilvl="0" w:tplc="3ED6F5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AFA77A8">
      <w:start w:val="1"/>
      <w:numFmt w:val="decimal"/>
      <w:lvlRestart w:val="0"/>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55C6FD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E8B8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920B2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6664A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C7BB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2153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E0BC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F8493C"/>
    <w:multiLevelType w:val="hybridMultilevel"/>
    <w:tmpl w:val="A894A36E"/>
    <w:lvl w:ilvl="0" w:tplc="7FC676A0">
      <w:start w:val="1"/>
      <w:numFmt w:val="decimal"/>
      <w:lvlText w:val="(%1)"/>
      <w:lvlJc w:val="left"/>
      <w:pPr>
        <w:ind w:left="725" w:hanging="360"/>
      </w:pPr>
      <w:rPr>
        <w:rFonts w:hint="default"/>
        <w:b w:val="0"/>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61" w15:restartNumberingAfterBreak="0">
    <w:nsid w:val="2647188E"/>
    <w:multiLevelType w:val="hybridMultilevel"/>
    <w:tmpl w:val="70141F5E"/>
    <w:lvl w:ilvl="0" w:tplc="AB5A1A04">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CE9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C09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A2F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3EF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A14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307F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9468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FAF6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7D853C4"/>
    <w:multiLevelType w:val="hybridMultilevel"/>
    <w:tmpl w:val="63AC2B42"/>
    <w:lvl w:ilvl="0" w:tplc="FA400E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1AE0CB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96E2B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6AC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88BC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4AB9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3689C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019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0CD6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8B026A0"/>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97A5F07"/>
    <w:multiLevelType w:val="hybridMultilevel"/>
    <w:tmpl w:val="49FCE0CA"/>
    <w:lvl w:ilvl="0" w:tplc="E1CAB92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DE4922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796244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DBC221D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0CF7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0CB52">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A39F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C247E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22753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A5E2081"/>
    <w:multiLevelType w:val="hybridMultilevel"/>
    <w:tmpl w:val="4E3CDE4C"/>
    <w:lvl w:ilvl="0" w:tplc="431865B8">
      <w:start w:val="1"/>
      <w:numFmt w:val="lowerRoman"/>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68D8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8B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8041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81D5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8EEC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1E743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0F4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A74C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B6570A8"/>
    <w:multiLevelType w:val="hybridMultilevel"/>
    <w:tmpl w:val="35822666"/>
    <w:lvl w:ilvl="0" w:tplc="90D23E36">
      <w:start w:val="2"/>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C0C6B4">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12BC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AE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AD1C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04A3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1C572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065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2FF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C1265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C654EED"/>
    <w:multiLevelType w:val="hybridMultilevel"/>
    <w:tmpl w:val="4516B948"/>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2E0651FC"/>
    <w:multiLevelType w:val="hybridMultilevel"/>
    <w:tmpl w:val="5094B928"/>
    <w:lvl w:ilvl="0" w:tplc="AE3489B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0B804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6EAE93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EB744C6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F24A7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3253D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923ED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ECC4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E187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F213A27"/>
    <w:multiLevelType w:val="hybridMultilevel"/>
    <w:tmpl w:val="F594E418"/>
    <w:lvl w:ilvl="0" w:tplc="27BEE6B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25C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49D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046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1244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2D2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0AE1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6D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1AC3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FD409A9"/>
    <w:multiLevelType w:val="hybridMultilevel"/>
    <w:tmpl w:val="766218A8"/>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E036F972">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DFE2">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F4B0">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C4A2A6">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D006DA">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E00C6C">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EA69B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A6C68">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031068E"/>
    <w:multiLevelType w:val="hybridMultilevel"/>
    <w:tmpl w:val="233C1478"/>
    <w:lvl w:ilvl="0" w:tplc="A2226E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DCF446">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8873A">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65A02">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83BC2">
      <w:start w:val="1"/>
      <w:numFmt w:val="upp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BED808CC">
      <w:start w:val="1"/>
      <w:numFmt w:val="lowerRoman"/>
      <w:lvlText w:val="%6"/>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A0A70A">
      <w:start w:val="1"/>
      <w:numFmt w:val="decimal"/>
      <w:lvlText w:val="%7"/>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EAACA">
      <w:start w:val="1"/>
      <w:numFmt w:val="lowerLetter"/>
      <w:lvlText w:val="%8"/>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982">
      <w:start w:val="1"/>
      <w:numFmt w:val="lowerRoman"/>
      <w:lvlText w:val="%9"/>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090529D"/>
    <w:multiLevelType w:val="hybridMultilevel"/>
    <w:tmpl w:val="1D28F75A"/>
    <w:lvl w:ilvl="0" w:tplc="C61247B0">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1E12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D0CC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2C3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DEB9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C0F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22A4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5805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92FD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1373DA9"/>
    <w:multiLevelType w:val="hybridMultilevel"/>
    <w:tmpl w:val="939C5EDE"/>
    <w:lvl w:ilvl="0" w:tplc="5D4C8CE0">
      <w:start w:val="1"/>
      <w:numFmt w:val="lowerRoman"/>
      <w:lvlText w:val="(%1)"/>
      <w:lvlJc w:val="left"/>
      <w:pPr>
        <w:ind w:left="280"/>
      </w:pPr>
      <w:rPr>
        <w:rFonts w:hint="default"/>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1E559F6"/>
    <w:multiLevelType w:val="hybridMultilevel"/>
    <w:tmpl w:val="E2509584"/>
    <w:lvl w:ilvl="0" w:tplc="7FC676A0">
      <w:start w:val="1"/>
      <w:numFmt w:val="decimal"/>
      <w:lvlText w:val="(%1)"/>
      <w:lvlJc w:val="left"/>
      <w:pPr>
        <w:ind w:left="726" w:hanging="360"/>
      </w:pPr>
      <w:rPr>
        <w:rFonts w:hint="default"/>
        <w:b w:val="0"/>
      </w:rPr>
    </w:lvl>
    <w:lvl w:ilvl="1" w:tplc="040C0019">
      <w:start w:val="1"/>
      <w:numFmt w:val="lowerLetter"/>
      <w:lvlText w:val="%2."/>
      <w:lvlJc w:val="left"/>
      <w:pPr>
        <w:ind w:left="1446" w:hanging="360"/>
      </w:pPr>
    </w:lvl>
    <w:lvl w:ilvl="2" w:tplc="040C001B">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76" w15:restartNumberingAfterBreak="0">
    <w:nsid w:val="322C781E"/>
    <w:multiLevelType w:val="hybridMultilevel"/>
    <w:tmpl w:val="D48A6EBE"/>
    <w:lvl w:ilvl="0" w:tplc="E36C3C3C">
      <w:start w:val="1"/>
      <w:numFmt w:val="lowerRoman"/>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CA0C9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2B37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89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18193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90A6E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D8704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67D9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A062B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3B2740C"/>
    <w:multiLevelType w:val="hybridMultilevel"/>
    <w:tmpl w:val="A56E17BC"/>
    <w:lvl w:ilvl="0" w:tplc="E960CC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60028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C1CC9D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A7EA3BD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86E18">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4ECF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D0D36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CB26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A6A8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51C2434"/>
    <w:multiLevelType w:val="hybridMultilevel"/>
    <w:tmpl w:val="F3BE6D92"/>
    <w:lvl w:ilvl="0" w:tplc="0AD2569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976F2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64F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209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65E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46F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E9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A11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4F9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6AA5A66"/>
    <w:multiLevelType w:val="hybridMultilevel"/>
    <w:tmpl w:val="502AECE8"/>
    <w:lvl w:ilvl="0" w:tplc="08641E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818F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3A7F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813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4A58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8A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4654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E7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8EC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6CE406A"/>
    <w:multiLevelType w:val="hybridMultilevel"/>
    <w:tmpl w:val="A8D0A3D8"/>
    <w:lvl w:ilvl="0" w:tplc="284085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0C58">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EC6F6">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4C8CE0">
      <w:start w:val="1"/>
      <w:numFmt w:val="lowerRoman"/>
      <w:lvlText w:val="(%4)"/>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4" w:tplc="E2880562">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2BD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8227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ACBD4">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C62D6">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752059C"/>
    <w:multiLevelType w:val="hybridMultilevel"/>
    <w:tmpl w:val="9F007302"/>
    <w:lvl w:ilvl="0" w:tplc="7FC676A0">
      <w:start w:val="1"/>
      <w:numFmt w:val="decimal"/>
      <w:lvlText w:val="(%1)"/>
      <w:lvlJc w:val="left"/>
      <w:pPr>
        <w:ind w:left="1272" w:hanging="360"/>
      </w:pPr>
      <w:rPr>
        <w:rFonts w:hint="default"/>
        <w:b w:val="0"/>
      </w:rPr>
    </w:lvl>
    <w:lvl w:ilvl="1" w:tplc="040C0019">
      <w:start w:val="1"/>
      <w:numFmt w:val="lowerLetter"/>
      <w:lvlText w:val="%2."/>
      <w:lvlJc w:val="left"/>
      <w:pPr>
        <w:ind w:left="1992" w:hanging="360"/>
      </w:pPr>
    </w:lvl>
    <w:lvl w:ilvl="2" w:tplc="040C001B" w:tentative="1">
      <w:start w:val="1"/>
      <w:numFmt w:val="lowerRoman"/>
      <w:lvlText w:val="%3."/>
      <w:lvlJc w:val="right"/>
      <w:pPr>
        <w:ind w:left="2712" w:hanging="180"/>
      </w:pPr>
    </w:lvl>
    <w:lvl w:ilvl="3" w:tplc="040C000F" w:tentative="1">
      <w:start w:val="1"/>
      <w:numFmt w:val="decimal"/>
      <w:lvlText w:val="%4."/>
      <w:lvlJc w:val="left"/>
      <w:pPr>
        <w:ind w:left="3432" w:hanging="360"/>
      </w:pPr>
    </w:lvl>
    <w:lvl w:ilvl="4" w:tplc="040C0019" w:tentative="1">
      <w:start w:val="1"/>
      <w:numFmt w:val="lowerLetter"/>
      <w:lvlText w:val="%5."/>
      <w:lvlJc w:val="left"/>
      <w:pPr>
        <w:ind w:left="4152" w:hanging="360"/>
      </w:pPr>
    </w:lvl>
    <w:lvl w:ilvl="5" w:tplc="040C001B" w:tentative="1">
      <w:start w:val="1"/>
      <w:numFmt w:val="lowerRoman"/>
      <w:lvlText w:val="%6."/>
      <w:lvlJc w:val="right"/>
      <w:pPr>
        <w:ind w:left="4872" w:hanging="180"/>
      </w:pPr>
    </w:lvl>
    <w:lvl w:ilvl="6" w:tplc="040C000F" w:tentative="1">
      <w:start w:val="1"/>
      <w:numFmt w:val="decimal"/>
      <w:lvlText w:val="%7."/>
      <w:lvlJc w:val="left"/>
      <w:pPr>
        <w:ind w:left="5592" w:hanging="360"/>
      </w:pPr>
    </w:lvl>
    <w:lvl w:ilvl="7" w:tplc="040C0019" w:tentative="1">
      <w:start w:val="1"/>
      <w:numFmt w:val="lowerLetter"/>
      <w:lvlText w:val="%8."/>
      <w:lvlJc w:val="left"/>
      <w:pPr>
        <w:ind w:left="6312" w:hanging="360"/>
      </w:pPr>
    </w:lvl>
    <w:lvl w:ilvl="8" w:tplc="040C001B" w:tentative="1">
      <w:start w:val="1"/>
      <w:numFmt w:val="lowerRoman"/>
      <w:lvlText w:val="%9."/>
      <w:lvlJc w:val="right"/>
      <w:pPr>
        <w:ind w:left="7032" w:hanging="180"/>
      </w:pPr>
    </w:lvl>
  </w:abstractNum>
  <w:abstractNum w:abstractNumId="82" w15:restartNumberingAfterBreak="0">
    <w:nsid w:val="37934234"/>
    <w:multiLevelType w:val="hybridMultilevel"/>
    <w:tmpl w:val="5AE682EA"/>
    <w:lvl w:ilvl="0" w:tplc="0C50A800">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A174E">
      <w:start w:val="1"/>
      <w:numFmt w:val="upperLetter"/>
      <w:lvlText w:val="(%2)"/>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144794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04AE0">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8640E">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EC9C0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DE147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8035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67026">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7DA70FA"/>
    <w:multiLevelType w:val="hybridMultilevel"/>
    <w:tmpl w:val="070C9E82"/>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422E668C">
      <w:start w:val="1"/>
      <w:numFmt w:val="decimal"/>
      <w:lvlText w:val="(%2)"/>
      <w:lvlJc w:val="left"/>
      <w:pPr>
        <w:ind w:left="170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AC829E0">
      <w:start w:val="1"/>
      <w:numFmt w:val="lowerRoman"/>
      <w:lvlText w:val="%3"/>
      <w:lvlJc w:val="left"/>
      <w:pPr>
        <w:ind w:left="2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EF298">
      <w:start w:val="1"/>
      <w:numFmt w:val="decimal"/>
      <w:lvlText w:val="%4"/>
      <w:lvlJc w:val="left"/>
      <w:pPr>
        <w:ind w:left="2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A28F0">
      <w:start w:val="1"/>
      <w:numFmt w:val="lowerLetter"/>
      <w:lvlText w:val="%5"/>
      <w:lvlJc w:val="left"/>
      <w:pPr>
        <w:ind w:left="3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8E5F0">
      <w:start w:val="1"/>
      <w:numFmt w:val="lowerRoman"/>
      <w:lvlText w:val="%6"/>
      <w:lvlJc w:val="left"/>
      <w:pPr>
        <w:ind w:left="4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6203E6">
      <w:start w:val="1"/>
      <w:numFmt w:val="decimal"/>
      <w:lvlText w:val="%7"/>
      <w:lvlJc w:val="left"/>
      <w:pPr>
        <w:ind w:left="5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8CB42">
      <w:start w:val="1"/>
      <w:numFmt w:val="lowerLetter"/>
      <w:lvlText w:val="%8"/>
      <w:lvlJc w:val="left"/>
      <w:pPr>
        <w:ind w:left="5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30AD90">
      <w:start w:val="1"/>
      <w:numFmt w:val="lowerRoman"/>
      <w:lvlText w:val="%9"/>
      <w:lvlJc w:val="left"/>
      <w:pPr>
        <w:ind w:left="6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8276880"/>
    <w:multiLevelType w:val="hybridMultilevel"/>
    <w:tmpl w:val="18AE147A"/>
    <w:lvl w:ilvl="0" w:tplc="AE2E881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7A06A9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87ED14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40CC9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5A604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4A18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025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E0FD1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E030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89F6873"/>
    <w:multiLevelType w:val="hybridMultilevel"/>
    <w:tmpl w:val="7D5CBF86"/>
    <w:lvl w:ilvl="0" w:tplc="5D4C8CE0">
      <w:start w:val="1"/>
      <w:numFmt w:val="lowerRoman"/>
      <w:lvlText w:val="(%1)"/>
      <w:lvlJc w:val="left"/>
      <w:pPr>
        <w:ind w:left="1417"/>
      </w:pPr>
      <w:rPr>
        <w:rFonts w:hint="default"/>
        <w:b w:val="0"/>
        <w:i w:val="0"/>
        <w:strike w:val="0"/>
        <w:dstrike w:val="0"/>
        <w:color w:val="000000"/>
        <w:sz w:val="22"/>
        <w:szCs w:val="22"/>
        <w:u w:val="none" w:color="000000"/>
        <w:bdr w:val="none" w:sz="0" w:space="0" w:color="auto"/>
        <w:shd w:val="clear" w:color="auto" w:fill="auto"/>
        <w:vertAlign w:val="baseline"/>
      </w:rPr>
    </w:lvl>
    <w:lvl w:ilvl="1" w:tplc="AC1E6EEE">
      <w:start w:val="1"/>
      <w:numFmt w:val="lowerLetter"/>
      <w:lvlText w:val="%2"/>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C2D24">
      <w:start w:val="1"/>
      <w:numFmt w:val="lowerRoman"/>
      <w:lvlText w:val="%3"/>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C2954">
      <w:start w:val="1"/>
      <w:numFmt w:val="decimal"/>
      <w:lvlText w:val="%4"/>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6C610">
      <w:start w:val="1"/>
      <w:numFmt w:val="lowerLetter"/>
      <w:lvlText w:val="%5"/>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2523E">
      <w:start w:val="1"/>
      <w:numFmt w:val="lowerRoman"/>
      <w:lvlText w:val="%6"/>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8D4A6">
      <w:start w:val="1"/>
      <w:numFmt w:val="decimal"/>
      <w:lvlText w:val="%7"/>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C4FF2">
      <w:start w:val="1"/>
      <w:numFmt w:val="lowerLetter"/>
      <w:lvlText w:val="%8"/>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29B0E">
      <w:start w:val="1"/>
      <w:numFmt w:val="lowerRoman"/>
      <w:lvlText w:val="%9"/>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A8670BF"/>
    <w:multiLevelType w:val="hybridMultilevel"/>
    <w:tmpl w:val="B3E4E99C"/>
    <w:lvl w:ilvl="0" w:tplc="B9C8C244">
      <w:start w:val="1"/>
      <w:numFmt w:val="decimal"/>
      <w:lvlText w:val="(%1)"/>
      <w:lvlJc w:val="left"/>
      <w:pPr>
        <w:ind w:left="927"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7" w15:restartNumberingAfterBreak="0">
    <w:nsid w:val="3AD66347"/>
    <w:multiLevelType w:val="hybridMultilevel"/>
    <w:tmpl w:val="D132E6EC"/>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AF57EB9"/>
    <w:multiLevelType w:val="hybridMultilevel"/>
    <w:tmpl w:val="B5142E0A"/>
    <w:lvl w:ilvl="0" w:tplc="5D4C8CE0">
      <w:start w:val="1"/>
      <w:numFmt w:val="lowerRoman"/>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9" w15:restartNumberingAfterBreak="0">
    <w:nsid w:val="3B9215CF"/>
    <w:multiLevelType w:val="hybridMultilevel"/>
    <w:tmpl w:val="D32CD758"/>
    <w:lvl w:ilvl="0" w:tplc="CCFEAA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710AC4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08698E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63B7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C5B3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06455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08F1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2640A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E00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BA9136A"/>
    <w:multiLevelType w:val="hybridMultilevel"/>
    <w:tmpl w:val="A9523956"/>
    <w:lvl w:ilvl="0" w:tplc="AA9468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D6D8E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0FEF8E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2297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A22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4036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AD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0CF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B8F4C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C071E1F"/>
    <w:multiLevelType w:val="hybridMultilevel"/>
    <w:tmpl w:val="93BCF796"/>
    <w:lvl w:ilvl="0" w:tplc="ED300F7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E0BE2">
      <w:start w:val="1"/>
      <w:numFmt w:val="lowerRoman"/>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44FB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096E8">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8D19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CCEF1C">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EF994">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00F6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3E4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C606FDD"/>
    <w:multiLevelType w:val="hybridMultilevel"/>
    <w:tmpl w:val="94446BD8"/>
    <w:lvl w:ilvl="0" w:tplc="9D7AB79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9E2B13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71434E8">
      <w:start w:val="1"/>
      <w:numFmt w:val="lowerRoman"/>
      <w:lvlText w:val="(%3)"/>
      <w:lvlJc w:val="left"/>
      <w:pPr>
        <w:ind w:left="1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A1562">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3067F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A15E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EB39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4495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96BE3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F8F0D6F"/>
    <w:multiLevelType w:val="hybridMultilevel"/>
    <w:tmpl w:val="874CFFF0"/>
    <w:lvl w:ilvl="0" w:tplc="54FCC85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8FC9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7027E7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8BAE2A8">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A895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227A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6161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AA36E">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07D2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9577E7"/>
    <w:multiLevelType w:val="hybridMultilevel"/>
    <w:tmpl w:val="AAF2B2D2"/>
    <w:lvl w:ilvl="0" w:tplc="607E234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4867C0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31E36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5EA61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22BB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D29CA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CB85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AA74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A30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CA5AA6"/>
    <w:multiLevelType w:val="hybridMultilevel"/>
    <w:tmpl w:val="A2983700"/>
    <w:lvl w:ilvl="0" w:tplc="7256D07E">
      <w:start w:val="1"/>
      <w:numFmt w:val="decimal"/>
      <w:lvlText w:val="(%1)"/>
      <w:lvlJc w:val="left"/>
      <w:pPr>
        <w:ind w:left="926" w:hanging="360"/>
      </w:pPr>
      <w:rPr>
        <w:rFonts w:hint="default"/>
        <w:b/>
      </w:rPr>
    </w:lvl>
    <w:lvl w:ilvl="1" w:tplc="040C0019">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96" w15:restartNumberingAfterBreak="0">
    <w:nsid w:val="3FFF6716"/>
    <w:multiLevelType w:val="hybridMultilevel"/>
    <w:tmpl w:val="E4760F20"/>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15:restartNumberingAfterBreak="0">
    <w:nsid w:val="40AC367F"/>
    <w:multiLevelType w:val="hybridMultilevel"/>
    <w:tmpl w:val="DB5E3502"/>
    <w:lvl w:ilvl="0" w:tplc="728AAFF6">
      <w:start w:val="1"/>
      <w:numFmt w:val="lowerLetter"/>
      <w:lvlText w:val="(%1)"/>
      <w:lvlJc w:val="left"/>
      <w:pPr>
        <w:ind w:left="360" w:hanging="360"/>
      </w:pPr>
      <w:rPr>
        <w:rFonts w:hint="default"/>
        <w:b w:val="0"/>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41E07E03"/>
    <w:multiLevelType w:val="hybridMultilevel"/>
    <w:tmpl w:val="8B34C14C"/>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42E646DC"/>
    <w:multiLevelType w:val="hybridMultilevel"/>
    <w:tmpl w:val="01080502"/>
    <w:lvl w:ilvl="0" w:tplc="61F09032">
      <w:start w:val="1"/>
      <w:numFmt w:val="lowerLetter"/>
      <w:lvlText w:val="(%1)"/>
      <w:lvlJc w:val="left"/>
      <w:pPr>
        <w:ind w:left="36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15:restartNumberingAfterBreak="0">
    <w:nsid w:val="434F7873"/>
    <w:multiLevelType w:val="hybridMultilevel"/>
    <w:tmpl w:val="533C74E8"/>
    <w:lvl w:ilvl="0" w:tplc="5D4C8CE0">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1" w15:restartNumberingAfterBreak="0">
    <w:nsid w:val="459E1378"/>
    <w:multiLevelType w:val="hybridMultilevel"/>
    <w:tmpl w:val="4404B4E8"/>
    <w:lvl w:ilvl="0" w:tplc="7FC676A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690466F"/>
    <w:multiLevelType w:val="hybridMultilevel"/>
    <w:tmpl w:val="ABDA4496"/>
    <w:lvl w:ilvl="0" w:tplc="7034D57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D821D1A">
      <w:start w:val="1"/>
      <w:numFmt w:val="decimal"/>
      <w:lvlText w:val="(%2)"/>
      <w:lvlJc w:val="left"/>
      <w:pPr>
        <w:ind w:left="9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1A8161A">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8CC035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C76E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36F41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295B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A70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2E25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AFD20D0"/>
    <w:multiLevelType w:val="hybridMultilevel"/>
    <w:tmpl w:val="029C75C6"/>
    <w:lvl w:ilvl="0" w:tplc="8CD405D2">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81CAFD4">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9A6B48">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6A3D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2427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A0A088">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52D6B8">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4C9BC4">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2C3D6C">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BB11A9F"/>
    <w:multiLevelType w:val="hybridMultilevel"/>
    <w:tmpl w:val="A8D43DC6"/>
    <w:lvl w:ilvl="0" w:tplc="6332F69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F3401CE">
      <w:start w:val="2"/>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8C287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5293E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0C0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0A02A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C0F0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8FFA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08D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E485E9F"/>
    <w:multiLevelType w:val="hybridMultilevel"/>
    <w:tmpl w:val="700E6384"/>
    <w:lvl w:ilvl="0" w:tplc="3774D7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C27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0E6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62A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A04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0A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AD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2C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2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EE27778"/>
    <w:multiLevelType w:val="hybridMultilevel"/>
    <w:tmpl w:val="C7E04FB8"/>
    <w:lvl w:ilvl="0" w:tplc="C212B6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64530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BE68F8">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14E8976">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40CD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843C4">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A43B6A">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C776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9E41D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FEC5E7C"/>
    <w:multiLevelType w:val="hybridMultilevel"/>
    <w:tmpl w:val="08CCE6CA"/>
    <w:lvl w:ilvl="0" w:tplc="7FC676A0">
      <w:start w:val="1"/>
      <w:numFmt w:val="decimal"/>
      <w:lvlText w:val="(%1)"/>
      <w:lvlJc w:val="left"/>
      <w:pPr>
        <w:ind w:left="926" w:hanging="360"/>
      </w:pPr>
      <w:rPr>
        <w:rFonts w:hint="default"/>
        <w:b w:val="0"/>
      </w:rPr>
    </w:lvl>
    <w:lvl w:ilvl="1" w:tplc="040C0019">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08" w15:restartNumberingAfterBreak="0">
    <w:nsid w:val="509406E8"/>
    <w:multiLevelType w:val="hybridMultilevel"/>
    <w:tmpl w:val="45FC2700"/>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F56E1058">
      <w:start w:val="1"/>
      <w:numFmt w:val="lowerRoman"/>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35A6ECB"/>
    <w:multiLevelType w:val="hybridMultilevel"/>
    <w:tmpl w:val="F8F2E32A"/>
    <w:lvl w:ilvl="0" w:tplc="EFDA1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E6AD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33C300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05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8642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E837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5C0A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64DE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6C1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37C7CB6"/>
    <w:multiLevelType w:val="hybridMultilevel"/>
    <w:tmpl w:val="2FDEC3D2"/>
    <w:lvl w:ilvl="0" w:tplc="728AAFF6">
      <w:start w:val="1"/>
      <w:numFmt w:val="lowerLetter"/>
      <w:lvlText w:val="(%1)"/>
      <w:lvlJc w:val="left"/>
      <w:pPr>
        <w:ind w:left="365" w:hanging="360"/>
      </w:pPr>
      <w:rPr>
        <w:rFonts w:hint="default"/>
        <w:b w:val="0"/>
        <w:color w:val="auto"/>
        <w:sz w:val="22"/>
        <w:szCs w:val="22"/>
      </w:rPr>
    </w:lvl>
    <w:lvl w:ilvl="1" w:tplc="040C0019">
      <w:start w:val="1"/>
      <w:numFmt w:val="lowerLetter"/>
      <w:lvlText w:val="%2."/>
      <w:lvlJc w:val="left"/>
      <w:pPr>
        <w:ind w:left="1085" w:hanging="360"/>
      </w:pPr>
    </w:lvl>
    <w:lvl w:ilvl="2" w:tplc="040C001B" w:tentative="1">
      <w:start w:val="1"/>
      <w:numFmt w:val="lowerRoman"/>
      <w:lvlText w:val="%3."/>
      <w:lvlJc w:val="right"/>
      <w:pPr>
        <w:ind w:left="1805" w:hanging="180"/>
      </w:pPr>
    </w:lvl>
    <w:lvl w:ilvl="3" w:tplc="040C000F" w:tentative="1">
      <w:start w:val="1"/>
      <w:numFmt w:val="decimal"/>
      <w:lvlText w:val="%4."/>
      <w:lvlJc w:val="left"/>
      <w:pPr>
        <w:ind w:left="2525" w:hanging="360"/>
      </w:pPr>
    </w:lvl>
    <w:lvl w:ilvl="4" w:tplc="040C0019" w:tentative="1">
      <w:start w:val="1"/>
      <w:numFmt w:val="lowerLetter"/>
      <w:lvlText w:val="%5."/>
      <w:lvlJc w:val="left"/>
      <w:pPr>
        <w:ind w:left="3245" w:hanging="360"/>
      </w:pPr>
    </w:lvl>
    <w:lvl w:ilvl="5" w:tplc="040C001B" w:tentative="1">
      <w:start w:val="1"/>
      <w:numFmt w:val="lowerRoman"/>
      <w:lvlText w:val="%6."/>
      <w:lvlJc w:val="right"/>
      <w:pPr>
        <w:ind w:left="3965" w:hanging="180"/>
      </w:pPr>
    </w:lvl>
    <w:lvl w:ilvl="6" w:tplc="040C000F" w:tentative="1">
      <w:start w:val="1"/>
      <w:numFmt w:val="decimal"/>
      <w:lvlText w:val="%7."/>
      <w:lvlJc w:val="left"/>
      <w:pPr>
        <w:ind w:left="4685" w:hanging="360"/>
      </w:pPr>
    </w:lvl>
    <w:lvl w:ilvl="7" w:tplc="040C0019" w:tentative="1">
      <w:start w:val="1"/>
      <w:numFmt w:val="lowerLetter"/>
      <w:lvlText w:val="%8."/>
      <w:lvlJc w:val="left"/>
      <w:pPr>
        <w:ind w:left="5405" w:hanging="360"/>
      </w:pPr>
    </w:lvl>
    <w:lvl w:ilvl="8" w:tplc="040C001B" w:tentative="1">
      <w:start w:val="1"/>
      <w:numFmt w:val="lowerRoman"/>
      <w:lvlText w:val="%9."/>
      <w:lvlJc w:val="right"/>
      <w:pPr>
        <w:ind w:left="6125" w:hanging="180"/>
      </w:pPr>
    </w:lvl>
  </w:abstractNum>
  <w:abstractNum w:abstractNumId="111" w15:restartNumberingAfterBreak="0">
    <w:nsid w:val="552D771C"/>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5FC788A"/>
    <w:multiLevelType w:val="hybridMultilevel"/>
    <w:tmpl w:val="208E59EE"/>
    <w:lvl w:ilvl="0" w:tplc="7FC676A0">
      <w:start w:val="1"/>
      <w:numFmt w:val="decimal"/>
      <w:lvlText w:val="(%1)"/>
      <w:lvlJc w:val="left"/>
      <w:pPr>
        <w:ind w:left="1137"/>
      </w:pPr>
      <w:rPr>
        <w:rFonts w:hint="default"/>
        <w:b w:val="0"/>
        <w:i w:val="0"/>
        <w:strike w:val="0"/>
        <w:dstrike w:val="0"/>
        <w:color w:val="000000"/>
        <w:sz w:val="22"/>
        <w:szCs w:val="22"/>
        <w:u w:val="none" w:color="000000"/>
        <w:bdr w:val="none" w:sz="0" w:space="0" w:color="auto"/>
        <w:shd w:val="clear" w:color="auto" w:fill="auto"/>
        <w:vertAlign w:val="baseline"/>
      </w:rPr>
    </w:lvl>
    <w:lvl w:ilvl="1" w:tplc="8C5882DA">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81868">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C04E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6FDBC">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68E4FE">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A2B330">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C2202">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AC2F0">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5FF6EA3"/>
    <w:multiLevelType w:val="hybridMultilevel"/>
    <w:tmpl w:val="BE02F2A2"/>
    <w:lvl w:ilvl="0" w:tplc="CAC4711E">
      <w:start w:val="1"/>
      <w:numFmt w:val="lowerRoman"/>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D4AF78">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6BC84">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E6949A">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0CAFC6">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263F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0B294">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CCFA94">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CB8CC">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7B51176"/>
    <w:multiLevelType w:val="hybridMultilevel"/>
    <w:tmpl w:val="89029C64"/>
    <w:lvl w:ilvl="0" w:tplc="52A04B9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F9C96C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96E061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2C73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9ED77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EEA5C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EE6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A057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ACB7E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8CA0B79"/>
    <w:multiLevelType w:val="hybridMultilevel"/>
    <w:tmpl w:val="1A906460"/>
    <w:lvl w:ilvl="0" w:tplc="DF04203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1A87060">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92E40F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8FE9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ADB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A4E7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467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DEF2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CC5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AD84EDD"/>
    <w:multiLevelType w:val="hybridMultilevel"/>
    <w:tmpl w:val="B13252F8"/>
    <w:lvl w:ilvl="0" w:tplc="5A5AB4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063B0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71E6B1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EC20F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E22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287B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4987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0CAF6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0957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B231210"/>
    <w:multiLevelType w:val="hybridMultilevel"/>
    <w:tmpl w:val="63425F6C"/>
    <w:lvl w:ilvl="0" w:tplc="42CA98E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65B8">
      <w:start w:val="1"/>
      <w:numFmt w:val="lowerRoman"/>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E8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A59F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9E82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AE0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A44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8FE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767A3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392DAC"/>
    <w:multiLevelType w:val="hybridMultilevel"/>
    <w:tmpl w:val="1FAA3172"/>
    <w:lvl w:ilvl="0" w:tplc="446080F6">
      <w:start w:val="1"/>
      <w:numFmt w:val="decimal"/>
      <w:lvlText w:val="(%1)"/>
      <w:lvlJc w:val="left"/>
      <w:pPr>
        <w:ind w:left="927"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9" w15:restartNumberingAfterBreak="0">
    <w:nsid w:val="5D8048F0"/>
    <w:multiLevelType w:val="hybridMultilevel"/>
    <w:tmpl w:val="2746F6B6"/>
    <w:lvl w:ilvl="0" w:tplc="4290EF60">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0D83A7E">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9AB640">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693D4">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1232C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ECD08">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C4E7FA">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AEA78">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EC990">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425CE9"/>
    <w:multiLevelType w:val="hybridMultilevel"/>
    <w:tmpl w:val="4B24FBEC"/>
    <w:lvl w:ilvl="0" w:tplc="5D4C8CE0">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1" w15:restartNumberingAfterBreak="0">
    <w:nsid w:val="5EFD6B9C"/>
    <w:multiLevelType w:val="hybridMultilevel"/>
    <w:tmpl w:val="D0E45254"/>
    <w:lvl w:ilvl="0" w:tplc="AF8870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DD01EC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49F8237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CBD4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A1A6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B63A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C00E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6991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66B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608C31AA"/>
    <w:multiLevelType w:val="hybridMultilevel"/>
    <w:tmpl w:val="1DA6B56E"/>
    <w:lvl w:ilvl="0" w:tplc="5D4C8CE0">
      <w:start w:val="1"/>
      <w:numFmt w:val="lowerRoman"/>
      <w:lvlText w:val="(%1)"/>
      <w:lvlJc w:val="left"/>
      <w:pPr>
        <w:ind w:left="566"/>
      </w:pPr>
      <w:rPr>
        <w:rFonts w:hint="default"/>
        <w:b w:val="0"/>
        <w:i w:val="0"/>
        <w:strike w:val="0"/>
        <w:dstrike w:val="0"/>
        <w:color w:val="000000"/>
        <w:sz w:val="22"/>
        <w:szCs w:val="22"/>
        <w:u w:val="none" w:color="000000"/>
        <w:bdr w:val="none" w:sz="0" w:space="0" w:color="auto"/>
        <w:shd w:val="clear" w:color="auto" w:fill="auto"/>
        <w:vertAlign w:val="baseline"/>
      </w:rPr>
    </w:lvl>
    <w:lvl w:ilvl="1" w:tplc="9F3891F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AE1EC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C0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CA7FB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49E1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8D80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88A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A850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1594CF8"/>
    <w:multiLevelType w:val="hybridMultilevel"/>
    <w:tmpl w:val="9BF6A4FC"/>
    <w:lvl w:ilvl="0" w:tplc="96E2F75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20672E4">
      <w:start w:val="1"/>
      <w:numFmt w:val="decimal"/>
      <w:lvlText w:val="(%2)"/>
      <w:lvlJc w:val="left"/>
      <w:pPr>
        <w:ind w:left="108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7A494A">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92426BB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2743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23F3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203C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CFE7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04BB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1A66469"/>
    <w:multiLevelType w:val="hybridMultilevel"/>
    <w:tmpl w:val="A9C43A86"/>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4BE0E46"/>
    <w:multiLevelType w:val="hybridMultilevel"/>
    <w:tmpl w:val="C752228E"/>
    <w:lvl w:ilvl="0" w:tplc="CE48607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1A69E8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6D4D79E">
      <w:start w:val="1"/>
      <w:numFmt w:val="lowerRoman"/>
      <w:lvlText w:val="(%3)"/>
      <w:lvlJc w:val="left"/>
      <w:pPr>
        <w:ind w:left="137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38EC19C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AE344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CAD2B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E376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0EAD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09D1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5A5317B"/>
    <w:multiLevelType w:val="hybridMultilevel"/>
    <w:tmpl w:val="58CAD128"/>
    <w:lvl w:ilvl="0" w:tplc="3B5E06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01248A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CA67A4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47E5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661B3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C29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9CCB4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4192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0D57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69A5C96"/>
    <w:multiLevelType w:val="hybridMultilevel"/>
    <w:tmpl w:val="125E1132"/>
    <w:lvl w:ilvl="0" w:tplc="08D42D0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22AC9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C0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E8E2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A46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27F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211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1AA8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AEF7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6C26EC6"/>
    <w:multiLevelType w:val="hybridMultilevel"/>
    <w:tmpl w:val="3F7607AE"/>
    <w:lvl w:ilvl="0" w:tplc="0C5C6D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13E18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764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AF8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055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C8C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584B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AD6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081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72719BC"/>
    <w:multiLevelType w:val="hybridMultilevel"/>
    <w:tmpl w:val="DCE6EB26"/>
    <w:lvl w:ilvl="0" w:tplc="B212F9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742E8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F8A738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3E2B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0CC3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7680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2317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4B5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E9E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9CC1654"/>
    <w:multiLevelType w:val="hybridMultilevel"/>
    <w:tmpl w:val="AE56998A"/>
    <w:lvl w:ilvl="0" w:tplc="764A81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A7419D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9F07C6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4CFD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2FE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74641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4185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40A92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D4174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9F117CD"/>
    <w:multiLevelType w:val="hybridMultilevel"/>
    <w:tmpl w:val="741E2F62"/>
    <w:lvl w:ilvl="0" w:tplc="37EE00C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19647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812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865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BE5D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5A7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012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8A63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E7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B350EC1"/>
    <w:multiLevelType w:val="hybridMultilevel"/>
    <w:tmpl w:val="461ABE8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B987AF6"/>
    <w:multiLevelType w:val="hybridMultilevel"/>
    <w:tmpl w:val="F47E4116"/>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6BB969B5"/>
    <w:multiLevelType w:val="hybridMultilevel"/>
    <w:tmpl w:val="7666B068"/>
    <w:lvl w:ilvl="0" w:tplc="2ADA332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ECA790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242C8D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27C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8124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E0C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CAE0A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A4E9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05E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C110FAF"/>
    <w:multiLevelType w:val="hybridMultilevel"/>
    <w:tmpl w:val="C9043EF4"/>
    <w:lvl w:ilvl="0" w:tplc="53287CD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C1870A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3AE8D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BE79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489E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789E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AE3F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050C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6C82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D0A6701"/>
    <w:multiLevelType w:val="multilevel"/>
    <w:tmpl w:val="24F8912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F985EC8"/>
    <w:multiLevelType w:val="hybridMultilevel"/>
    <w:tmpl w:val="1C56913A"/>
    <w:lvl w:ilvl="0" w:tplc="5FA0063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848D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8B8EB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12D7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44AA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6898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E18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42232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0B2F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FC70805"/>
    <w:multiLevelType w:val="hybridMultilevel"/>
    <w:tmpl w:val="CA8E2E78"/>
    <w:lvl w:ilvl="0" w:tplc="D39A315C">
      <w:start w:val="1"/>
      <w:numFmt w:val="decimal"/>
      <w:lvlText w:val="(%1)"/>
      <w:lvlJc w:val="left"/>
      <w:pPr>
        <w:ind w:left="1132"/>
      </w:pPr>
      <w:rPr>
        <w:rFonts w:hint="default"/>
        <w:b/>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699"/>
      </w:pPr>
      <w:rPr>
        <w:rFonts w:hint="default"/>
        <w:b w:val="0"/>
        <w:i w:val="0"/>
        <w:strike w:val="0"/>
        <w:dstrike w:val="0"/>
        <w:color w:val="000000"/>
        <w:sz w:val="22"/>
        <w:szCs w:val="22"/>
        <w:u w:val="none" w:color="000000"/>
        <w:bdr w:val="none" w:sz="0" w:space="0" w:color="auto"/>
        <w:shd w:val="clear" w:color="auto" w:fill="auto"/>
        <w:vertAlign w:val="baseline"/>
      </w:rPr>
    </w:lvl>
    <w:lvl w:ilvl="2" w:tplc="8A2EADE6">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3072">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55E">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2B418">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FBE">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8FC9A">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C4D50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07B5D25"/>
    <w:multiLevelType w:val="hybridMultilevel"/>
    <w:tmpl w:val="1D8E40DE"/>
    <w:lvl w:ilvl="0" w:tplc="5D6EA32C">
      <w:start w:val="1"/>
      <w:numFmt w:val="lowerLetter"/>
      <w:lvlText w:val="(%1)"/>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E55B2">
      <w:start w:val="1"/>
      <w:numFmt w:val="lowerRoman"/>
      <w:lvlText w:val="(%2)"/>
      <w:lvlJc w:val="left"/>
      <w:pPr>
        <w:ind w:left="108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0" w15:restartNumberingAfterBreak="0">
    <w:nsid w:val="71464B47"/>
    <w:multiLevelType w:val="hybridMultilevel"/>
    <w:tmpl w:val="DA42923C"/>
    <w:lvl w:ilvl="0" w:tplc="B32651A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FEFB1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7A6BC6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04F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98C77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AFD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C2012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E1FF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FA78D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2475B13"/>
    <w:multiLevelType w:val="hybridMultilevel"/>
    <w:tmpl w:val="8DD82876"/>
    <w:lvl w:ilvl="0" w:tplc="1D349D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7B6DFF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A0E373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2693F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606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8F6F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9845D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825D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6C1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48A1D21"/>
    <w:multiLevelType w:val="hybridMultilevel"/>
    <w:tmpl w:val="27647ECC"/>
    <w:lvl w:ilvl="0" w:tplc="DC740280">
      <w:start w:val="3"/>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F86">
      <w:start w:val="1"/>
      <w:numFmt w:val="lowerLetter"/>
      <w:lvlText w:val="(%2)"/>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78C45E">
      <w:start w:val="1"/>
      <w:numFmt w:val="lowerLetter"/>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B0FD10">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7442875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4899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A3A96">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493AE">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96F5FC">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4A65F01"/>
    <w:multiLevelType w:val="hybridMultilevel"/>
    <w:tmpl w:val="6BA66182"/>
    <w:lvl w:ilvl="0" w:tplc="747657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B92EF9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506EF1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25A2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C762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CA66A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21A3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EB7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4482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74EF4C97"/>
    <w:multiLevelType w:val="hybridMultilevel"/>
    <w:tmpl w:val="05EC70D0"/>
    <w:lvl w:ilvl="0" w:tplc="E8F47E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C8CE0">
      <w:start w:val="1"/>
      <w:numFmt w:val="lowerRoman"/>
      <w:lvlText w:val="(%2)"/>
      <w:lvlJc w:val="left"/>
      <w:pPr>
        <w:ind w:left="1133"/>
      </w:pPr>
      <w:rPr>
        <w:rFonts w:hint="default"/>
        <w:b w:val="0"/>
        <w:i w:val="0"/>
        <w:strike w:val="0"/>
        <w:dstrike w:val="0"/>
        <w:color w:val="000000"/>
        <w:sz w:val="22"/>
        <w:szCs w:val="22"/>
        <w:u w:val="none" w:color="000000"/>
        <w:bdr w:val="none" w:sz="0" w:space="0" w:color="auto"/>
        <w:shd w:val="clear" w:color="auto" w:fill="auto"/>
        <w:vertAlign w:val="baseline"/>
      </w:rPr>
    </w:lvl>
    <w:lvl w:ilvl="2" w:tplc="143A4C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CD5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CFF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4E2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4C6B6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C84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AAD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5144F99"/>
    <w:multiLevelType w:val="hybridMultilevel"/>
    <w:tmpl w:val="D43C82E2"/>
    <w:lvl w:ilvl="0" w:tplc="B0D69A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CC872B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30A989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CEF07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664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2480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0F97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A1DE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A2D52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6850B97"/>
    <w:multiLevelType w:val="hybridMultilevel"/>
    <w:tmpl w:val="C3C4C8BC"/>
    <w:lvl w:ilvl="0" w:tplc="E99A62A8">
      <w:start w:val="1"/>
      <w:numFmt w:val="upperLetter"/>
      <w:lvlText w:val="(%1)"/>
      <w:lvlJc w:val="left"/>
      <w:pPr>
        <w:ind w:left="1863"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2583" w:hanging="360"/>
      </w:pPr>
    </w:lvl>
    <w:lvl w:ilvl="2" w:tplc="040C001B" w:tentative="1">
      <w:start w:val="1"/>
      <w:numFmt w:val="lowerRoman"/>
      <w:lvlText w:val="%3."/>
      <w:lvlJc w:val="right"/>
      <w:pPr>
        <w:ind w:left="3303" w:hanging="180"/>
      </w:pPr>
    </w:lvl>
    <w:lvl w:ilvl="3" w:tplc="040C000F" w:tentative="1">
      <w:start w:val="1"/>
      <w:numFmt w:val="decimal"/>
      <w:lvlText w:val="%4."/>
      <w:lvlJc w:val="left"/>
      <w:pPr>
        <w:ind w:left="4023" w:hanging="360"/>
      </w:pPr>
    </w:lvl>
    <w:lvl w:ilvl="4" w:tplc="040C0019" w:tentative="1">
      <w:start w:val="1"/>
      <w:numFmt w:val="lowerLetter"/>
      <w:lvlText w:val="%5."/>
      <w:lvlJc w:val="left"/>
      <w:pPr>
        <w:ind w:left="4743" w:hanging="360"/>
      </w:pPr>
    </w:lvl>
    <w:lvl w:ilvl="5" w:tplc="040C001B" w:tentative="1">
      <w:start w:val="1"/>
      <w:numFmt w:val="lowerRoman"/>
      <w:lvlText w:val="%6."/>
      <w:lvlJc w:val="right"/>
      <w:pPr>
        <w:ind w:left="5463" w:hanging="180"/>
      </w:pPr>
    </w:lvl>
    <w:lvl w:ilvl="6" w:tplc="040C000F" w:tentative="1">
      <w:start w:val="1"/>
      <w:numFmt w:val="decimal"/>
      <w:lvlText w:val="%7."/>
      <w:lvlJc w:val="left"/>
      <w:pPr>
        <w:ind w:left="6183" w:hanging="360"/>
      </w:pPr>
    </w:lvl>
    <w:lvl w:ilvl="7" w:tplc="040C0019" w:tentative="1">
      <w:start w:val="1"/>
      <w:numFmt w:val="lowerLetter"/>
      <w:lvlText w:val="%8."/>
      <w:lvlJc w:val="left"/>
      <w:pPr>
        <w:ind w:left="6903" w:hanging="360"/>
      </w:pPr>
    </w:lvl>
    <w:lvl w:ilvl="8" w:tplc="040C001B" w:tentative="1">
      <w:start w:val="1"/>
      <w:numFmt w:val="lowerRoman"/>
      <w:lvlText w:val="%9."/>
      <w:lvlJc w:val="right"/>
      <w:pPr>
        <w:ind w:left="7623" w:hanging="180"/>
      </w:pPr>
    </w:lvl>
  </w:abstractNum>
  <w:abstractNum w:abstractNumId="147" w15:restartNumberingAfterBreak="0">
    <w:nsid w:val="772103AD"/>
    <w:multiLevelType w:val="hybridMultilevel"/>
    <w:tmpl w:val="8B34C14C"/>
    <w:lvl w:ilvl="0" w:tplc="DC88F0A2">
      <w:start w:val="1"/>
      <w:numFmt w:val="lowerLetter"/>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15:restartNumberingAfterBreak="0">
    <w:nsid w:val="773E524F"/>
    <w:multiLevelType w:val="hybridMultilevel"/>
    <w:tmpl w:val="45C648CA"/>
    <w:lvl w:ilvl="0" w:tplc="78E0B4D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90E39C6">
      <w:start w:val="1"/>
      <w:numFmt w:val="decimal"/>
      <w:lvlText w:val="(%2)"/>
      <w:lvlJc w:val="left"/>
      <w:pPr>
        <w:ind w:left="56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20A2D48">
      <w:start w:val="1"/>
      <w:numFmt w:val="lowerRoman"/>
      <w:lvlText w:val="(%3)"/>
      <w:lvlJc w:val="left"/>
      <w:pPr>
        <w:ind w:left="113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EBE25BC">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FC96C8">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E66C8">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767BA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1404B4">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1C6AF8">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7845207"/>
    <w:multiLevelType w:val="hybridMultilevel"/>
    <w:tmpl w:val="782EE51E"/>
    <w:lvl w:ilvl="0" w:tplc="6BAE6F06">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04099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080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CAF0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E80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084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6B9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604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694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8B80435"/>
    <w:multiLevelType w:val="hybridMultilevel"/>
    <w:tmpl w:val="69B8243A"/>
    <w:lvl w:ilvl="0" w:tplc="19E6EF3C">
      <w:start w:val="1"/>
      <w:numFmt w:val="decimal"/>
      <w:lvlText w:val="(%1)"/>
      <w:lvlJc w:val="left"/>
      <w:pPr>
        <w:ind w:left="11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660D522">
      <w:start w:val="1"/>
      <w:numFmt w:val="lowerLetter"/>
      <w:lvlText w:val="%2"/>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1C189E">
      <w:start w:val="1"/>
      <w:numFmt w:val="lowerRoman"/>
      <w:lvlText w:val="%3"/>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94A76A">
      <w:start w:val="1"/>
      <w:numFmt w:val="decimal"/>
      <w:lvlText w:val="%4"/>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AC3EE">
      <w:start w:val="1"/>
      <w:numFmt w:val="lowerLetter"/>
      <w:lvlText w:val="%5"/>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E5B9C">
      <w:start w:val="1"/>
      <w:numFmt w:val="lowerRoman"/>
      <w:lvlText w:val="%6"/>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2DC08">
      <w:start w:val="1"/>
      <w:numFmt w:val="decimal"/>
      <w:lvlText w:val="%7"/>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FA01EC">
      <w:start w:val="1"/>
      <w:numFmt w:val="lowerLetter"/>
      <w:lvlText w:val="%8"/>
      <w:lvlJc w:val="left"/>
      <w:pPr>
        <w:ind w:left="5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6E8A74">
      <w:start w:val="1"/>
      <w:numFmt w:val="lowerRoman"/>
      <w:lvlText w:val="%9"/>
      <w:lvlJc w:val="left"/>
      <w:pPr>
        <w:ind w:left="6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9A628E7"/>
    <w:multiLevelType w:val="hybridMultilevel"/>
    <w:tmpl w:val="FD4E4736"/>
    <w:lvl w:ilvl="0" w:tplc="636C91E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8B2A0E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9F052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44D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E0B3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85E8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05E3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64207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6B1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A3344EB"/>
    <w:multiLevelType w:val="hybridMultilevel"/>
    <w:tmpl w:val="2BCA6F86"/>
    <w:lvl w:ilvl="0" w:tplc="BC767A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074A65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CFE737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6CFFA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F68E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8D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2E9B9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E0E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1AAEB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A4337B6"/>
    <w:multiLevelType w:val="hybridMultilevel"/>
    <w:tmpl w:val="ED9060FA"/>
    <w:lvl w:ilvl="0" w:tplc="57C6AD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1AB01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1CC13D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0161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AD5B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2E2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402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010B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AD60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ADA5BC9"/>
    <w:multiLevelType w:val="hybridMultilevel"/>
    <w:tmpl w:val="36DAB1DE"/>
    <w:lvl w:ilvl="0" w:tplc="031C9A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4C288">
      <w:start w:val="1"/>
      <w:numFmt w:val="lowerLetter"/>
      <w:lvlText w:val="%2"/>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27E24">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45552">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6652D79E">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631E4">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63E2">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4B274">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45A56">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C9D6F3D"/>
    <w:multiLevelType w:val="hybridMultilevel"/>
    <w:tmpl w:val="27F43F88"/>
    <w:lvl w:ilvl="0" w:tplc="430ECA3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BC29A2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DE06BE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E11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264D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78E62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C448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A6F6B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2C11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D95016E"/>
    <w:multiLevelType w:val="hybridMultilevel"/>
    <w:tmpl w:val="115AF310"/>
    <w:lvl w:ilvl="0" w:tplc="40AEA28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B64F3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C7E6F5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A86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7A815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CA60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0739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D0EB6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8831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E6E11E8"/>
    <w:multiLevelType w:val="hybridMultilevel"/>
    <w:tmpl w:val="4A4E207A"/>
    <w:lvl w:ilvl="0" w:tplc="317A9B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23C24F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BE52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4421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33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4D7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4AB3B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656E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06E7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EBB18BB"/>
    <w:multiLevelType w:val="hybridMultilevel"/>
    <w:tmpl w:val="81DC3352"/>
    <w:lvl w:ilvl="0" w:tplc="4086AE2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31A9FB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736C3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4D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346E1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0977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A2EE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CEE6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3A3DF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EEE3F83"/>
    <w:multiLevelType w:val="hybridMultilevel"/>
    <w:tmpl w:val="73201D42"/>
    <w:lvl w:ilvl="0" w:tplc="0F1E5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A62A8">
      <w:start w:val="1"/>
      <w:numFmt w:val="upperLetter"/>
      <w:lvlText w:val="(%2)"/>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8DCCE94">
      <w:start w:val="1"/>
      <w:numFmt w:val="lowerRoman"/>
      <w:lvlText w:val="%3"/>
      <w:lvlJc w:val="left"/>
      <w:pPr>
        <w:ind w:left="2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65E34">
      <w:start w:val="1"/>
      <w:numFmt w:val="decimal"/>
      <w:lvlText w:val="%4"/>
      <w:lvlJc w:val="left"/>
      <w:pPr>
        <w:ind w:left="3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EEF2E">
      <w:start w:val="1"/>
      <w:numFmt w:val="lowerLetter"/>
      <w:lvlText w:val="%5"/>
      <w:lvlJc w:val="left"/>
      <w:pPr>
        <w:ind w:left="3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43C5A">
      <w:start w:val="1"/>
      <w:numFmt w:val="lowerRoman"/>
      <w:lvlText w:val="%6"/>
      <w:lvlJc w:val="left"/>
      <w:pPr>
        <w:ind w:left="4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A755A">
      <w:start w:val="1"/>
      <w:numFmt w:val="decimal"/>
      <w:lvlText w:val="%7"/>
      <w:lvlJc w:val="left"/>
      <w:pPr>
        <w:ind w:left="5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C1144">
      <w:start w:val="1"/>
      <w:numFmt w:val="lowerLetter"/>
      <w:lvlText w:val="%8"/>
      <w:lvlJc w:val="left"/>
      <w:pPr>
        <w:ind w:left="6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C058C">
      <w:start w:val="1"/>
      <w:numFmt w:val="lowerRoman"/>
      <w:lvlText w:val="%9"/>
      <w:lvlJc w:val="left"/>
      <w:pPr>
        <w:ind w:left="6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F4F4B6D"/>
    <w:multiLevelType w:val="hybridMultilevel"/>
    <w:tmpl w:val="C5641E5C"/>
    <w:lvl w:ilvl="0" w:tplc="C5DE83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0A7B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C8CE0">
      <w:start w:val="1"/>
      <w:numFmt w:val="lowerRoman"/>
      <w:lvlText w:val="(%3)"/>
      <w:lvlJc w:val="left"/>
      <w:pPr>
        <w:ind w:left="1702"/>
      </w:pPr>
      <w:rPr>
        <w:rFonts w:hint="default"/>
        <w:b w:val="0"/>
        <w:i w:val="0"/>
        <w:strike w:val="0"/>
        <w:dstrike w:val="0"/>
        <w:color w:val="000000"/>
        <w:sz w:val="22"/>
        <w:szCs w:val="22"/>
        <w:u w:val="none" w:color="000000"/>
        <w:bdr w:val="none" w:sz="0" w:space="0" w:color="auto"/>
        <w:shd w:val="clear" w:color="auto" w:fill="auto"/>
        <w:vertAlign w:val="baseline"/>
      </w:rPr>
    </w:lvl>
    <w:lvl w:ilvl="3" w:tplc="4BE60BF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27A4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AFF46">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100C6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7F7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E079A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FA76FF1"/>
    <w:multiLevelType w:val="hybridMultilevel"/>
    <w:tmpl w:val="C22EDE52"/>
    <w:lvl w:ilvl="0" w:tplc="93F8007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564C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AB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1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5A5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79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4B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33"/>
  </w:num>
  <w:num w:numId="3">
    <w:abstractNumId w:val="101"/>
  </w:num>
  <w:num w:numId="4">
    <w:abstractNumId w:val="120"/>
  </w:num>
  <w:num w:numId="5">
    <w:abstractNumId w:val="124"/>
  </w:num>
  <w:num w:numId="6">
    <w:abstractNumId w:val="63"/>
  </w:num>
  <w:num w:numId="7">
    <w:abstractNumId w:val="100"/>
  </w:num>
  <w:num w:numId="8">
    <w:abstractNumId w:val="111"/>
  </w:num>
  <w:num w:numId="9">
    <w:abstractNumId w:val="136"/>
  </w:num>
  <w:num w:numId="10">
    <w:abstractNumId w:val="49"/>
  </w:num>
  <w:num w:numId="11">
    <w:abstractNumId w:val="87"/>
  </w:num>
  <w:num w:numId="12">
    <w:abstractNumId w:val="96"/>
  </w:num>
  <w:num w:numId="13">
    <w:abstractNumId w:val="25"/>
  </w:num>
  <w:num w:numId="14">
    <w:abstractNumId w:val="147"/>
  </w:num>
  <w:num w:numId="15">
    <w:abstractNumId w:val="98"/>
  </w:num>
  <w:num w:numId="16">
    <w:abstractNumId w:val="68"/>
  </w:num>
  <w:num w:numId="17">
    <w:abstractNumId w:val="93"/>
  </w:num>
  <w:num w:numId="18">
    <w:abstractNumId w:val="116"/>
  </w:num>
  <w:num w:numId="19">
    <w:abstractNumId w:val="115"/>
  </w:num>
  <w:num w:numId="20">
    <w:abstractNumId w:val="11"/>
  </w:num>
  <w:num w:numId="21">
    <w:abstractNumId w:val="36"/>
  </w:num>
  <w:num w:numId="22">
    <w:abstractNumId w:val="157"/>
  </w:num>
  <w:num w:numId="23">
    <w:abstractNumId w:val="161"/>
  </w:num>
  <w:num w:numId="24">
    <w:abstractNumId w:val="34"/>
  </w:num>
  <w:num w:numId="25">
    <w:abstractNumId w:val="155"/>
  </w:num>
  <w:num w:numId="26">
    <w:abstractNumId w:val="152"/>
  </w:num>
  <w:num w:numId="27">
    <w:abstractNumId w:val="33"/>
  </w:num>
  <w:num w:numId="28">
    <w:abstractNumId w:val="27"/>
  </w:num>
  <w:num w:numId="29">
    <w:abstractNumId w:val="109"/>
  </w:num>
  <w:num w:numId="30">
    <w:abstractNumId w:val="105"/>
  </w:num>
  <w:num w:numId="31">
    <w:abstractNumId w:val="156"/>
  </w:num>
  <w:num w:numId="32">
    <w:abstractNumId w:val="141"/>
  </w:num>
  <w:num w:numId="33">
    <w:abstractNumId w:val="64"/>
  </w:num>
  <w:num w:numId="34">
    <w:abstractNumId w:val="19"/>
  </w:num>
  <w:num w:numId="35">
    <w:abstractNumId w:val="123"/>
  </w:num>
  <w:num w:numId="36">
    <w:abstractNumId w:val="134"/>
  </w:num>
  <w:num w:numId="37">
    <w:abstractNumId w:val="72"/>
  </w:num>
  <w:num w:numId="38">
    <w:abstractNumId w:val="145"/>
  </w:num>
  <w:num w:numId="39">
    <w:abstractNumId w:val="153"/>
  </w:num>
  <w:num w:numId="40">
    <w:abstractNumId w:val="92"/>
  </w:num>
  <w:num w:numId="41">
    <w:abstractNumId w:val="2"/>
  </w:num>
  <w:num w:numId="42">
    <w:abstractNumId w:val="114"/>
  </w:num>
  <w:num w:numId="43">
    <w:abstractNumId w:val="90"/>
  </w:num>
  <w:num w:numId="44">
    <w:abstractNumId w:val="40"/>
  </w:num>
  <w:num w:numId="45">
    <w:abstractNumId w:val="104"/>
  </w:num>
  <w:num w:numId="46">
    <w:abstractNumId w:val="42"/>
  </w:num>
  <w:num w:numId="47">
    <w:abstractNumId w:val="35"/>
  </w:num>
  <w:num w:numId="48">
    <w:abstractNumId w:val="52"/>
  </w:num>
  <w:num w:numId="49">
    <w:abstractNumId w:val="37"/>
  </w:num>
  <w:num w:numId="50">
    <w:abstractNumId w:val="113"/>
  </w:num>
  <w:num w:numId="51">
    <w:abstractNumId w:val="159"/>
  </w:num>
  <w:num w:numId="52">
    <w:abstractNumId w:val="8"/>
  </w:num>
  <w:num w:numId="53">
    <w:abstractNumId w:val="56"/>
  </w:num>
  <w:num w:numId="54">
    <w:abstractNumId w:val="91"/>
  </w:num>
  <w:num w:numId="55">
    <w:abstractNumId w:val="57"/>
  </w:num>
  <w:num w:numId="56">
    <w:abstractNumId w:val="55"/>
  </w:num>
  <w:num w:numId="57">
    <w:abstractNumId w:val="143"/>
  </w:num>
  <w:num w:numId="58">
    <w:abstractNumId w:val="73"/>
  </w:num>
  <w:num w:numId="59">
    <w:abstractNumId w:val="5"/>
  </w:num>
  <w:num w:numId="60">
    <w:abstractNumId w:val="62"/>
  </w:num>
  <w:num w:numId="61">
    <w:abstractNumId w:val="137"/>
  </w:num>
  <w:num w:numId="62">
    <w:abstractNumId w:val="126"/>
  </w:num>
  <w:num w:numId="63">
    <w:abstractNumId w:val="38"/>
  </w:num>
  <w:num w:numId="64">
    <w:abstractNumId w:val="129"/>
  </w:num>
  <w:num w:numId="65">
    <w:abstractNumId w:val="130"/>
  </w:num>
  <w:num w:numId="66">
    <w:abstractNumId w:val="158"/>
  </w:num>
  <w:num w:numId="67">
    <w:abstractNumId w:val="106"/>
  </w:num>
  <w:num w:numId="68">
    <w:abstractNumId w:val="148"/>
  </w:num>
  <w:num w:numId="69">
    <w:abstractNumId w:val="22"/>
  </w:num>
  <w:num w:numId="70">
    <w:abstractNumId w:val="53"/>
  </w:num>
  <w:num w:numId="71">
    <w:abstractNumId w:val="84"/>
  </w:num>
  <w:num w:numId="72">
    <w:abstractNumId w:val="14"/>
  </w:num>
  <w:num w:numId="73">
    <w:abstractNumId w:val="140"/>
  </w:num>
  <w:num w:numId="74">
    <w:abstractNumId w:val="54"/>
  </w:num>
  <w:num w:numId="75">
    <w:abstractNumId w:val="58"/>
  </w:num>
  <w:num w:numId="76">
    <w:abstractNumId w:val="102"/>
  </w:num>
  <w:num w:numId="77">
    <w:abstractNumId w:val="31"/>
  </w:num>
  <w:num w:numId="78">
    <w:abstractNumId w:val="10"/>
  </w:num>
  <w:num w:numId="79">
    <w:abstractNumId w:val="77"/>
  </w:num>
  <w:num w:numId="80">
    <w:abstractNumId w:val="94"/>
  </w:num>
  <w:num w:numId="81">
    <w:abstractNumId w:val="17"/>
  </w:num>
  <w:num w:numId="82">
    <w:abstractNumId w:val="69"/>
  </w:num>
  <w:num w:numId="83">
    <w:abstractNumId w:val="20"/>
  </w:num>
  <w:num w:numId="84">
    <w:abstractNumId w:val="128"/>
  </w:num>
  <w:num w:numId="85">
    <w:abstractNumId w:val="39"/>
  </w:num>
  <w:num w:numId="86">
    <w:abstractNumId w:val="76"/>
  </w:num>
  <w:num w:numId="87">
    <w:abstractNumId w:val="26"/>
  </w:num>
  <w:num w:numId="88">
    <w:abstractNumId w:val="32"/>
  </w:num>
  <w:num w:numId="89">
    <w:abstractNumId w:val="131"/>
  </w:num>
  <w:num w:numId="90">
    <w:abstractNumId w:val="44"/>
  </w:num>
  <w:num w:numId="91">
    <w:abstractNumId w:val="151"/>
  </w:num>
  <w:num w:numId="92">
    <w:abstractNumId w:val="89"/>
  </w:num>
  <w:num w:numId="93">
    <w:abstractNumId w:val="28"/>
  </w:num>
  <w:num w:numId="94">
    <w:abstractNumId w:val="30"/>
  </w:num>
  <w:num w:numId="95">
    <w:abstractNumId w:val="15"/>
  </w:num>
  <w:num w:numId="96">
    <w:abstractNumId w:val="16"/>
  </w:num>
  <w:num w:numId="97">
    <w:abstractNumId w:val="125"/>
  </w:num>
  <w:num w:numId="98">
    <w:abstractNumId w:val="50"/>
  </w:num>
  <w:num w:numId="99">
    <w:abstractNumId w:val="66"/>
  </w:num>
  <w:num w:numId="100">
    <w:abstractNumId w:val="59"/>
  </w:num>
  <w:num w:numId="101">
    <w:abstractNumId w:val="29"/>
  </w:num>
  <w:num w:numId="102">
    <w:abstractNumId w:val="135"/>
  </w:num>
  <w:num w:numId="103">
    <w:abstractNumId w:val="61"/>
  </w:num>
  <w:num w:numId="104">
    <w:abstractNumId w:val="7"/>
  </w:num>
  <w:num w:numId="105">
    <w:abstractNumId w:val="45"/>
  </w:num>
  <w:num w:numId="106">
    <w:abstractNumId w:val="78"/>
  </w:num>
  <w:num w:numId="107">
    <w:abstractNumId w:val="79"/>
  </w:num>
  <w:num w:numId="108">
    <w:abstractNumId w:val="70"/>
  </w:num>
  <w:num w:numId="109">
    <w:abstractNumId w:val="121"/>
  </w:num>
  <w:num w:numId="110">
    <w:abstractNumId w:val="127"/>
  </w:num>
  <w:num w:numId="111">
    <w:abstractNumId w:val="3"/>
  </w:num>
  <w:num w:numId="112">
    <w:abstractNumId w:val="23"/>
  </w:num>
  <w:num w:numId="113">
    <w:abstractNumId w:val="83"/>
  </w:num>
  <w:num w:numId="114">
    <w:abstractNumId w:val="47"/>
  </w:num>
  <w:num w:numId="115">
    <w:abstractNumId w:val="43"/>
  </w:num>
  <w:num w:numId="116">
    <w:abstractNumId w:val="51"/>
  </w:num>
  <w:num w:numId="117">
    <w:abstractNumId w:val="88"/>
  </w:num>
  <w:num w:numId="118">
    <w:abstractNumId w:val="81"/>
  </w:num>
  <w:num w:numId="119">
    <w:abstractNumId w:val="108"/>
  </w:num>
  <w:num w:numId="120">
    <w:abstractNumId w:val="160"/>
  </w:num>
  <w:num w:numId="121">
    <w:abstractNumId w:val="142"/>
  </w:num>
  <w:num w:numId="122">
    <w:abstractNumId w:val="154"/>
  </w:num>
  <w:num w:numId="123">
    <w:abstractNumId w:val="80"/>
  </w:num>
  <w:num w:numId="124">
    <w:abstractNumId w:val="24"/>
  </w:num>
  <w:num w:numId="125">
    <w:abstractNumId w:val="112"/>
  </w:num>
  <w:num w:numId="126">
    <w:abstractNumId w:val="75"/>
  </w:num>
  <w:num w:numId="127">
    <w:abstractNumId w:val="71"/>
  </w:num>
  <w:num w:numId="128">
    <w:abstractNumId w:val="95"/>
  </w:num>
  <w:num w:numId="129">
    <w:abstractNumId w:val="132"/>
  </w:num>
  <w:num w:numId="130">
    <w:abstractNumId w:val="138"/>
  </w:num>
  <w:num w:numId="131">
    <w:abstractNumId w:val="21"/>
  </w:num>
  <w:num w:numId="132">
    <w:abstractNumId w:val="122"/>
  </w:num>
  <w:num w:numId="133">
    <w:abstractNumId w:val="13"/>
  </w:num>
  <w:num w:numId="134">
    <w:abstractNumId w:val="82"/>
  </w:num>
  <w:num w:numId="135">
    <w:abstractNumId w:val="6"/>
  </w:num>
  <w:num w:numId="136">
    <w:abstractNumId w:val="74"/>
  </w:num>
  <w:num w:numId="137">
    <w:abstractNumId w:val="85"/>
  </w:num>
  <w:num w:numId="138">
    <w:abstractNumId w:val="46"/>
  </w:num>
  <w:num w:numId="139">
    <w:abstractNumId w:val="4"/>
  </w:num>
  <w:num w:numId="140">
    <w:abstractNumId w:val="149"/>
  </w:num>
  <w:num w:numId="141">
    <w:abstractNumId w:val="12"/>
  </w:num>
  <w:num w:numId="142">
    <w:abstractNumId w:val="86"/>
  </w:num>
  <w:num w:numId="143">
    <w:abstractNumId w:val="99"/>
  </w:num>
  <w:num w:numId="144">
    <w:abstractNumId w:val="118"/>
  </w:num>
  <w:num w:numId="145">
    <w:abstractNumId w:val="139"/>
  </w:num>
  <w:num w:numId="146">
    <w:abstractNumId w:val="119"/>
  </w:num>
  <w:num w:numId="147">
    <w:abstractNumId w:val="67"/>
  </w:num>
  <w:num w:numId="148">
    <w:abstractNumId w:val="1"/>
  </w:num>
  <w:num w:numId="149">
    <w:abstractNumId w:val="117"/>
  </w:num>
  <w:num w:numId="150">
    <w:abstractNumId w:val="41"/>
  </w:num>
  <w:num w:numId="151">
    <w:abstractNumId w:val="65"/>
  </w:num>
  <w:num w:numId="152">
    <w:abstractNumId w:val="103"/>
  </w:num>
  <w:num w:numId="153">
    <w:abstractNumId w:val="150"/>
  </w:num>
  <w:num w:numId="154">
    <w:abstractNumId w:val="60"/>
  </w:num>
  <w:num w:numId="155">
    <w:abstractNumId w:val="144"/>
  </w:num>
  <w:num w:numId="156">
    <w:abstractNumId w:val="48"/>
  </w:num>
  <w:num w:numId="157">
    <w:abstractNumId w:val="18"/>
  </w:num>
  <w:num w:numId="158">
    <w:abstractNumId w:val="146"/>
  </w:num>
  <w:num w:numId="159">
    <w:abstractNumId w:val="107"/>
  </w:num>
  <w:num w:numId="160">
    <w:abstractNumId w:val="97"/>
  </w:num>
  <w:num w:numId="161">
    <w:abstractNumId w:val="110"/>
  </w:num>
  <w:num w:numId="162">
    <w:abstractNumId w:val="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B4"/>
    <w:rsid w:val="0000222C"/>
    <w:rsid w:val="00020AD6"/>
    <w:rsid w:val="00022259"/>
    <w:rsid w:val="000267C5"/>
    <w:rsid w:val="00034DAD"/>
    <w:rsid w:val="00035874"/>
    <w:rsid w:val="000361C3"/>
    <w:rsid w:val="0003663C"/>
    <w:rsid w:val="00041C49"/>
    <w:rsid w:val="00050D92"/>
    <w:rsid w:val="00056487"/>
    <w:rsid w:val="00062664"/>
    <w:rsid w:val="00062E5E"/>
    <w:rsid w:val="00073B9C"/>
    <w:rsid w:val="00082F1D"/>
    <w:rsid w:val="0008662C"/>
    <w:rsid w:val="00087DF5"/>
    <w:rsid w:val="00096AA2"/>
    <w:rsid w:val="000A4450"/>
    <w:rsid w:val="000A6071"/>
    <w:rsid w:val="000B6EDA"/>
    <w:rsid w:val="000C2BCB"/>
    <w:rsid w:val="000D40DE"/>
    <w:rsid w:val="000D6327"/>
    <w:rsid w:val="000E3CCD"/>
    <w:rsid w:val="000E75C4"/>
    <w:rsid w:val="000F16B3"/>
    <w:rsid w:val="00112AA4"/>
    <w:rsid w:val="00113A49"/>
    <w:rsid w:val="00115351"/>
    <w:rsid w:val="00122D86"/>
    <w:rsid w:val="001276BA"/>
    <w:rsid w:val="0013523C"/>
    <w:rsid w:val="00144E1F"/>
    <w:rsid w:val="00147D65"/>
    <w:rsid w:val="0016643D"/>
    <w:rsid w:val="00166868"/>
    <w:rsid w:val="001745A6"/>
    <w:rsid w:val="0017489D"/>
    <w:rsid w:val="00177BD4"/>
    <w:rsid w:val="00183D62"/>
    <w:rsid w:val="001922AF"/>
    <w:rsid w:val="001A4B1B"/>
    <w:rsid w:val="001B218F"/>
    <w:rsid w:val="001B6E45"/>
    <w:rsid w:val="001C52BC"/>
    <w:rsid w:val="001C72B4"/>
    <w:rsid w:val="001D0A60"/>
    <w:rsid w:val="001D1551"/>
    <w:rsid w:val="001D2084"/>
    <w:rsid w:val="001E02F7"/>
    <w:rsid w:val="001E6253"/>
    <w:rsid w:val="001E6B35"/>
    <w:rsid w:val="002057CF"/>
    <w:rsid w:val="00214EED"/>
    <w:rsid w:val="00220896"/>
    <w:rsid w:val="00220F38"/>
    <w:rsid w:val="00232DA4"/>
    <w:rsid w:val="0023606F"/>
    <w:rsid w:val="00237CDD"/>
    <w:rsid w:val="00241722"/>
    <w:rsid w:val="0024185A"/>
    <w:rsid w:val="00247604"/>
    <w:rsid w:val="00254B72"/>
    <w:rsid w:val="0027500C"/>
    <w:rsid w:val="00277409"/>
    <w:rsid w:val="00280F12"/>
    <w:rsid w:val="002B5AF1"/>
    <w:rsid w:val="002C3F13"/>
    <w:rsid w:val="002D0E35"/>
    <w:rsid w:val="002D293D"/>
    <w:rsid w:val="002E4AA0"/>
    <w:rsid w:val="0030550E"/>
    <w:rsid w:val="0030734F"/>
    <w:rsid w:val="00307EC5"/>
    <w:rsid w:val="003148F9"/>
    <w:rsid w:val="0033087B"/>
    <w:rsid w:val="00332B41"/>
    <w:rsid w:val="00333D30"/>
    <w:rsid w:val="00336388"/>
    <w:rsid w:val="00337140"/>
    <w:rsid w:val="0033795D"/>
    <w:rsid w:val="00337A72"/>
    <w:rsid w:val="003428D9"/>
    <w:rsid w:val="00347303"/>
    <w:rsid w:val="00353BC6"/>
    <w:rsid w:val="003547AB"/>
    <w:rsid w:val="00367EC9"/>
    <w:rsid w:val="003716E0"/>
    <w:rsid w:val="00377DB3"/>
    <w:rsid w:val="00384472"/>
    <w:rsid w:val="003849B8"/>
    <w:rsid w:val="0039149A"/>
    <w:rsid w:val="003A2BDF"/>
    <w:rsid w:val="003A437F"/>
    <w:rsid w:val="003A5C3E"/>
    <w:rsid w:val="003B2D93"/>
    <w:rsid w:val="003B617C"/>
    <w:rsid w:val="003C6960"/>
    <w:rsid w:val="003D3780"/>
    <w:rsid w:val="003D73DF"/>
    <w:rsid w:val="003D7F91"/>
    <w:rsid w:val="003F427C"/>
    <w:rsid w:val="003F4C6A"/>
    <w:rsid w:val="00406562"/>
    <w:rsid w:val="00407ECE"/>
    <w:rsid w:val="004169C0"/>
    <w:rsid w:val="0042072E"/>
    <w:rsid w:val="00427F74"/>
    <w:rsid w:val="004338EC"/>
    <w:rsid w:val="00434D34"/>
    <w:rsid w:val="00446615"/>
    <w:rsid w:val="0045232D"/>
    <w:rsid w:val="004605E0"/>
    <w:rsid w:val="00465E23"/>
    <w:rsid w:val="00476ACD"/>
    <w:rsid w:val="00477551"/>
    <w:rsid w:val="00480CAD"/>
    <w:rsid w:val="004817D8"/>
    <w:rsid w:val="00484219"/>
    <w:rsid w:val="00484C4B"/>
    <w:rsid w:val="004A5A2E"/>
    <w:rsid w:val="004B02B3"/>
    <w:rsid w:val="004C0620"/>
    <w:rsid w:val="004C28E8"/>
    <w:rsid w:val="004D4854"/>
    <w:rsid w:val="004D7385"/>
    <w:rsid w:val="004E2DCA"/>
    <w:rsid w:val="004E5DF2"/>
    <w:rsid w:val="005035BF"/>
    <w:rsid w:val="00504F9D"/>
    <w:rsid w:val="00507B7F"/>
    <w:rsid w:val="005104EC"/>
    <w:rsid w:val="00513D31"/>
    <w:rsid w:val="00516B55"/>
    <w:rsid w:val="00523A31"/>
    <w:rsid w:val="005352B4"/>
    <w:rsid w:val="0054069E"/>
    <w:rsid w:val="00540D3C"/>
    <w:rsid w:val="00540FBA"/>
    <w:rsid w:val="00543191"/>
    <w:rsid w:val="005434F6"/>
    <w:rsid w:val="005540FC"/>
    <w:rsid w:val="00561775"/>
    <w:rsid w:val="00563E00"/>
    <w:rsid w:val="0056562D"/>
    <w:rsid w:val="005727E9"/>
    <w:rsid w:val="00582350"/>
    <w:rsid w:val="00582F08"/>
    <w:rsid w:val="00586916"/>
    <w:rsid w:val="005933AD"/>
    <w:rsid w:val="005A4975"/>
    <w:rsid w:val="005B6DEB"/>
    <w:rsid w:val="005B70F1"/>
    <w:rsid w:val="005D32B1"/>
    <w:rsid w:val="005D5189"/>
    <w:rsid w:val="005D78CE"/>
    <w:rsid w:val="005E2403"/>
    <w:rsid w:val="005F0105"/>
    <w:rsid w:val="005F14D2"/>
    <w:rsid w:val="005F1B08"/>
    <w:rsid w:val="005F77D8"/>
    <w:rsid w:val="0060022C"/>
    <w:rsid w:val="006139C1"/>
    <w:rsid w:val="006164CD"/>
    <w:rsid w:val="006267CF"/>
    <w:rsid w:val="0063112D"/>
    <w:rsid w:val="00632067"/>
    <w:rsid w:val="00632862"/>
    <w:rsid w:val="00652302"/>
    <w:rsid w:val="00670102"/>
    <w:rsid w:val="00673F80"/>
    <w:rsid w:val="00682755"/>
    <w:rsid w:val="00683633"/>
    <w:rsid w:val="00687D27"/>
    <w:rsid w:val="006925CC"/>
    <w:rsid w:val="006945EC"/>
    <w:rsid w:val="00694CCC"/>
    <w:rsid w:val="00696435"/>
    <w:rsid w:val="006A2E41"/>
    <w:rsid w:val="006A4C11"/>
    <w:rsid w:val="006E1815"/>
    <w:rsid w:val="006E4CC1"/>
    <w:rsid w:val="006E7D0B"/>
    <w:rsid w:val="006F2551"/>
    <w:rsid w:val="006F2EC4"/>
    <w:rsid w:val="0071293C"/>
    <w:rsid w:val="0071546A"/>
    <w:rsid w:val="0072105F"/>
    <w:rsid w:val="007324B2"/>
    <w:rsid w:val="00740F41"/>
    <w:rsid w:val="00743280"/>
    <w:rsid w:val="00750035"/>
    <w:rsid w:val="00754A07"/>
    <w:rsid w:val="0076132A"/>
    <w:rsid w:val="0076159C"/>
    <w:rsid w:val="00764B01"/>
    <w:rsid w:val="00766775"/>
    <w:rsid w:val="00776194"/>
    <w:rsid w:val="00782CAD"/>
    <w:rsid w:val="007922F5"/>
    <w:rsid w:val="007973E2"/>
    <w:rsid w:val="007A75CC"/>
    <w:rsid w:val="007B3F0E"/>
    <w:rsid w:val="007B5C09"/>
    <w:rsid w:val="007B5F9F"/>
    <w:rsid w:val="007B709C"/>
    <w:rsid w:val="007B727D"/>
    <w:rsid w:val="007C7A72"/>
    <w:rsid w:val="007D63D2"/>
    <w:rsid w:val="007E298C"/>
    <w:rsid w:val="007E3FCB"/>
    <w:rsid w:val="007F43D2"/>
    <w:rsid w:val="007F54F8"/>
    <w:rsid w:val="00804A9D"/>
    <w:rsid w:val="00806DCD"/>
    <w:rsid w:val="00823CCD"/>
    <w:rsid w:val="00824DDB"/>
    <w:rsid w:val="00825C24"/>
    <w:rsid w:val="00826B74"/>
    <w:rsid w:val="00833849"/>
    <w:rsid w:val="0084133B"/>
    <w:rsid w:val="00841A32"/>
    <w:rsid w:val="00845C4C"/>
    <w:rsid w:val="008536CE"/>
    <w:rsid w:val="00854099"/>
    <w:rsid w:val="00854AA4"/>
    <w:rsid w:val="008566CA"/>
    <w:rsid w:val="00856791"/>
    <w:rsid w:val="00857E21"/>
    <w:rsid w:val="00857EA1"/>
    <w:rsid w:val="00881496"/>
    <w:rsid w:val="00896868"/>
    <w:rsid w:val="008A1904"/>
    <w:rsid w:val="008B0084"/>
    <w:rsid w:val="008B2E17"/>
    <w:rsid w:val="008C751C"/>
    <w:rsid w:val="008D178D"/>
    <w:rsid w:val="008D508D"/>
    <w:rsid w:val="008D69DE"/>
    <w:rsid w:val="008D7D36"/>
    <w:rsid w:val="008E1EBA"/>
    <w:rsid w:val="008E2EC4"/>
    <w:rsid w:val="008E7986"/>
    <w:rsid w:val="00911012"/>
    <w:rsid w:val="00914E8F"/>
    <w:rsid w:val="0092701A"/>
    <w:rsid w:val="00934A11"/>
    <w:rsid w:val="0093537D"/>
    <w:rsid w:val="00935AEF"/>
    <w:rsid w:val="009403BD"/>
    <w:rsid w:val="00954995"/>
    <w:rsid w:val="00972FC4"/>
    <w:rsid w:val="0097485D"/>
    <w:rsid w:val="009763F6"/>
    <w:rsid w:val="00982D25"/>
    <w:rsid w:val="00985408"/>
    <w:rsid w:val="00987BC5"/>
    <w:rsid w:val="009A066F"/>
    <w:rsid w:val="009C0629"/>
    <w:rsid w:val="009C12EE"/>
    <w:rsid w:val="009D6EE9"/>
    <w:rsid w:val="009E43CC"/>
    <w:rsid w:val="009E56B7"/>
    <w:rsid w:val="009E69C9"/>
    <w:rsid w:val="00A034CC"/>
    <w:rsid w:val="00A04A71"/>
    <w:rsid w:val="00A13E78"/>
    <w:rsid w:val="00A232F7"/>
    <w:rsid w:val="00A25281"/>
    <w:rsid w:val="00A268B0"/>
    <w:rsid w:val="00A26DF5"/>
    <w:rsid w:val="00A27B80"/>
    <w:rsid w:val="00A405A3"/>
    <w:rsid w:val="00A40D49"/>
    <w:rsid w:val="00A45108"/>
    <w:rsid w:val="00A46D12"/>
    <w:rsid w:val="00A53545"/>
    <w:rsid w:val="00A569DC"/>
    <w:rsid w:val="00A6057C"/>
    <w:rsid w:val="00A67310"/>
    <w:rsid w:val="00A727CA"/>
    <w:rsid w:val="00A75D95"/>
    <w:rsid w:val="00A90730"/>
    <w:rsid w:val="00AA04AA"/>
    <w:rsid w:val="00AA0F03"/>
    <w:rsid w:val="00AA5F46"/>
    <w:rsid w:val="00AB5D44"/>
    <w:rsid w:val="00AB6CFA"/>
    <w:rsid w:val="00AB7ADF"/>
    <w:rsid w:val="00AC28FA"/>
    <w:rsid w:val="00AC6DE5"/>
    <w:rsid w:val="00AE20AA"/>
    <w:rsid w:val="00AE5981"/>
    <w:rsid w:val="00AF079D"/>
    <w:rsid w:val="00AF0E6A"/>
    <w:rsid w:val="00AF4828"/>
    <w:rsid w:val="00B01F14"/>
    <w:rsid w:val="00B022D9"/>
    <w:rsid w:val="00B157A5"/>
    <w:rsid w:val="00B16DB8"/>
    <w:rsid w:val="00B23FCB"/>
    <w:rsid w:val="00B36C67"/>
    <w:rsid w:val="00B4492A"/>
    <w:rsid w:val="00B55E3C"/>
    <w:rsid w:val="00B57E14"/>
    <w:rsid w:val="00B61D7D"/>
    <w:rsid w:val="00B63F47"/>
    <w:rsid w:val="00B6531F"/>
    <w:rsid w:val="00B70F88"/>
    <w:rsid w:val="00B760BE"/>
    <w:rsid w:val="00B83312"/>
    <w:rsid w:val="00B839BE"/>
    <w:rsid w:val="00B93D7E"/>
    <w:rsid w:val="00B94EE8"/>
    <w:rsid w:val="00B97BA3"/>
    <w:rsid w:val="00BA2A21"/>
    <w:rsid w:val="00BA7E7F"/>
    <w:rsid w:val="00BC0C00"/>
    <w:rsid w:val="00BC153E"/>
    <w:rsid w:val="00BC1898"/>
    <w:rsid w:val="00BC2CD6"/>
    <w:rsid w:val="00BC7101"/>
    <w:rsid w:val="00BD06B8"/>
    <w:rsid w:val="00BE25E2"/>
    <w:rsid w:val="00BF1EEE"/>
    <w:rsid w:val="00C170DD"/>
    <w:rsid w:val="00C246AC"/>
    <w:rsid w:val="00C25C9C"/>
    <w:rsid w:val="00C31939"/>
    <w:rsid w:val="00C37AB2"/>
    <w:rsid w:val="00C40846"/>
    <w:rsid w:val="00C40FA9"/>
    <w:rsid w:val="00C52F1B"/>
    <w:rsid w:val="00C60ADB"/>
    <w:rsid w:val="00C60DB2"/>
    <w:rsid w:val="00C67EEB"/>
    <w:rsid w:val="00C750EC"/>
    <w:rsid w:val="00C75E69"/>
    <w:rsid w:val="00C91B14"/>
    <w:rsid w:val="00C92092"/>
    <w:rsid w:val="00C95D65"/>
    <w:rsid w:val="00C96832"/>
    <w:rsid w:val="00CA6A4F"/>
    <w:rsid w:val="00CB5AA8"/>
    <w:rsid w:val="00CC301D"/>
    <w:rsid w:val="00CC76F9"/>
    <w:rsid w:val="00CD398F"/>
    <w:rsid w:val="00CE0344"/>
    <w:rsid w:val="00CF0905"/>
    <w:rsid w:val="00CF468B"/>
    <w:rsid w:val="00D0060F"/>
    <w:rsid w:val="00D01DF7"/>
    <w:rsid w:val="00D220F1"/>
    <w:rsid w:val="00D2434B"/>
    <w:rsid w:val="00D304AC"/>
    <w:rsid w:val="00D42078"/>
    <w:rsid w:val="00D44F57"/>
    <w:rsid w:val="00D56B9C"/>
    <w:rsid w:val="00D60565"/>
    <w:rsid w:val="00D607B0"/>
    <w:rsid w:val="00D63786"/>
    <w:rsid w:val="00D65CF1"/>
    <w:rsid w:val="00D661CA"/>
    <w:rsid w:val="00D71AD1"/>
    <w:rsid w:val="00D736AF"/>
    <w:rsid w:val="00D76F2F"/>
    <w:rsid w:val="00D77249"/>
    <w:rsid w:val="00D81D6D"/>
    <w:rsid w:val="00D86AB4"/>
    <w:rsid w:val="00D8788C"/>
    <w:rsid w:val="00DA663E"/>
    <w:rsid w:val="00DA6AD0"/>
    <w:rsid w:val="00DA6C53"/>
    <w:rsid w:val="00DA776D"/>
    <w:rsid w:val="00DB650D"/>
    <w:rsid w:val="00DC0DC3"/>
    <w:rsid w:val="00DC12AF"/>
    <w:rsid w:val="00DC7636"/>
    <w:rsid w:val="00DD12F9"/>
    <w:rsid w:val="00DD2315"/>
    <w:rsid w:val="00DD27E3"/>
    <w:rsid w:val="00DF087D"/>
    <w:rsid w:val="00DF3ED4"/>
    <w:rsid w:val="00DF7CEB"/>
    <w:rsid w:val="00E11ABD"/>
    <w:rsid w:val="00E1518A"/>
    <w:rsid w:val="00E21B49"/>
    <w:rsid w:val="00E244F5"/>
    <w:rsid w:val="00E3512F"/>
    <w:rsid w:val="00E365DE"/>
    <w:rsid w:val="00E3669F"/>
    <w:rsid w:val="00E36B62"/>
    <w:rsid w:val="00E4383B"/>
    <w:rsid w:val="00E43AC5"/>
    <w:rsid w:val="00E51E8B"/>
    <w:rsid w:val="00E52B89"/>
    <w:rsid w:val="00E63ACF"/>
    <w:rsid w:val="00E732EA"/>
    <w:rsid w:val="00EA3428"/>
    <w:rsid w:val="00EB6A6C"/>
    <w:rsid w:val="00EC1923"/>
    <w:rsid w:val="00EC5F57"/>
    <w:rsid w:val="00EE19CD"/>
    <w:rsid w:val="00EF6E0F"/>
    <w:rsid w:val="00F02D19"/>
    <w:rsid w:val="00F061CA"/>
    <w:rsid w:val="00F154CA"/>
    <w:rsid w:val="00F2275D"/>
    <w:rsid w:val="00F23283"/>
    <w:rsid w:val="00F36E34"/>
    <w:rsid w:val="00F47C4A"/>
    <w:rsid w:val="00F60315"/>
    <w:rsid w:val="00F72372"/>
    <w:rsid w:val="00F7448D"/>
    <w:rsid w:val="00F80504"/>
    <w:rsid w:val="00F84A0D"/>
    <w:rsid w:val="00F92C40"/>
    <w:rsid w:val="00FA1D10"/>
    <w:rsid w:val="00FA566B"/>
    <w:rsid w:val="00FA5C79"/>
    <w:rsid w:val="00FA6D14"/>
    <w:rsid w:val="00FB3228"/>
    <w:rsid w:val="00FD0893"/>
    <w:rsid w:val="00FD3A64"/>
    <w:rsid w:val="00FE265F"/>
    <w:rsid w:val="00FF3209"/>
    <w:rsid w:val="00FF49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2A11"/>
  <w15:docId w15:val="{240177C9-A636-4184-ACA4-3F70934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5D"/>
  </w:style>
  <w:style w:type="paragraph" w:styleId="Titre1">
    <w:name w:val="heading 1"/>
    <w:basedOn w:val="Normal"/>
    <w:next w:val="Normal"/>
    <w:link w:val="Titre1Car"/>
    <w:uiPriority w:val="9"/>
    <w:qFormat/>
    <w:rsid w:val="00754A0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fr-FR"/>
    </w:rPr>
  </w:style>
  <w:style w:type="paragraph" w:styleId="Titre2">
    <w:name w:val="heading 2"/>
    <w:basedOn w:val="Normal"/>
    <w:next w:val="Normal"/>
    <w:link w:val="Titre2Car"/>
    <w:uiPriority w:val="9"/>
    <w:unhideWhenUsed/>
    <w:qFormat/>
    <w:rsid w:val="00754A0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uiPriority w:val="9"/>
    <w:unhideWhenUsed/>
    <w:qFormat/>
    <w:rsid w:val="0074328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unhideWhenUsed/>
    <w:qFormat/>
    <w:rsid w:val="00743280"/>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unhideWhenUsed/>
    <w:qFormat/>
    <w:rsid w:val="00754A0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4A07"/>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754A07"/>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743280"/>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43280"/>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754A07"/>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F72372"/>
    <w:pPr>
      <w:ind w:left="720"/>
      <w:contextualSpacing/>
    </w:pPr>
  </w:style>
  <w:style w:type="paragraph" w:customStyle="1" w:styleId="CM4">
    <w:name w:val="CM4"/>
    <w:basedOn w:val="Normal"/>
    <w:next w:val="Normal"/>
    <w:uiPriority w:val="99"/>
    <w:rsid w:val="00743280"/>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3280"/>
    <w:rPr>
      <w:rFonts w:ascii="Courier New" w:eastAsia="Times New Roman" w:hAnsi="Courier New" w:cs="Courier New"/>
      <w:sz w:val="20"/>
      <w:szCs w:val="20"/>
      <w:lang w:eastAsia="fr-FR"/>
    </w:rPr>
  </w:style>
  <w:style w:type="paragraph" w:customStyle="1" w:styleId="footnotedescription">
    <w:name w:val="footnote description"/>
    <w:next w:val="Normal"/>
    <w:link w:val="footnotedescriptionChar"/>
    <w:hidden/>
    <w:rsid w:val="005D32B1"/>
    <w:pPr>
      <w:spacing w:after="0" w:line="250" w:lineRule="auto"/>
      <w:ind w:left="283" w:hanging="283"/>
      <w:jc w:val="both"/>
    </w:pPr>
    <w:rPr>
      <w:rFonts w:ascii="Calibri" w:eastAsia="Calibri" w:hAnsi="Calibri" w:cs="Times New Roman"/>
      <w:color w:val="000000"/>
      <w:sz w:val="16"/>
      <w:lang w:eastAsia="fr-FR"/>
    </w:rPr>
  </w:style>
  <w:style w:type="character" w:customStyle="1" w:styleId="footnotedescriptionChar">
    <w:name w:val="footnote description Char"/>
    <w:link w:val="footnotedescription"/>
    <w:rsid w:val="005D32B1"/>
    <w:rPr>
      <w:rFonts w:ascii="Calibri" w:eastAsia="Calibri" w:hAnsi="Calibri" w:cs="Times New Roman"/>
      <w:color w:val="000000"/>
      <w:sz w:val="16"/>
      <w:lang w:eastAsia="fr-FR"/>
    </w:rPr>
  </w:style>
  <w:style w:type="character" w:customStyle="1" w:styleId="footnotemark">
    <w:name w:val="footnote mark"/>
    <w:hidden/>
    <w:rsid w:val="005D32B1"/>
    <w:rPr>
      <w:rFonts w:ascii="Calibri" w:eastAsia="Calibri" w:hAnsi="Calibri" w:cs="Calibri"/>
      <w:color w:val="000000"/>
      <w:sz w:val="16"/>
      <w:vertAlign w:val="superscript"/>
    </w:rPr>
  </w:style>
  <w:style w:type="character" w:customStyle="1" w:styleId="TextedebullesCar">
    <w:name w:val="Texte de bulles Car"/>
    <w:basedOn w:val="Policepardfaut"/>
    <w:link w:val="Textedebulles"/>
    <w:uiPriority w:val="99"/>
    <w:semiHidden/>
    <w:rsid w:val="00754A07"/>
    <w:rPr>
      <w:rFonts w:ascii="Tahoma" w:eastAsia="Times New Roman" w:hAnsi="Tahoma" w:cs="Times New Roman"/>
      <w:sz w:val="16"/>
      <w:szCs w:val="16"/>
      <w:lang w:eastAsia="fr-FR"/>
    </w:rPr>
  </w:style>
  <w:style w:type="paragraph" w:styleId="Textedebulles">
    <w:name w:val="Balloon Text"/>
    <w:basedOn w:val="Normal"/>
    <w:link w:val="TextedebullesCar"/>
    <w:uiPriority w:val="99"/>
    <w:semiHidden/>
    <w:unhideWhenUsed/>
    <w:rsid w:val="00754A07"/>
    <w:pPr>
      <w:widowControl w:val="0"/>
      <w:autoSpaceDE w:val="0"/>
      <w:autoSpaceDN w:val="0"/>
      <w:adjustRightInd w:val="0"/>
      <w:spacing w:after="0" w:line="240" w:lineRule="auto"/>
    </w:pPr>
    <w:rPr>
      <w:rFonts w:ascii="Tahoma" w:eastAsia="Times New Roman" w:hAnsi="Tahoma" w:cs="Times New Roman"/>
      <w:sz w:val="16"/>
      <w:szCs w:val="16"/>
      <w:lang w:eastAsia="fr-FR"/>
    </w:rPr>
  </w:style>
  <w:style w:type="paragraph" w:styleId="En-tte">
    <w:name w:val="header"/>
    <w:basedOn w:val="Normal"/>
    <w:link w:val="En-tt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En-tteCar">
    <w:name w:val="En-tête Car"/>
    <w:basedOn w:val="Policepardfaut"/>
    <w:link w:val="En-tte"/>
    <w:uiPriority w:val="99"/>
    <w:rsid w:val="00754A07"/>
    <w:rPr>
      <w:rFonts w:ascii="Arial" w:eastAsia="Times New Roman" w:hAnsi="Arial" w:cs="Arial"/>
      <w:sz w:val="20"/>
      <w:szCs w:val="20"/>
      <w:lang w:eastAsia="fr-FR"/>
    </w:rPr>
  </w:style>
  <w:style w:type="paragraph" w:styleId="Pieddepage">
    <w:name w:val="footer"/>
    <w:basedOn w:val="Normal"/>
    <w:link w:val="PieddepageCar"/>
    <w:uiPriority w:val="99"/>
    <w:unhideWhenUsed/>
    <w:rsid w:val="00754A07"/>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fr-FR"/>
    </w:rPr>
  </w:style>
  <w:style w:type="character" w:customStyle="1" w:styleId="PieddepageCar">
    <w:name w:val="Pied de page Car"/>
    <w:basedOn w:val="Policepardfaut"/>
    <w:link w:val="Pieddepage"/>
    <w:uiPriority w:val="99"/>
    <w:rsid w:val="00754A07"/>
    <w:rPr>
      <w:rFonts w:ascii="Arial" w:eastAsia="Times New Roman" w:hAnsi="Arial" w:cs="Arial"/>
      <w:sz w:val="20"/>
      <w:szCs w:val="20"/>
      <w:lang w:eastAsia="fr-FR"/>
    </w:rPr>
  </w:style>
  <w:style w:type="paragraph" w:customStyle="1" w:styleId="norm">
    <w:name w:val="norm"/>
    <w:basedOn w:val="Normal"/>
    <w:rsid w:val="00754A07"/>
    <w:pPr>
      <w:spacing w:before="120" w:after="0" w:line="240" w:lineRule="auto"/>
      <w:jc w:val="both"/>
    </w:pPr>
    <w:rPr>
      <w:rFonts w:ascii="inherit" w:eastAsia="Times New Roman" w:hAnsi="inherit" w:cs="Times New Roman"/>
      <w:sz w:val="24"/>
      <w:szCs w:val="24"/>
      <w:lang w:val="en-GB" w:eastAsia="en-GB"/>
    </w:rPr>
  </w:style>
  <w:style w:type="character" w:customStyle="1" w:styleId="superscript">
    <w:name w:val="superscript"/>
    <w:basedOn w:val="Policepardfaut"/>
    <w:rsid w:val="00754A07"/>
    <w:rPr>
      <w:rFonts w:ascii="inherit" w:hAnsi="inherit" w:hint="default"/>
      <w:sz w:val="17"/>
      <w:szCs w:val="17"/>
      <w:vertAlign w:val="superscript"/>
    </w:rPr>
  </w:style>
  <w:style w:type="paragraph" w:customStyle="1" w:styleId="Normal1">
    <w:name w:val="Normal1"/>
    <w:basedOn w:val="Normal"/>
    <w:rsid w:val="00754A07"/>
    <w:pPr>
      <w:spacing w:before="100" w:beforeAutospacing="1" w:after="100" w:afterAutospacing="1" w:line="240" w:lineRule="auto"/>
    </w:pPr>
    <w:rPr>
      <w:rFonts w:ascii="inherit" w:eastAsia="Times New Roman" w:hAnsi="inherit" w:cs="Times New Roman"/>
      <w:sz w:val="24"/>
      <w:szCs w:val="24"/>
      <w:lang w:val="en-GB" w:eastAsia="en-GB"/>
    </w:rPr>
  </w:style>
  <w:style w:type="character" w:customStyle="1" w:styleId="italics">
    <w:name w:val="italics"/>
    <w:basedOn w:val="Policepardfaut"/>
    <w:rsid w:val="00754A07"/>
    <w:rPr>
      <w:rFonts w:ascii="inherit" w:hAnsi="inherit" w:hint="default"/>
      <w:i/>
      <w:iCs/>
    </w:rPr>
  </w:style>
  <w:style w:type="character" w:customStyle="1" w:styleId="boldface">
    <w:name w:val="boldface"/>
    <w:basedOn w:val="Policepardfaut"/>
    <w:rsid w:val="00754A07"/>
    <w:rPr>
      <w:rFonts w:ascii="inherit" w:hAnsi="inherit" w:hint="default"/>
      <w:b/>
      <w:bCs/>
    </w:rPr>
  </w:style>
  <w:style w:type="paragraph" w:customStyle="1" w:styleId="Liste1">
    <w:name w:val="Liste1"/>
    <w:basedOn w:val="Normal"/>
    <w:rsid w:val="00754A07"/>
    <w:pPr>
      <w:spacing w:before="100" w:beforeAutospacing="1" w:after="100" w:afterAutospacing="1" w:line="240" w:lineRule="auto"/>
      <w:ind w:left="240"/>
      <w:jc w:val="both"/>
    </w:pPr>
    <w:rPr>
      <w:rFonts w:ascii="inherit" w:eastAsia="Times New Roman" w:hAnsi="inherit" w:cs="Times New Roman"/>
      <w:sz w:val="24"/>
      <w:szCs w:val="24"/>
      <w:lang w:val="en-GB" w:eastAsia="en-GB"/>
    </w:rPr>
  </w:style>
  <w:style w:type="paragraph" w:customStyle="1" w:styleId="tbl-norm">
    <w:name w:val="tbl-norm"/>
    <w:basedOn w:val="Normal"/>
    <w:rsid w:val="00754A07"/>
    <w:pPr>
      <w:spacing w:before="60" w:after="60" w:line="240" w:lineRule="auto"/>
      <w:jc w:val="both"/>
    </w:pPr>
    <w:rPr>
      <w:rFonts w:ascii="inherit" w:eastAsia="Times New Roman" w:hAnsi="inherit" w:cs="Times New Roman"/>
      <w:sz w:val="24"/>
      <w:szCs w:val="24"/>
      <w:lang w:val="en-GB" w:eastAsia="en-GB"/>
    </w:rPr>
  </w:style>
  <w:style w:type="paragraph" w:customStyle="1" w:styleId="CM1">
    <w:name w:val="CM1"/>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CM3">
    <w:name w:val="CM3"/>
    <w:basedOn w:val="Normal"/>
    <w:next w:val="Normal"/>
    <w:uiPriority w:val="99"/>
    <w:rsid w:val="00754A07"/>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TableGrid">
    <w:name w:val="TableGrid"/>
    <w:rsid w:val="00754A0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Sansinterligne">
    <w:name w:val="No Spacing"/>
    <w:link w:val="SansinterligneCar"/>
    <w:uiPriority w:val="1"/>
    <w:qFormat/>
    <w:rsid w:val="00754A07"/>
    <w:pPr>
      <w:spacing w:after="0" w:line="240" w:lineRule="auto"/>
      <w:ind w:left="10" w:right="4" w:hanging="10"/>
      <w:jc w:val="both"/>
    </w:pPr>
    <w:rPr>
      <w:rFonts w:ascii="Calibri" w:eastAsia="Calibri" w:hAnsi="Calibri" w:cs="Calibri"/>
      <w:color w:val="000000"/>
      <w:lang w:eastAsia="fr-FR"/>
    </w:rPr>
  </w:style>
  <w:style w:type="paragraph" w:customStyle="1" w:styleId="Default">
    <w:name w:val="Default"/>
    <w:rsid w:val="00B70F88"/>
    <w:pPr>
      <w:autoSpaceDE w:val="0"/>
      <w:autoSpaceDN w:val="0"/>
      <w:adjustRightInd w:val="0"/>
      <w:spacing w:after="0" w:line="240" w:lineRule="auto"/>
    </w:pPr>
    <w:rPr>
      <w:rFonts w:ascii="Calibri" w:hAnsi="Calibri" w:cs="Calibri"/>
      <w:color w:val="000000"/>
      <w:sz w:val="24"/>
      <w:szCs w:val="24"/>
    </w:rPr>
  </w:style>
  <w:style w:type="character" w:styleId="Numrodepage">
    <w:name w:val="page number"/>
    <w:basedOn w:val="Policepardfaut"/>
    <w:rsid w:val="00177BD4"/>
  </w:style>
  <w:style w:type="table" w:styleId="Grilledutableau">
    <w:name w:val="Table Grid"/>
    <w:basedOn w:val="TableauNormal"/>
    <w:uiPriority w:val="59"/>
    <w:rsid w:val="008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semiHidden/>
    <w:unhideWhenUsed/>
    <w:rsid w:val="00DF7CEB"/>
    <w:pPr>
      <w:spacing w:before="240" w:after="240" w:line="360" w:lineRule="auto"/>
      <w:ind w:firstLine="488"/>
      <w:jc w:val="center"/>
    </w:pPr>
    <w:rPr>
      <w:rFonts w:ascii="Arial" w:eastAsia="Times New Roman" w:hAnsi="Arial" w:cs="Arial"/>
      <w:b/>
      <w:bCs/>
      <w:smallCaps/>
      <w:sz w:val="28"/>
      <w:szCs w:val="28"/>
      <w:lang w:val="en-GB"/>
    </w:rPr>
  </w:style>
  <w:style w:type="character" w:customStyle="1" w:styleId="SansinterligneCar">
    <w:name w:val="Sans interligne Car"/>
    <w:basedOn w:val="Policepardfaut"/>
    <w:link w:val="Sansinterligne"/>
    <w:uiPriority w:val="1"/>
    <w:rsid w:val="00833849"/>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85451">
      <w:bodyDiv w:val="1"/>
      <w:marLeft w:val="0"/>
      <w:marRight w:val="0"/>
      <w:marTop w:val="0"/>
      <w:marBottom w:val="0"/>
      <w:divBdr>
        <w:top w:val="none" w:sz="0" w:space="0" w:color="auto"/>
        <w:left w:val="none" w:sz="0" w:space="0" w:color="auto"/>
        <w:bottom w:val="none" w:sz="0" w:space="0" w:color="auto"/>
        <w:right w:val="none" w:sz="0" w:space="0" w:color="auto"/>
      </w:divBdr>
    </w:div>
    <w:div w:id="1785004608">
      <w:bodyDiv w:val="1"/>
      <w:marLeft w:val="0"/>
      <w:marRight w:val="0"/>
      <w:marTop w:val="0"/>
      <w:marBottom w:val="0"/>
      <w:divBdr>
        <w:top w:val="none" w:sz="0" w:space="0" w:color="auto"/>
        <w:left w:val="none" w:sz="0" w:space="0" w:color="auto"/>
        <w:bottom w:val="none" w:sz="0" w:space="0" w:color="auto"/>
        <w:right w:val="none" w:sz="0" w:space="0" w:color="auto"/>
      </w:divBdr>
      <w:divsChild>
        <w:div w:id="1693262533">
          <w:marLeft w:val="432"/>
          <w:marRight w:val="0"/>
          <w:marTop w:val="120"/>
          <w:marBottom w:val="120"/>
          <w:divBdr>
            <w:top w:val="none" w:sz="0" w:space="0" w:color="auto"/>
            <w:left w:val="none" w:sz="0" w:space="0" w:color="auto"/>
            <w:bottom w:val="none" w:sz="0" w:space="0" w:color="auto"/>
            <w:right w:val="none" w:sz="0" w:space="0" w:color="auto"/>
          </w:divBdr>
        </w:div>
      </w:divsChild>
    </w:div>
    <w:div w:id="1937248591">
      <w:bodyDiv w:val="1"/>
      <w:marLeft w:val="0"/>
      <w:marRight w:val="0"/>
      <w:marTop w:val="0"/>
      <w:marBottom w:val="0"/>
      <w:divBdr>
        <w:top w:val="none" w:sz="0" w:space="0" w:color="auto"/>
        <w:left w:val="none" w:sz="0" w:space="0" w:color="auto"/>
        <w:bottom w:val="none" w:sz="0" w:space="0" w:color="auto"/>
        <w:right w:val="none" w:sz="0" w:space="0" w:color="auto"/>
      </w:divBdr>
    </w:div>
    <w:div w:id="1941254783">
      <w:bodyDiv w:val="1"/>
      <w:marLeft w:val="0"/>
      <w:marRight w:val="0"/>
      <w:marTop w:val="0"/>
      <w:marBottom w:val="0"/>
      <w:divBdr>
        <w:top w:val="none" w:sz="0" w:space="0" w:color="auto"/>
        <w:left w:val="none" w:sz="0" w:space="0" w:color="auto"/>
        <w:bottom w:val="none" w:sz="0" w:space="0" w:color="auto"/>
        <w:right w:val="none" w:sz="0" w:space="0" w:color="auto"/>
      </w:divBdr>
      <w:divsChild>
        <w:div w:id="42104470">
          <w:marLeft w:val="432"/>
          <w:marRight w:val="0"/>
          <w:marTop w:val="120"/>
          <w:marBottom w:val="120"/>
          <w:divBdr>
            <w:top w:val="none" w:sz="0" w:space="0" w:color="auto"/>
            <w:left w:val="none" w:sz="0" w:space="0" w:color="auto"/>
            <w:bottom w:val="none" w:sz="0" w:space="0" w:color="auto"/>
            <w:right w:val="none" w:sz="0" w:space="0" w:color="auto"/>
          </w:divBdr>
        </w:div>
        <w:div w:id="1226450513">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0CBB-4CF6-4713-B7DA-11129F74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10417</Words>
  <Characters>57296</Characters>
  <Application>Microsoft Office Word</Application>
  <DocSecurity>0</DocSecurity>
  <Lines>477</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lfnfibgr g</cp:lastModifiedBy>
  <cp:revision>8</cp:revision>
  <dcterms:created xsi:type="dcterms:W3CDTF">2022-08-15T22:13:00Z</dcterms:created>
  <dcterms:modified xsi:type="dcterms:W3CDTF">2022-08-16T11:36:00Z</dcterms:modified>
</cp:coreProperties>
</file>